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DE" w:rsidRDefault="00F709DE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</w:p>
    <w:p w:rsidR="00F709DE" w:rsidRDefault="001D503B" w:rsidP="00601DE6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         </w:t>
      </w:r>
      <w:r w:rsidR="00F709DE">
        <w:rPr>
          <w:rFonts w:ascii="Arial" w:eastAsia="Arial Unicode MS" w:hAnsi="Arial" w:cs="Arial"/>
          <w:b/>
          <w:sz w:val="24"/>
          <w:szCs w:val="24"/>
        </w:rPr>
        <w:t>P230/1</w:t>
      </w:r>
    </w:p>
    <w:p w:rsidR="00F709DE" w:rsidRDefault="00F709DE" w:rsidP="00601DE6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Entrepreneurship</w:t>
      </w:r>
    </w:p>
    <w:p w:rsidR="00F709DE" w:rsidRPr="001D503B" w:rsidRDefault="001D503B" w:rsidP="00601DE6">
      <w:pPr>
        <w:spacing w:after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       </w:t>
      </w:r>
      <w:r w:rsidR="00F709DE" w:rsidRPr="001D503B">
        <w:rPr>
          <w:rFonts w:ascii="Arial" w:eastAsia="Arial Unicode MS" w:hAnsi="Arial" w:cs="Arial"/>
          <w:sz w:val="24"/>
          <w:szCs w:val="24"/>
        </w:rPr>
        <w:t>Paper 1</w:t>
      </w:r>
    </w:p>
    <w:p w:rsidR="00F709DE" w:rsidRPr="00146989" w:rsidRDefault="001D503B" w:rsidP="00601DE6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    Jul./Aug.</w:t>
      </w:r>
      <w:r w:rsidR="00F709DE">
        <w:rPr>
          <w:rFonts w:ascii="Arial" w:eastAsia="Arial Unicode MS" w:hAnsi="Arial" w:cs="Arial"/>
          <w:b/>
          <w:sz w:val="24"/>
          <w:szCs w:val="24"/>
        </w:rPr>
        <w:t>201</w:t>
      </w:r>
      <w:r>
        <w:rPr>
          <w:rFonts w:ascii="Arial" w:eastAsia="Arial Unicode MS" w:hAnsi="Arial" w:cs="Arial"/>
          <w:b/>
          <w:sz w:val="24"/>
          <w:szCs w:val="24"/>
        </w:rPr>
        <w:t>9</w:t>
      </w:r>
      <w:r w:rsidR="00F709DE">
        <w:rPr>
          <w:rFonts w:ascii="Arial" w:eastAsia="Arial Unicode MS" w:hAnsi="Arial" w:cs="Arial"/>
          <w:b/>
          <w:sz w:val="24"/>
          <w:szCs w:val="24"/>
        </w:rPr>
        <w:t>`</w:t>
      </w:r>
      <w:r w:rsidR="00F709DE">
        <w:rPr>
          <w:rFonts w:ascii="Arial" w:eastAsia="Arial Unicode MS" w:hAnsi="Arial" w:cs="Arial"/>
          <w:b/>
          <w:sz w:val="24"/>
          <w:szCs w:val="24"/>
        </w:rPr>
        <w:tab/>
      </w:r>
    </w:p>
    <w:p w:rsidR="00F709DE" w:rsidRPr="001D503B" w:rsidRDefault="001D503B" w:rsidP="00601DE6">
      <w:pPr>
        <w:spacing w:after="0"/>
        <w:rPr>
          <w:rFonts w:ascii="Arial" w:eastAsia="Arial Unicode MS" w:hAnsi="Arial" w:cs="Arial"/>
          <w:sz w:val="24"/>
          <w:szCs w:val="24"/>
        </w:rPr>
      </w:pPr>
      <w:r w:rsidRPr="001D503B">
        <w:rPr>
          <w:rFonts w:ascii="Arial" w:eastAsia="Arial Unicode MS" w:hAnsi="Arial" w:cs="Arial"/>
          <w:sz w:val="24"/>
          <w:szCs w:val="24"/>
        </w:rPr>
        <w:t xml:space="preserve">         </w:t>
      </w:r>
      <w:r w:rsidR="00F709DE" w:rsidRPr="001D503B">
        <w:rPr>
          <w:rFonts w:ascii="Arial" w:eastAsia="Arial Unicode MS" w:hAnsi="Arial" w:cs="Arial"/>
          <w:sz w:val="24"/>
          <w:szCs w:val="24"/>
        </w:rPr>
        <w:t xml:space="preserve">3 hrs </w:t>
      </w:r>
    </w:p>
    <w:p w:rsidR="00F709DE" w:rsidRDefault="00F709DE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</w:p>
    <w:p w:rsidR="00F709DE" w:rsidRDefault="00F709DE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</w:p>
    <w:p w:rsidR="00F709DE" w:rsidRDefault="00F709DE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</w:p>
    <w:p w:rsidR="00F709DE" w:rsidRDefault="00601DE6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23461</wp:posOffset>
            </wp:positionV>
            <wp:extent cx="1028700" cy="1078933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9DE" w:rsidRDefault="00F709DE" w:rsidP="00F709DE">
      <w:pPr>
        <w:spacing w:after="0" w:line="240" w:lineRule="auto"/>
        <w:ind w:left="270"/>
        <w:rPr>
          <w:rFonts w:ascii="Arial" w:eastAsia="Arial Unicode MS" w:hAnsi="Arial" w:cs="Arial"/>
          <w:b/>
          <w:sz w:val="24"/>
          <w:szCs w:val="24"/>
        </w:rPr>
      </w:pPr>
    </w:p>
    <w:p w:rsidR="00F709DE" w:rsidRPr="006622BA" w:rsidRDefault="00F709DE" w:rsidP="00F709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09DE" w:rsidRDefault="00F709DE" w:rsidP="00F709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09DE" w:rsidRDefault="00F709DE" w:rsidP="00F709DE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09DE" w:rsidRPr="00845E8A" w:rsidRDefault="00601DE6" w:rsidP="00F709DE">
      <w:pPr>
        <w:spacing w:before="120" w:after="120" w:line="240" w:lineRule="auto"/>
        <w:jc w:val="center"/>
        <w:rPr>
          <w:rFonts w:ascii="Arial Unicode MS" w:eastAsia="Arial Unicode MS" w:hAnsi="Arial Unicode MS" w:cs="Arial Unicode MS"/>
          <w:b/>
          <w:sz w:val="27"/>
          <w:szCs w:val="27"/>
        </w:rPr>
      </w:pPr>
      <w:r w:rsidRPr="00845E8A">
        <w:rPr>
          <w:rFonts w:ascii="Arial Unicode MS" w:eastAsia="Arial Unicode MS" w:hAnsi="Arial Unicode MS" w:cs="Arial Unicode MS"/>
          <w:b/>
          <w:sz w:val="27"/>
          <w:szCs w:val="27"/>
        </w:rPr>
        <w:t xml:space="preserve">JOINT </w:t>
      </w:r>
      <w:r w:rsidR="001D503B" w:rsidRPr="00845E8A">
        <w:rPr>
          <w:rFonts w:ascii="Arial Unicode MS" w:eastAsia="Arial Unicode MS" w:hAnsi="Arial Unicode MS" w:cs="Arial Unicode MS"/>
          <w:b/>
          <w:sz w:val="27"/>
          <w:szCs w:val="27"/>
        </w:rPr>
        <w:t>MOCK EXAMINATIONS</w:t>
      </w:r>
      <w:r w:rsidRPr="00845E8A">
        <w:rPr>
          <w:rFonts w:ascii="Arial Unicode MS" w:eastAsia="Arial Unicode MS" w:hAnsi="Arial Unicode MS" w:cs="Arial Unicode MS"/>
          <w:b/>
          <w:sz w:val="27"/>
          <w:szCs w:val="27"/>
        </w:rPr>
        <w:t xml:space="preserve"> 201</w:t>
      </w:r>
      <w:r w:rsidR="001D503B" w:rsidRPr="00845E8A">
        <w:rPr>
          <w:rFonts w:ascii="Arial Unicode MS" w:eastAsia="Arial Unicode MS" w:hAnsi="Arial Unicode MS" w:cs="Arial Unicode MS"/>
          <w:b/>
          <w:sz w:val="27"/>
          <w:szCs w:val="27"/>
        </w:rPr>
        <w:t>9</w:t>
      </w:r>
    </w:p>
    <w:p w:rsidR="00F709DE" w:rsidRPr="00845E8A" w:rsidRDefault="00F709DE" w:rsidP="00F709DE">
      <w:pPr>
        <w:spacing w:before="120" w:after="12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845E8A">
        <w:rPr>
          <w:rFonts w:ascii="Arial Unicode MS" w:eastAsia="Arial Unicode MS" w:hAnsi="Arial Unicode MS" w:cs="Arial Unicode MS"/>
          <w:sz w:val="26"/>
          <w:szCs w:val="26"/>
        </w:rPr>
        <w:t>ENTREPRENEURSHIP</w:t>
      </w:r>
      <w:r w:rsidR="001D503B" w:rsidRPr="00845E8A">
        <w:rPr>
          <w:rFonts w:ascii="Arial Unicode MS" w:eastAsia="Arial Unicode MS" w:hAnsi="Arial Unicode MS" w:cs="Arial Unicode MS"/>
          <w:sz w:val="26"/>
          <w:szCs w:val="26"/>
        </w:rPr>
        <w:t xml:space="preserve"> EDUCATION</w:t>
      </w:r>
    </w:p>
    <w:p w:rsidR="00F709DE" w:rsidRPr="001D503B" w:rsidRDefault="00601DE6" w:rsidP="00F709D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1D503B">
        <w:rPr>
          <w:rFonts w:ascii="Arial Unicode MS" w:eastAsia="Arial Unicode MS" w:hAnsi="Arial Unicode MS" w:cs="Arial Unicode MS"/>
          <w:b/>
          <w:sz w:val="32"/>
          <w:szCs w:val="32"/>
        </w:rPr>
        <w:t>Paper One</w:t>
      </w:r>
    </w:p>
    <w:p w:rsidR="00F709DE" w:rsidRPr="001D503B" w:rsidRDefault="00F709DE" w:rsidP="00F709DE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1D503B">
        <w:rPr>
          <w:rFonts w:ascii="Arial Unicode MS" w:eastAsia="Arial Unicode MS" w:hAnsi="Arial Unicode MS" w:cs="Arial Unicode MS"/>
          <w:sz w:val="32"/>
          <w:szCs w:val="32"/>
        </w:rPr>
        <w:t xml:space="preserve">3 Hours </w:t>
      </w:r>
    </w:p>
    <w:p w:rsidR="00F709DE" w:rsidRPr="001D503B" w:rsidRDefault="00F709DE" w:rsidP="00F709DE">
      <w:pPr>
        <w:spacing w:line="360" w:lineRule="auto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F709DE" w:rsidRPr="009D5539" w:rsidRDefault="00F709DE" w:rsidP="00F709DE">
      <w:pPr>
        <w:spacing w:after="120" w:line="240" w:lineRule="auto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9D5539">
        <w:rPr>
          <w:rFonts w:ascii="Arial Unicode MS" w:eastAsia="Arial Unicode MS" w:hAnsi="Arial Unicode MS" w:cs="Arial Unicode MS"/>
          <w:b/>
          <w:sz w:val="26"/>
          <w:szCs w:val="26"/>
        </w:rPr>
        <w:t>INSTRUCTIONS</w:t>
      </w:r>
    </w:p>
    <w:p w:rsidR="00F709DE" w:rsidRPr="009D5539" w:rsidRDefault="00F709DE" w:rsidP="001D503B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D5539">
        <w:rPr>
          <w:rFonts w:ascii="Arial Unicode MS" w:eastAsia="Arial Unicode MS" w:hAnsi="Arial Unicode MS" w:cs="Arial Unicode MS"/>
          <w:sz w:val="24"/>
          <w:szCs w:val="24"/>
        </w:rPr>
        <w:t>Answer</w:t>
      </w:r>
      <w:r w:rsidRPr="009D5539">
        <w:rPr>
          <w:rFonts w:ascii="Arial Unicode MS" w:eastAsia="Arial Unicode MS" w:hAnsi="Arial Unicode MS" w:cs="Arial Unicode MS"/>
          <w:b/>
          <w:sz w:val="24"/>
          <w:szCs w:val="24"/>
        </w:rPr>
        <w:t xml:space="preserve"> five</w:t>
      </w:r>
      <w:r w:rsidRPr="009D5539">
        <w:rPr>
          <w:rFonts w:ascii="Arial Unicode MS" w:eastAsia="Arial Unicode MS" w:hAnsi="Arial Unicode MS" w:cs="Arial Unicode MS"/>
          <w:sz w:val="24"/>
          <w:szCs w:val="24"/>
        </w:rPr>
        <w:t xml:space="preserve"> questions in </w:t>
      </w:r>
      <w:r w:rsidRPr="009D5539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</w:p>
    <w:p w:rsidR="00F709DE" w:rsidRPr="009D5539" w:rsidRDefault="00F709DE" w:rsidP="001D503B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D5539">
        <w:rPr>
          <w:rFonts w:ascii="Arial Unicode MS" w:eastAsia="Arial Unicode MS" w:hAnsi="Arial Unicode MS" w:cs="Arial Unicode MS"/>
          <w:sz w:val="24"/>
          <w:szCs w:val="24"/>
        </w:rPr>
        <w:t>Section</w:t>
      </w:r>
      <w:r w:rsidRPr="009D5539">
        <w:rPr>
          <w:rFonts w:ascii="Arial Unicode MS" w:eastAsia="Arial Unicode MS" w:hAnsi="Arial Unicode MS" w:cs="Arial Unicode MS"/>
          <w:b/>
          <w:sz w:val="24"/>
          <w:szCs w:val="24"/>
        </w:rPr>
        <w:t xml:space="preserve"> A</w:t>
      </w:r>
      <w:r w:rsidRPr="009D5539">
        <w:rPr>
          <w:rFonts w:ascii="Arial Unicode MS" w:eastAsia="Arial Unicode MS" w:hAnsi="Arial Unicode MS" w:cs="Arial Unicode MS"/>
          <w:sz w:val="24"/>
          <w:szCs w:val="24"/>
        </w:rPr>
        <w:t xml:space="preserve"> is compulsory. Answers to this section should be precise. </w:t>
      </w:r>
    </w:p>
    <w:p w:rsidR="00F709DE" w:rsidRPr="009D5539" w:rsidRDefault="00F709DE" w:rsidP="001D503B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D5539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9D5539">
        <w:rPr>
          <w:rFonts w:ascii="Arial Unicode MS" w:eastAsia="Arial Unicode MS" w:hAnsi="Arial Unicode MS" w:cs="Arial Unicode MS"/>
          <w:b/>
          <w:sz w:val="24"/>
          <w:szCs w:val="24"/>
        </w:rPr>
        <w:t xml:space="preserve">four </w:t>
      </w:r>
      <w:r w:rsidRPr="009D5539">
        <w:rPr>
          <w:rFonts w:ascii="Arial Unicode MS" w:eastAsia="Arial Unicode MS" w:hAnsi="Arial Unicode MS" w:cs="Arial Unicode MS"/>
          <w:sz w:val="24"/>
          <w:szCs w:val="24"/>
        </w:rPr>
        <w:t xml:space="preserve">questions from section </w:t>
      </w:r>
      <w:r w:rsidRPr="009D5539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</w:p>
    <w:p w:rsidR="00F709DE" w:rsidRPr="009D5539" w:rsidRDefault="00F709DE" w:rsidP="001D503B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D5539">
        <w:rPr>
          <w:rFonts w:ascii="Arial Unicode MS" w:eastAsia="Arial Unicode MS" w:hAnsi="Arial Unicode MS" w:cs="Arial Unicode MS"/>
          <w:sz w:val="24"/>
          <w:szCs w:val="24"/>
        </w:rPr>
        <w:t>Credit will be given for use of relevant diagrams and illustrations</w:t>
      </w:r>
    </w:p>
    <w:p w:rsidR="00F709DE" w:rsidRPr="009D5539" w:rsidRDefault="00F709DE" w:rsidP="001D503B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D5539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answered won’t be marked. </w:t>
      </w:r>
    </w:p>
    <w:p w:rsidR="00F709DE" w:rsidRDefault="00F709DE" w:rsidP="00F709DE">
      <w:pPr>
        <w:ind w:left="360"/>
        <w:jc w:val="right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D503B" w:rsidRDefault="001D503B" w:rsidP="00F709DE">
      <w:pPr>
        <w:ind w:left="36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709DE" w:rsidRDefault="00F709DE" w:rsidP="00F709D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13BD2" w:rsidRDefault="00D65D5F" w:rsidP="00F709D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6" style="position:absolute;left:0;text-align:left;margin-left:447.15pt;margin-top:17.95pt;width:75pt;height:29.25pt;z-index:251660288" strokecolor="white [3212]">
            <v:textbox style="mso-next-textbox:#_x0000_s1026">
              <w:txbxContent>
                <w:p w:rsidR="00913BD2" w:rsidRPr="00FC2E1E" w:rsidRDefault="00913BD2" w:rsidP="00913BD2">
                  <w:pP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Turn Over</w:t>
                  </w:r>
                </w:p>
                <w:p w:rsidR="00913BD2" w:rsidRDefault="00913BD2"/>
              </w:txbxContent>
            </v:textbox>
          </v:rect>
        </w:pict>
      </w:r>
    </w:p>
    <w:p w:rsidR="00B963A1" w:rsidRPr="00B963A1" w:rsidRDefault="00B963A1" w:rsidP="00B963A1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lastRenderedPageBreak/>
        <w:t>SECTION A</w:t>
      </w:r>
    </w:p>
    <w:p w:rsidR="00B963A1" w:rsidRPr="00B963A1" w:rsidRDefault="00B963A1" w:rsidP="00B963A1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1.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a)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Distinguish between creativity and innovation.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(02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ii)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Outline any two features of innovative employees in an enterprise.</w:t>
      </w:r>
    </w:p>
    <w:p w:rsidR="00B963A1" w:rsidRPr="00B963A1" w:rsidRDefault="00B963A1" w:rsidP="00B963A1">
      <w:pPr>
        <w:spacing w:after="0"/>
        <w:ind w:left="7200" w:firstLine="720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(02 marks)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Distinguish between risk taking and risk assessment. 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(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02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>ii)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Mention any two factors influencing risk assessment in an enterprise.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  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(02 marks) </w:t>
      </w:r>
    </w:p>
    <w:p w:rsid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c)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State any four indicators of stiff competition in the business sector.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</w:t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(04 marks) </w:t>
      </w:r>
    </w:p>
    <w:p w:rsidR="00B963A1" w:rsidRPr="00407735" w:rsidRDefault="00B963A1" w:rsidP="00B963A1">
      <w:pPr>
        <w:spacing w:after="0"/>
        <w:rPr>
          <w:rFonts w:ascii="Arial Unicode MS" w:eastAsia="Arial Unicode MS" w:hAnsi="Arial Unicode MS" w:cs="Arial Unicode MS"/>
          <w:sz w:val="14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d)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Distinguish between a tax base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and taxable capacity.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(02 marks)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ii)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Give any two factors affecting the tax base in your country.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(02 marks)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407735">
        <w:rPr>
          <w:rFonts w:ascii="Arial Unicode MS" w:eastAsia="Arial Unicode MS" w:hAnsi="Arial Unicode MS" w:cs="Arial Unicode MS"/>
          <w:i/>
          <w:sz w:val="14"/>
          <w:szCs w:val="25"/>
        </w:rPr>
        <w:tab/>
      </w:r>
      <w:r w:rsidRPr="00407735">
        <w:rPr>
          <w:rFonts w:ascii="Arial Unicode MS" w:eastAsia="Arial Unicode MS" w:hAnsi="Arial Unicode MS" w:cs="Arial Unicode MS"/>
          <w:sz w:val="14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e)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Study the table below and answer questions that follow.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(02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tbl>
      <w:tblPr>
        <w:tblW w:w="0" w:type="auto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788"/>
        <w:gridCol w:w="3150"/>
      </w:tblGrid>
      <w:tr w:rsidR="00B963A1" w:rsidRPr="00B963A1" w:rsidTr="00B963A1">
        <w:tc>
          <w:tcPr>
            <w:tcW w:w="4788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b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b/>
                <w:sz w:val="25"/>
                <w:szCs w:val="25"/>
              </w:rPr>
              <w:t>PARTICULARS</w:t>
            </w:r>
          </w:p>
        </w:tc>
        <w:tc>
          <w:tcPr>
            <w:tcW w:w="3150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b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b/>
                <w:sz w:val="25"/>
                <w:szCs w:val="25"/>
              </w:rPr>
              <w:t>AMOUNT (SHS)</w:t>
            </w:r>
          </w:p>
        </w:tc>
      </w:tr>
      <w:tr w:rsidR="00B963A1" w:rsidRPr="00B963A1" w:rsidTr="00B963A1">
        <w:tc>
          <w:tcPr>
            <w:tcW w:w="4788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Wages given to teachers</w:t>
            </w:r>
          </w:p>
        </w:tc>
        <w:tc>
          <w:tcPr>
            <w:tcW w:w="3150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5,000,000</w:t>
            </w:r>
          </w:p>
        </w:tc>
      </w:tr>
      <w:tr w:rsidR="00B963A1" w:rsidRPr="00B963A1" w:rsidTr="00B963A1">
        <w:tc>
          <w:tcPr>
            <w:tcW w:w="4788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Scholastic materials</w:t>
            </w:r>
          </w:p>
        </w:tc>
        <w:tc>
          <w:tcPr>
            <w:tcW w:w="3150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10,000,000</w:t>
            </w:r>
          </w:p>
        </w:tc>
      </w:tr>
      <w:tr w:rsidR="00B963A1" w:rsidRPr="00B963A1" w:rsidTr="00B963A1">
        <w:tc>
          <w:tcPr>
            <w:tcW w:w="4788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Total direct costs</w:t>
            </w:r>
          </w:p>
        </w:tc>
        <w:tc>
          <w:tcPr>
            <w:tcW w:w="3150" w:type="dxa"/>
            <w:shd w:val="clear" w:color="auto" w:fill="auto"/>
          </w:tcPr>
          <w:p w:rsidR="00B963A1" w:rsidRPr="00B963A1" w:rsidRDefault="00B963A1" w:rsidP="00B16A26">
            <w:pPr>
              <w:spacing w:after="0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 w:rsidRPr="00B963A1">
              <w:rPr>
                <w:rFonts w:ascii="Arial Unicode MS" w:eastAsia="Arial Unicode MS" w:hAnsi="Arial Unicode MS" w:cs="Arial Unicode MS"/>
                <w:sz w:val="25"/>
                <w:szCs w:val="25"/>
              </w:rPr>
              <w:t>17,200,000</w:t>
            </w:r>
          </w:p>
        </w:tc>
      </w:tr>
    </w:tbl>
    <w:p w:rsidR="00B963A1" w:rsidRPr="00407735" w:rsidRDefault="00B963A1" w:rsidP="00B963A1">
      <w:pPr>
        <w:spacing w:after="0"/>
        <w:ind w:left="1440"/>
        <w:rPr>
          <w:rFonts w:ascii="Arial Unicode MS" w:eastAsia="Arial Unicode MS" w:hAnsi="Arial Unicode MS" w:cs="Arial Unicode MS"/>
          <w:sz w:val="14"/>
          <w:szCs w:val="25"/>
        </w:rPr>
      </w:pPr>
    </w:p>
    <w:p w:rsidR="00B963A1" w:rsidRPr="00B963A1" w:rsidRDefault="00B963A1" w:rsidP="00B963A1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Compute the firm’s direct expenses.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(02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Give two examples of the firm’s direct expenses.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(02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407735" w:rsidRDefault="00B963A1" w:rsidP="00B963A1">
      <w:pPr>
        <w:spacing w:after="0"/>
        <w:rPr>
          <w:rFonts w:ascii="Arial Unicode MS" w:eastAsia="Arial Unicode MS" w:hAnsi="Arial Unicode MS" w:cs="Arial Unicode MS"/>
          <w:sz w:val="8"/>
          <w:szCs w:val="25"/>
        </w:rPr>
      </w:pPr>
    </w:p>
    <w:p w:rsidR="00B963A1" w:rsidRPr="00B963A1" w:rsidRDefault="00B963A1" w:rsidP="00B963A1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>SECTION B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2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Distinguish between entrepreneurial motivation and employee motivation.</w:t>
      </w:r>
    </w:p>
    <w:p w:rsidR="00B963A1" w:rsidRPr="00B963A1" w:rsidRDefault="00B963A1" w:rsidP="00B963A1">
      <w:pPr>
        <w:spacing w:after="0"/>
        <w:ind w:left="7200" w:firstLine="720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</w:t>
      </w:r>
      <w:r w:rsid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</w:t>
      </w:r>
      <w:r w:rsidRPr="00B963A1">
        <w:rPr>
          <w:rFonts w:ascii="Arial Unicode MS" w:eastAsia="Arial Unicode MS" w:hAnsi="Arial Unicode MS" w:cs="Arial Unicode MS"/>
          <w:b/>
          <w:sz w:val="25"/>
          <w:szCs w:val="25"/>
        </w:rPr>
        <w:t xml:space="preserve">(04 marks)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Examine the factors that affect the level of entrepreneurial motivation in </w:t>
      </w:r>
    </w:p>
    <w:p w:rsidR="00B963A1" w:rsidRPr="00B963A1" w:rsidRDefault="00B963A1" w:rsidP="00B963A1">
      <w:pPr>
        <w:spacing w:after="0"/>
        <w:ind w:left="720" w:firstLine="72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your community. 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  </w:t>
      </w:r>
      <w:r w:rsidR="00407735">
        <w:rPr>
          <w:rFonts w:ascii="Arial Unicode MS" w:eastAsia="Arial Unicode MS" w:hAnsi="Arial Unicode MS" w:cs="Arial Unicode MS"/>
          <w:i/>
          <w:sz w:val="25"/>
          <w:szCs w:val="25"/>
        </w:rPr>
        <w:t xml:space="preserve">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(16 marks)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lastRenderedPageBreak/>
        <w:t>3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Describe the structure of a social enterprise plan.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</w:t>
      </w:r>
      <w:r w:rsidR="00407735"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(10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the benefits of social entrepreneurship in your country. 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(10 marks)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4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the methods used by entrepreneurs to achieve the set quality </w:t>
      </w:r>
    </w:p>
    <w:p w:rsidR="00B963A1" w:rsidRPr="00B963A1" w:rsidRDefault="00407735" w:rsidP="00B963A1">
      <w:pPr>
        <w:spacing w:after="0"/>
        <w:ind w:left="720" w:firstLine="720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>o</w:t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bjectives. </w:t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="00B963A1"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</w:t>
      </w:r>
      <w:r w:rsidR="00B963A1"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(08 marks)</w:t>
      </w:r>
      <w:r w:rsidR="00B963A1"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What is the purpose of quality control in an enterprise?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(12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5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Distinguish between debt financing and equity financing.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</w:t>
      </w:r>
      <w:r w:rsidR="00407735"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(05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b)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the long term sources of business finance. 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="00AC7CEA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(16 marks)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6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State four levels of tax compliance.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(04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Account for the high non-tax compliance in your country.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 </w:t>
      </w:r>
      <w:r w:rsidR="00407735">
        <w:rPr>
          <w:rFonts w:ascii="Arial Unicode MS" w:eastAsia="Arial Unicode MS" w:hAnsi="Arial Unicode MS" w:cs="Arial Unicode MS"/>
          <w:sz w:val="25"/>
          <w:szCs w:val="25"/>
        </w:rPr>
        <w:t xml:space="preserve">       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(16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>7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a)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How do businesses compete in your country</w:t>
      </w:r>
      <w:r w:rsidR="00AC7CEA">
        <w:rPr>
          <w:rFonts w:ascii="Arial Unicode MS" w:eastAsia="Arial Unicode MS" w:hAnsi="Arial Unicode MS" w:cs="Arial Unicode MS"/>
          <w:sz w:val="25"/>
          <w:szCs w:val="25"/>
        </w:rPr>
        <w:t xml:space="preserve">? 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B963A1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>(08 marks)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B963A1" w:rsidRPr="00B963A1" w:rsidRDefault="00B963A1" w:rsidP="00B963A1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>b)</w:t>
      </w:r>
      <w:r w:rsidRPr="00B963A1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the indicators of increased competition in the business sector. </w:t>
      </w:r>
    </w:p>
    <w:p w:rsidR="00B963A1" w:rsidRPr="00407735" w:rsidRDefault="00B963A1" w:rsidP="00B963A1">
      <w:pPr>
        <w:spacing w:after="0"/>
        <w:ind w:left="6480" w:firstLine="720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 </w:t>
      </w:r>
      <w:r w:rsid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  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 xml:space="preserve">  (12 marks) </w:t>
      </w:r>
      <w:r w:rsidRPr="00407735">
        <w:rPr>
          <w:rFonts w:ascii="Arial Unicode MS" w:eastAsia="Arial Unicode MS" w:hAnsi="Arial Unicode MS" w:cs="Arial Unicode MS"/>
          <w:b/>
          <w:sz w:val="25"/>
          <w:szCs w:val="25"/>
        </w:rPr>
        <w:tab/>
        <w:t xml:space="preserve"> </w:t>
      </w:r>
    </w:p>
    <w:p w:rsidR="00B963A1" w:rsidRPr="00B963A1" w:rsidRDefault="00407735" w:rsidP="00407735">
      <w:pPr>
        <w:spacing w:after="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>End</w:t>
      </w:r>
    </w:p>
    <w:p w:rsidR="00AC7CEA" w:rsidRDefault="00AC7CEA" w:rsidP="00B963A1">
      <w:pPr>
        <w:spacing w:before="24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17AD8" w:rsidRPr="00AC7CEA" w:rsidRDefault="00417AD8" w:rsidP="00AC7CEA">
      <w:pPr>
        <w:jc w:val="center"/>
        <w:rPr>
          <w:rFonts w:ascii="Bookman Old Style" w:hAnsi="Bookman Old Style"/>
          <w:sz w:val="24"/>
          <w:szCs w:val="24"/>
        </w:rPr>
      </w:pPr>
    </w:p>
    <w:sectPr w:rsidR="00417AD8" w:rsidRPr="00AC7CEA" w:rsidSect="0067553B">
      <w:footerReference w:type="default" r:id="rId9"/>
      <w:pgSz w:w="12240" w:h="15840"/>
      <w:pgMar w:top="720" w:right="1152" w:bottom="450" w:left="1152" w:header="720" w:footer="3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43" w:rsidRDefault="002E5E43" w:rsidP="0067553B">
      <w:pPr>
        <w:spacing w:after="0" w:line="240" w:lineRule="auto"/>
      </w:pPr>
      <w:r>
        <w:separator/>
      </w:r>
    </w:p>
  </w:endnote>
  <w:endnote w:type="continuationSeparator" w:id="1">
    <w:p w:rsidR="002E5E43" w:rsidRDefault="002E5E43" w:rsidP="0067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8357"/>
      <w:docPartObj>
        <w:docPartGallery w:val="Page Numbers (Bottom of Page)"/>
        <w:docPartUnique/>
      </w:docPartObj>
    </w:sdtPr>
    <w:sdtContent>
      <w:p w:rsidR="0067553B" w:rsidRDefault="0067553B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845E8A" w:rsidRPr="00D65D5F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67553B" w:rsidRDefault="00D65D5F">
        <w:pPr>
          <w:pStyle w:val="Footer"/>
          <w:jc w:val="center"/>
        </w:pPr>
        <w:fldSimple w:instr=" PAGE    \* MERGEFORMAT ">
          <w:r w:rsidR="00845E8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43" w:rsidRDefault="002E5E43" w:rsidP="0067553B">
      <w:pPr>
        <w:spacing w:after="0" w:line="240" w:lineRule="auto"/>
      </w:pPr>
      <w:r>
        <w:separator/>
      </w:r>
    </w:p>
  </w:footnote>
  <w:footnote w:type="continuationSeparator" w:id="1">
    <w:p w:rsidR="002E5E43" w:rsidRDefault="002E5E43" w:rsidP="00675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739E"/>
    <w:multiLevelType w:val="hybridMultilevel"/>
    <w:tmpl w:val="765AC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45BA2"/>
    <w:multiLevelType w:val="hybridMultilevel"/>
    <w:tmpl w:val="52BC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E2C99"/>
    <w:multiLevelType w:val="hybridMultilevel"/>
    <w:tmpl w:val="3B9AF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33AB8"/>
    <w:multiLevelType w:val="hybridMultilevel"/>
    <w:tmpl w:val="C3320698"/>
    <w:lvl w:ilvl="0" w:tplc="D6DE823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11002E"/>
    <w:rsid w:val="00017505"/>
    <w:rsid w:val="0011002E"/>
    <w:rsid w:val="001D503B"/>
    <w:rsid w:val="001F5AF3"/>
    <w:rsid w:val="002066A6"/>
    <w:rsid w:val="002E5E43"/>
    <w:rsid w:val="00407735"/>
    <w:rsid w:val="00417AD8"/>
    <w:rsid w:val="00601DE6"/>
    <w:rsid w:val="0067553B"/>
    <w:rsid w:val="00756C8A"/>
    <w:rsid w:val="00845E8A"/>
    <w:rsid w:val="00913BD2"/>
    <w:rsid w:val="009B5690"/>
    <w:rsid w:val="009E3D06"/>
    <w:rsid w:val="00AC7CEA"/>
    <w:rsid w:val="00B06095"/>
    <w:rsid w:val="00B53B99"/>
    <w:rsid w:val="00B963A1"/>
    <w:rsid w:val="00BC6617"/>
    <w:rsid w:val="00BD72AA"/>
    <w:rsid w:val="00C33E85"/>
    <w:rsid w:val="00C90802"/>
    <w:rsid w:val="00CB047E"/>
    <w:rsid w:val="00D376A0"/>
    <w:rsid w:val="00D65D5F"/>
    <w:rsid w:val="00D81B1D"/>
    <w:rsid w:val="00D9447A"/>
    <w:rsid w:val="00F40597"/>
    <w:rsid w:val="00F709DE"/>
    <w:rsid w:val="00FC2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53B"/>
  </w:style>
  <w:style w:type="paragraph" w:styleId="Footer">
    <w:name w:val="footer"/>
    <w:basedOn w:val="Normal"/>
    <w:link w:val="FooterChar"/>
    <w:uiPriority w:val="99"/>
    <w:unhideWhenUsed/>
    <w:rsid w:val="0067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C35CA-7904-461F-B1D3-1933CE82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DOS</cp:lastModifiedBy>
  <cp:revision>18</cp:revision>
  <cp:lastPrinted>2018-06-13T23:17:00Z</cp:lastPrinted>
  <dcterms:created xsi:type="dcterms:W3CDTF">2009-05-11T08:11:00Z</dcterms:created>
  <dcterms:modified xsi:type="dcterms:W3CDTF">2019-07-21T13:33:00Z</dcterms:modified>
</cp:coreProperties>
</file>