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P515/2</w:t>
      </w: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PRINCIPLES AND PRACTICES</w:t>
      </w: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OF AGRICULTURE</w:t>
      </w: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 essay)</w:t>
      </w: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  <w:bookmarkStart w:id="0" w:name="_GoBack"/>
      <w:bookmarkEnd w:id="0"/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 w:rsidR="0096123C" w:rsidRDefault="0096123C" w:rsidP="0096123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96123C" w:rsidRDefault="0096123C" w:rsidP="0096123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96123C" w:rsidRDefault="0096123C" w:rsidP="0096123C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5CB37C4" wp14:editId="00272403">
            <wp:simplePos x="0" y="0"/>
            <wp:positionH relativeFrom="column">
              <wp:posOffset>2551996</wp:posOffset>
            </wp:positionH>
            <wp:positionV relativeFrom="paragraph">
              <wp:posOffset>16510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23C" w:rsidRDefault="0096123C" w:rsidP="0096123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</w:t>
      </w:r>
      <w:r>
        <w:rPr>
          <w:rFonts w:asciiTheme="majorHAnsi" w:hAnsiTheme="majorHAnsi"/>
          <w:b/>
          <w:sz w:val="24"/>
          <w:szCs w:val="24"/>
        </w:rPr>
        <w:t xml:space="preserve"> COUNCIL</w:t>
      </w:r>
    </w:p>
    <w:p w:rsidR="0096123C" w:rsidRDefault="0096123C" w:rsidP="0096123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96123C" w:rsidRDefault="0096123C" w:rsidP="0096123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PRINCIPLES AND PRACTICES OF AGRICULTURE</w:t>
      </w:r>
    </w:p>
    <w:p w:rsidR="0096123C" w:rsidRDefault="0096123C" w:rsidP="0096123C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(Theory Essay)</w:t>
      </w:r>
    </w:p>
    <w:p w:rsidR="0096123C" w:rsidRDefault="0096123C" w:rsidP="0096123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96123C" w:rsidRDefault="0096123C" w:rsidP="0096123C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96123C" w:rsidRDefault="0096123C" w:rsidP="0096123C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This paper consists of sections </w:t>
      </w:r>
      <w:r w:rsidRPr="006340D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6340D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6340DD">
        <w:rPr>
          <w:rFonts w:asciiTheme="majorHAnsi" w:hAnsiTheme="majorHAnsi"/>
          <w:b/>
          <w:i/>
          <w:sz w:val="24"/>
          <w:szCs w:val="24"/>
        </w:rPr>
        <w:t>C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6340DD">
        <w:rPr>
          <w:rFonts w:asciiTheme="majorHAnsi" w:hAnsiTheme="majorHAnsi"/>
          <w:b/>
          <w:i/>
          <w:sz w:val="24"/>
          <w:szCs w:val="24"/>
        </w:rPr>
        <w:t>D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6340DD">
        <w:rPr>
          <w:rFonts w:asciiTheme="majorHAnsi" w:hAnsiTheme="majorHAnsi"/>
          <w:b/>
          <w:i/>
          <w:sz w:val="24"/>
          <w:szCs w:val="24"/>
        </w:rPr>
        <w:t>E</w:t>
      </w:r>
    </w:p>
    <w:p w:rsidR="0096123C" w:rsidRDefault="0096123C" w:rsidP="0096123C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question 1 in section </w:t>
      </w:r>
      <w:r w:rsidRPr="006340DD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four other questions, selecting one from each of section </w:t>
      </w:r>
      <w:r w:rsidRPr="006340DD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 xml:space="preserve">, </w:t>
      </w:r>
      <w:r w:rsidRPr="006340DD">
        <w:rPr>
          <w:rFonts w:asciiTheme="majorHAnsi" w:hAnsiTheme="majorHAnsi"/>
          <w:b/>
          <w:i/>
          <w:sz w:val="24"/>
          <w:szCs w:val="24"/>
        </w:rPr>
        <w:t>C, D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6340DD">
        <w:rPr>
          <w:rFonts w:asciiTheme="majorHAnsi" w:hAnsiTheme="majorHAnsi"/>
          <w:b/>
          <w:i/>
          <w:sz w:val="24"/>
          <w:szCs w:val="24"/>
        </w:rPr>
        <w:t>E</w:t>
      </w:r>
    </w:p>
    <w:p w:rsidR="0096123C" w:rsidRDefault="0096123C" w:rsidP="0096123C">
      <w:pPr>
        <w:pStyle w:val="NoSpacing"/>
        <w:numPr>
          <w:ilvl w:val="0"/>
          <w:numId w:val="4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attempted will not be marked.</w:t>
      </w: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96123C" w:rsidRDefault="0096123C" w:rsidP="0096123C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0147C4" w:rsidRPr="00DD185D" w:rsidRDefault="000147C4" w:rsidP="0096123C">
      <w:pPr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DD185D">
        <w:rPr>
          <w:rFonts w:ascii="Cambria" w:hAnsi="Cambria"/>
          <w:b/>
          <w:sz w:val="24"/>
          <w:szCs w:val="24"/>
        </w:rPr>
        <w:lastRenderedPageBreak/>
        <w:t>SECTION A: COMPULSORY QUESTION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study was carried out to investigate dry matter, palatability and </w:t>
      </w:r>
      <w:proofErr w:type="spellStart"/>
      <w:r>
        <w:rPr>
          <w:rFonts w:ascii="Cambria" w:hAnsi="Cambria"/>
          <w:sz w:val="24"/>
          <w:szCs w:val="24"/>
        </w:rPr>
        <w:t>digestability</w:t>
      </w:r>
      <w:proofErr w:type="spellEnd"/>
      <w:r>
        <w:rPr>
          <w:rFonts w:ascii="Cambria" w:hAnsi="Cambria"/>
          <w:sz w:val="24"/>
          <w:szCs w:val="24"/>
        </w:rPr>
        <w:t xml:space="preserve"> and carrying capacity of Elephant grass at different stages of growth.</w:t>
      </w:r>
    </w:p>
    <w:p w:rsidR="000147C4" w:rsidRDefault="000147C4" w:rsidP="000147C4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Distinguish between palatability and </w:t>
      </w:r>
      <w:proofErr w:type="spellStart"/>
      <w:r>
        <w:rPr>
          <w:rFonts w:ascii="Cambria" w:hAnsi="Cambria"/>
          <w:sz w:val="24"/>
          <w:szCs w:val="24"/>
        </w:rPr>
        <w:t>digestability</w:t>
      </w:r>
      <w:proofErr w:type="spellEnd"/>
      <w:r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Pr="00110250">
        <w:rPr>
          <w:rFonts w:ascii="Cambria" w:hAnsi="Cambria"/>
          <w:b/>
          <w:i/>
          <w:sz w:val="24"/>
          <w:szCs w:val="24"/>
        </w:rPr>
        <w:t>(2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State and explain the relationship between;</w:t>
      </w:r>
    </w:p>
    <w:p w:rsidR="000147C4" w:rsidRDefault="000147C4" w:rsidP="000147C4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Palatability and </w:t>
      </w:r>
      <w:proofErr w:type="spellStart"/>
      <w:r>
        <w:rPr>
          <w:rFonts w:ascii="Cambria" w:hAnsi="Cambria"/>
          <w:sz w:val="24"/>
          <w:szCs w:val="24"/>
        </w:rPr>
        <w:t>digestability</w:t>
      </w:r>
      <w:proofErr w:type="spellEnd"/>
      <w:r>
        <w:rPr>
          <w:rFonts w:ascii="Cambria" w:hAnsi="Cambria"/>
          <w:sz w:val="24"/>
          <w:szCs w:val="24"/>
        </w:rPr>
        <w:t xml:space="preserve"> and stage of growth.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</w:t>
      </w:r>
      <w:r w:rsidRPr="00110250">
        <w:rPr>
          <w:rFonts w:ascii="Cambria" w:hAnsi="Cambria"/>
          <w:b/>
          <w:i/>
          <w:sz w:val="24"/>
          <w:szCs w:val="24"/>
        </w:rPr>
        <w:t xml:space="preserve"> (3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Pr="00D50BD0" w:rsidRDefault="000147C4" w:rsidP="000147C4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Dry matter and carrying capacity at different stages of growth. </w:t>
      </w:r>
      <w:r>
        <w:rPr>
          <w:rFonts w:ascii="Cambria" w:hAnsi="Cambria"/>
          <w:sz w:val="24"/>
          <w:szCs w:val="24"/>
        </w:rPr>
        <w:tab/>
        <w:t xml:space="preserve">      </w:t>
      </w:r>
      <w:r w:rsidRPr="00110250">
        <w:rPr>
          <w:rFonts w:ascii="Cambria" w:hAnsi="Cambria"/>
          <w:b/>
          <w:i/>
          <w:sz w:val="24"/>
          <w:szCs w:val="24"/>
        </w:rPr>
        <w:t>(3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At what stage would you recommend </w:t>
      </w:r>
      <w:r w:rsidR="00110250">
        <w:rPr>
          <w:rFonts w:ascii="Cambria" w:hAnsi="Cambria"/>
          <w:sz w:val="24"/>
          <w:szCs w:val="24"/>
        </w:rPr>
        <w:t>a farmer to graze his livestock</w:t>
      </w:r>
      <w:r>
        <w:rPr>
          <w:rFonts w:ascii="Cambria" w:hAnsi="Cambria"/>
          <w:sz w:val="24"/>
          <w:szCs w:val="24"/>
        </w:rPr>
        <w:t xml:space="preserve">? Give reasons for your answer.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</w:t>
      </w:r>
      <w:r w:rsidR="00110250">
        <w:rPr>
          <w:rFonts w:ascii="Cambria" w:hAnsi="Cambria"/>
          <w:sz w:val="24"/>
          <w:szCs w:val="24"/>
        </w:rPr>
        <w:tab/>
        <w:t xml:space="preserve">       </w:t>
      </w:r>
      <w:r w:rsidRPr="00110250">
        <w:rPr>
          <w:rFonts w:ascii="Cambria" w:hAnsi="Cambria"/>
          <w:b/>
          <w:i/>
          <w:sz w:val="24"/>
          <w:szCs w:val="24"/>
        </w:rPr>
        <w:t>(4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Mention the stage each letter represents in figure 1 above.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10250">
        <w:rPr>
          <w:rFonts w:ascii="Cambria" w:hAnsi="Cambria"/>
          <w:b/>
          <w:i/>
          <w:sz w:val="24"/>
          <w:szCs w:val="24"/>
        </w:rPr>
        <w:t xml:space="preserve">       (4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Explain other factors that influence the carrying capacity of the pasture.     </w:t>
      </w:r>
      <w:r w:rsidRPr="00110250">
        <w:rPr>
          <w:rFonts w:ascii="Cambria" w:hAnsi="Cambria"/>
          <w:b/>
          <w:i/>
          <w:sz w:val="24"/>
          <w:szCs w:val="24"/>
        </w:rPr>
        <w:t>(4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Pr="00DD185D" w:rsidRDefault="000147C4" w:rsidP="000147C4">
      <w:pPr>
        <w:pStyle w:val="ListParagraph"/>
        <w:spacing w:line="360" w:lineRule="auto"/>
        <w:rPr>
          <w:rFonts w:ascii="Cambria" w:hAnsi="Cambria"/>
          <w:sz w:val="16"/>
          <w:szCs w:val="24"/>
        </w:rPr>
      </w:pPr>
    </w:p>
    <w:p w:rsidR="000147C4" w:rsidRPr="00FC47B7" w:rsidRDefault="000147C4" w:rsidP="0011025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FC47B7">
        <w:rPr>
          <w:rFonts w:ascii="Cambria" w:hAnsi="Cambria"/>
          <w:b/>
          <w:sz w:val="24"/>
          <w:szCs w:val="24"/>
        </w:rPr>
        <w:t>SECTION B (20 MARKS)</w:t>
      </w:r>
    </w:p>
    <w:p w:rsidR="000147C4" w:rsidRPr="00FC47B7" w:rsidRDefault="000147C4" w:rsidP="0011025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FC47B7">
        <w:rPr>
          <w:rFonts w:ascii="Cambria" w:hAnsi="Cambria"/>
          <w:b/>
          <w:sz w:val="24"/>
          <w:szCs w:val="24"/>
        </w:rPr>
        <w:t>CROP PRODUCTION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ways in which weeds are spread from one place to another.      </w:t>
      </w:r>
      <w:r w:rsidRPr="00110250">
        <w:rPr>
          <w:rFonts w:ascii="Cambria" w:hAnsi="Cambria"/>
          <w:b/>
          <w:i/>
          <w:sz w:val="24"/>
          <w:szCs w:val="24"/>
        </w:rPr>
        <w:t>(10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Explain the features that enable weeds survive in their Environment.    </w:t>
      </w:r>
      <w:r w:rsidRPr="00110250">
        <w:rPr>
          <w:rFonts w:ascii="Cambria" w:hAnsi="Cambria"/>
          <w:b/>
          <w:i/>
          <w:sz w:val="24"/>
          <w:szCs w:val="24"/>
        </w:rPr>
        <w:t>(10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Outline the importance of organic matter in the soil.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</w:t>
      </w:r>
      <w:r w:rsidRPr="00110250">
        <w:rPr>
          <w:rFonts w:ascii="Cambria" w:hAnsi="Cambria"/>
          <w:b/>
          <w:i/>
          <w:sz w:val="24"/>
          <w:szCs w:val="24"/>
        </w:rPr>
        <w:t xml:space="preserve">  (8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Explain how organic matter improves soil properties.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10250">
        <w:rPr>
          <w:rFonts w:ascii="Cambria" w:hAnsi="Cambria"/>
          <w:b/>
          <w:i/>
          <w:sz w:val="24"/>
          <w:szCs w:val="24"/>
        </w:rPr>
        <w:t xml:space="preserve">        (12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Pr="00DD185D" w:rsidRDefault="000147C4" w:rsidP="000147C4">
      <w:pPr>
        <w:pStyle w:val="ListParagraph"/>
        <w:spacing w:line="360" w:lineRule="auto"/>
        <w:rPr>
          <w:rFonts w:ascii="Cambria" w:hAnsi="Cambria"/>
          <w:sz w:val="14"/>
          <w:szCs w:val="24"/>
        </w:rPr>
      </w:pPr>
    </w:p>
    <w:p w:rsidR="000147C4" w:rsidRPr="00DD185D" w:rsidRDefault="000147C4" w:rsidP="0011025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DD185D">
        <w:rPr>
          <w:rFonts w:ascii="Cambria" w:hAnsi="Cambria"/>
          <w:b/>
          <w:sz w:val="24"/>
          <w:szCs w:val="24"/>
        </w:rPr>
        <w:t>SECTION C (20 MARKS)</w:t>
      </w:r>
    </w:p>
    <w:p w:rsidR="000147C4" w:rsidRPr="00DD185D" w:rsidRDefault="000147C4" w:rsidP="0011025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DD185D">
        <w:rPr>
          <w:rFonts w:ascii="Cambria" w:hAnsi="Cambria"/>
          <w:b/>
          <w:sz w:val="24"/>
          <w:szCs w:val="24"/>
        </w:rPr>
        <w:t>ANIMALS PRODUCTION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</w:t>
      </w:r>
      <w:proofErr w:type="gramStart"/>
      <w:r>
        <w:rPr>
          <w:rFonts w:ascii="Cambria" w:hAnsi="Cambria"/>
          <w:sz w:val="24"/>
          <w:szCs w:val="24"/>
        </w:rPr>
        <w:t>factor that affect</w:t>
      </w:r>
      <w:proofErr w:type="gramEnd"/>
      <w:r>
        <w:rPr>
          <w:rFonts w:ascii="Cambria" w:hAnsi="Cambria"/>
          <w:sz w:val="24"/>
          <w:szCs w:val="24"/>
        </w:rPr>
        <w:t xml:space="preserve"> animals distribution in Uganda. </w:t>
      </w:r>
      <w:r>
        <w:rPr>
          <w:rFonts w:ascii="Cambria" w:hAnsi="Cambria"/>
          <w:sz w:val="24"/>
          <w:szCs w:val="24"/>
        </w:rPr>
        <w:tab/>
        <w:t xml:space="preserve">      </w:t>
      </w:r>
      <w:r w:rsidRPr="00110250">
        <w:rPr>
          <w:rFonts w:ascii="Cambria" w:hAnsi="Cambria"/>
          <w:b/>
          <w:i/>
          <w:sz w:val="24"/>
          <w:szCs w:val="24"/>
        </w:rPr>
        <w:t>(12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Give the advantages of ranching.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10250">
        <w:rPr>
          <w:rFonts w:ascii="Cambria" w:hAnsi="Cambria"/>
          <w:b/>
          <w:i/>
          <w:sz w:val="24"/>
          <w:szCs w:val="24"/>
        </w:rPr>
        <w:t xml:space="preserve">       (8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process of milk let </w:t>
      </w:r>
      <w:proofErr w:type="spellStart"/>
      <w:r>
        <w:rPr>
          <w:rFonts w:ascii="Cambria" w:hAnsi="Cambria"/>
          <w:sz w:val="24"/>
          <w:szCs w:val="24"/>
        </w:rPr>
        <w:t>dowm</w:t>
      </w:r>
      <w:proofErr w:type="spellEnd"/>
      <w:r>
        <w:rPr>
          <w:rFonts w:ascii="Cambria" w:hAnsi="Cambria"/>
          <w:sz w:val="24"/>
          <w:szCs w:val="24"/>
        </w:rPr>
        <w:t xml:space="preserve"> in a dairy goat.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10250">
        <w:rPr>
          <w:rFonts w:ascii="Cambria" w:hAnsi="Cambria"/>
          <w:b/>
          <w:i/>
          <w:sz w:val="24"/>
          <w:szCs w:val="24"/>
        </w:rPr>
        <w:t xml:space="preserve">       (8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Discuss the factors that affect the amount of milk produced by a dairy cow.</w:t>
      </w:r>
    </w:p>
    <w:p w:rsidR="000147C4" w:rsidRPr="00110250" w:rsidRDefault="000147C4" w:rsidP="000147C4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10250">
        <w:rPr>
          <w:rFonts w:ascii="Cambria" w:hAnsi="Cambria"/>
          <w:b/>
          <w:i/>
          <w:sz w:val="24"/>
          <w:szCs w:val="24"/>
        </w:rPr>
        <w:t xml:space="preserve">       (12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Pr="000E0EFB" w:rsidRDefault="000147C4" w:rsidP="0011025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0E0EFB">
        <w:rPr>
          <w:rFonts w:ascii="Cambria" w:hAnsi="Cambria"/>
          <w:b/>
          <w:sz w:val="24"/>
          <w:szCs w:val="24"/>
        </w:rPr>
        <w:t>SECTION D (20 MARKS)</w:t>
      </w:r>
    </w:p>
    <w:p w:rsidR="000147C4" w:rsidRPr="000E0EFB" w:rsidRDefault="000147C4" w:rsidP="00110250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0E0EFB">
        <w:rPr>
          <w:rFonts w:ascii="Cambria" w:hAnsi="Cambria"/>
          <w:b/>
          <w:sz w:val="24"/>
          <w:szCs w:val="24"/>
        </w:rPr>
        <w:t>AGRICULTURAL ENGINEERING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</w:t>
      </w:r>
      <w:r w:rsidR="00110250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) Explain the various method of treating water on a farm.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Pr="00110250">
        <w:rPr>
          <w:rFonts w:ascii="Cambria" w:hAnsi="Cambria"/>
          <w:b/>
          <w:i/>
          <w:sz w:val="24"/>
          <w:szCs w:val="24"/>
        </w:rPr>
        <w:t>(10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Explain the factors considered when</w:t>
      </w:r>
      <w:r w:rsidR="00110250">
        <w:rPr>
          <w:rFonts w:ascii="Cambria" w:hAnsi="Cambria"/>
          <w:sz w:val="24"/>
          <w:szCs w:val="24"/>
        </w:rPr>
        <w:t xml:space="preserve"> selecting a site </w:t>
      </w:r>
      <w:proofErr w:type="gramStart"/>
      <w:r w:rsidR="00110250">
        <w:rPr>
          <w:rFonts w:ascii="Cambria" w:hAnsi="Cambria"/>
          <w:sz w:val="24"/>
          <w:szCs w:val="24"/>
        </w:rPr>
        <w:t xml:space="preserve">for </w:t>
      </w:r>
      <w:r>
        <w:rPr>
          <w:rFonts w:ascii="Cambria" w:hAnsi="Cambria"/>
          <w:sz w:val="24"/>
          <w:szCs w:val="24"/>
        </w:rPr>
        <w:t xml:space="preserve"> construction</w:t>
      </w:r>
      <w:proofErr w:type="gramEnd"/>
      <w:r>
        <w:rPr>
          <w:rFonts w:ascii="Cambria" w:hAnsi="Cambria"/>
          <w:sz w:val="24"/>
          <w:szCs w:val="24"/>
        </w:rPr>
        <w:t xml:space="preserve"> of a dam on a farm.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110250">
        <w:rPr>
          <w:rFonts w:ascii="Cambria" w:hAnsi="Cambria"/>
          <w:b/>
          <w:i/>
          <w:sz w:val="24"/>
          <w:szCs w:val="24"/>
        </w:rPr>
        <w:t xml:space="preserve">      </w:t>
      </w:r>
      <w:r w:rsidR="00110250">
        <w:rPr>
          <w:rFonts w:ascii="Cambria" w:hAnsi="Cambria"/>
          <w:b/>
          <w:i/>
          <w:sz w:val="24"/>
          <w:szCs w:val="24"/>
        </w:rPr>
        <w:tab/>
        <w:t xml:space="preserve">      </w:t>
      </w:r>
      <w:r w:rsidRPr="00110250">
        <w:rPr>
          <w:rFonts w:ascii="Cambria" w:hAnsi="Cambria"/>
          <w:b/>
          <w:i/>
          <w:sz w:val="24"/>
          <w:szCs w:val="24"/>
        </w:rPr>
        <w:t>(10 m</w:t>
      </w:r>
      <w:r w:rsidR="00110250" w:rsidRPr="00110250">
        <w:rPr>
          <w:rFonts w:ascii="Cambria" w:hAnsi="Cambria"/>
          <w:b/>
          <w:i/>
          <w:sz w:val="24"/>
          <w:szCs w:val="24"/>
        </w:rPr>
        <w:t>ar</w:t>
      </w:r>
      <w:r w:rsidRPr="00110250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(a) State the functional requirement of a good farm store.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147C4">
        <w:rPr>
          <w:rFonts w:ascii="Cambria" w:hAnsi="Cambria"/>
          <w:b/>
          <w:i/>
          <w:sz w:val="24"/>
          <w:szCs w:val="24"/>
        </w:rPr>
        <w:t xml:space="preserve">     (8 m</w:t>
      </w:r>
      <w:r w:rsidRPr="000147C4">
        <w:rPr>
          <w:rFonts w:ascii="Cambria" w:hAnsi="Cambria"/>
          <w:b/>
          <w:i/>
          <w:sz w:val="24"/>
          <w:szCs w:val="24"/>
        </w:rPr>
        <w:t>ar</w:t>
      </w:r>
      <w:r w:rsidRPr="000147C4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Describe the qualities of a good site for a farm store.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</w:t>
      </w:r>
      <w:r w:rsidRPr="000147C4">
        <w:rPr>
          <w:rFonts w:ascii="Cambria" w:hAnsi="Cambria"/>
          <w:b/>
          <w:i/>
          <w:sz w:val="24"/>
          <w:szCs w:val="24"/>
        </w:rPr>
        <w:t xml:space="preserve"> (12 m</w:t>
      </w:r>
      <w:r w:rsidRPr="000147C4">
        <w:rPr>
          <w:rFonts w:ascii="Cambria" w:hAnsi="Cambria"/>
          <w:b/>
          <w:i/>
          <w:sz w:val="24"/>
          <w:szCs w:val="24"/>
        </w:rPr>
        <w:t>ar</w:t>
      </w:r>
      <w:r w:rsidRPr="000147C4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</w:p>
    <w:p w:rsidR="000147C4" w:rsidRPr="00DD185D" w:rsidRDefault="000147C4" w:rsidP="000147C4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DD185D">
        <w:rPr>
          <w:rFonts w:ascii="Cambria" w:hAnsi="Cambria"/>
          <w:b/>
          <w:sz w:val="24"/>
          <w:szCs w:val="24"/>
        </w:rPr>
        <w:lastRenderedPageBreak/>
        <w:t>SECTION E (20 MARKS)</w:t>
      </w:r>
    </w:p>
    <w:p w:rsidR="000147C4" w:rsidRPr="00DD185D" w:rsidRDefault="000147C4" w:rsidP="000147C4">
      <w:pPr>
        <w:pStyle w:val="ListParagraph"/>
        <w:spacing w:line="360" w:lineRule="auto"/>
        <w:jc w:val="center"/>
        <w:rPr>
          <w:rFonts w:ascii="Cambria" w:hAnsi="Cambria"/>
          <w:b/>
          <w:sz w:val="24"/>
          <w:szCs w:val="24"/>
        </w:rPr>
      </w:pPr>
      <w:r w:rsidRPr="00DD185D">
        <w:rPr>
          <w:rFonts w:ascii="Cambria" w:hAnsi="Cambria"/>
          <w:b/>
          <w:sz w:val="24"/>
          <w:szCs w:val="24"/>
        </w:rPr>
        <w:t>AGRICULTURAL ECONOMICS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functions of a farm manager.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147C4">
        <w:rPr>
          <w:rFonts w:ascii="Cambria" w:hAnsi="Cambria"/>
          <w:b/>
          <w:i/>
          <w:sz w:val="24"/>
          <w:szCs w:val="24"/>
        </w:rPr>
        <w:t xml:space="preserve">     (12 m</w:t>
      </w:r>
      <w:r w:rsidRPr="000147C4">
        <w:rPr>
          <w:rFonts w:ascii="Cambria" w:hAnsi="Cambria"/>
          <w:b/>
          <w:i/>
          <w:sz w:val="24"/>
          <w:szCs w:val="24"/>
        </w:rPr>
        <w:t>ar</w:t>
      </w:r>
      <w:r w:rsidRPr="000147C4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(b) Explain the factors considered when designing a farm lay out.</w:t>
      </w:r>
    </w:p>
    <w:p w:rsidR="000147C4" w:rsidRDefault="000147C4" w:rsidP="000147C4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(a) Explain the various marketing functions a farmer must meet when marketing his </w:t>
      </w:r>
      <w:r>
        <w:rPr>
          <w:rFonts w:ascii="Cambria" w:hAnsi="Cambria"/>
          <w:sz w:val="24"/>
          <w:szCs w:val="24"/>
        </w:rPr>
        <w:t>produce</w:t>
      </w:r>
      <w:r>
        <w:rPr>
          <w:rFonts w:ascii="Cambria" w:hAnsi="Cambria"/>
          <w:sz w:val="24"/>
          <w:szCs w:val="24"/>
        </w:rPr>
        <w:t xml:space="preserve"> on a farm.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0147C4">
        <w:rPr>
          <w:rFonts w:ascii="Cambria" w:hAnsi="Cambria"/>
          <w:b/>
          <w:i/>
          <w:sz w:val="24"/>
          <w:szCs w:val="24"/>
        </w:rPr>
        <w:t xml:space="preserve">     (14 m</w:t>
      </w:r>
      <w:r w:rsidRPr="000147C4">
        <w:rPr>
          <w:rFonts w:ascii="Cambria" w:hAnsi="Cambria"/>
          <w:b/>
          <w:i/>
          <w:sz w:val="24"/>
          <w:szCs w:val="24"/>
        </w:rPr>
        <w:t>ar</w:t>
      </w:r>
      <w:r w:rsidRPr="000147C4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pStyle w:val="ListParagraph"/>
        <w:spacing w:line="36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(b) Give six advantages of processing tomatoes before marketing. </w:t>
      </w:r>
      <w:r>
        <w:rPr>
          <w:rFonts w:ascii="Cambria" w:hAnsi="Cambria"/>
          <w:sz w:val="24"/>
          <w:szCs w:val="24"/>
        </w:rPr>
        <w:tab/>
        <w:t xml:space="preserve">      </w:t>
      </w:r>
      <w:r w:rsidRPr="000147C4">
        <w:rPr>
          <w:rFonts w:ascii="Cambria" w:hAnsi="Cambria"/>
          <w:b/>
          <w:i/>
          <w:sz w:val="24"/>
          <w:szCs w:val="24"/>
        </w:rPr>
        <w:t xml:space="preserve"> (6 m</w:t>
      </w:r>
      <w:r w:rsidRPr="000147C4">
        <w:rPr>
          <w:rFonts w:ascii="Cambria" w:hAnsi="Cambria"/>
          <w:b/>
          <w:i/>
          <w:sz w:val="24"/>
          <w:szCs w:val="24"/>
        </w:rPr>
        <w:t>ar</w:t>
      </w:r>
      <w:r w:rsidRPr="000147C4">
        <w:rPr>
          <w:rFonts w:ascii="Cambria" w:hAnsi="Cambria"/>
          <w:b/>
          <w:i/>
          <w:sz w:val="24"/>
          <w:szCs w:val="24"/>
        </w:rPr>
        <w:t>ks)</w:t>
      </w:r>
    </w:p>
    <w:p w:rsidR="000147C4" w:rsidRDefault="000147C4" w:rsidP="000147C4">
      <w:pPr>
        <w:spacing w:line="360" w:lineRule="auto"/>
        <w:rPr>
          <w:rFonts w:ascii="Cambria" w:hAnsi="Cambria"/>
          <w:sz w:val="24"/>
          <w:szCs w:val="24"/>
        </w:rPr>
      </w:pPr>
    </w:p>
    <w:p w:rsidR="000147C4" w:rsidRPr="000147C4" w:rsidRDefault="000147C4" w:rsidP="000147C4">
      <w:pPr>
        <w:spacing w:line="360" w:lineRule="auto"/>
        <w:jc w:val="center"/>
        <w:rPr>
          <w:rFonts w:ascii="Cambria" w:hAnsi="Cambria"/>
          <w:b/>
          <w:i/>
          <w:sz w:val="24"/>
          <w:szCs w:val="24"/>
        </w:rPr>
      </w:pPr>
      <w:r w:rsidRPr="000147C4">
        <w:rPr>
          <w:rFonts w:ascii="Cambria" w:hAnsi="Cambria"/>
          <w:b/>
          <w:i/>
          <w:sz w:val="24"/>
          <w:szCs w:val="24"/>
        </w:rPr>
        <w:t>End -</w:t>
      </w:r>
    </w:p>
    <w:p w:rsidR="006A6D0D" w:rsidRDefault="006A6D0D"/>
    <w:sectPr w:rsidR="006A6D0D" w:rsidSect="00110250">
      <w:footerReference w:type="default" r:id="rId9"/>
      <w:pgSz w:w="12240" w:h="15840"/>
      <w:pgMar w:top="810" w:right="1170" w:bottom="81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178" w:rsidRDefault="003A5178" w:rsidP="00110250">
      <w:pPr>
        <w:spacing w:after="0" w:line="240" w:lineRule="auto"/>
      </w:pPr>
      <w:r>
        <w:separator/>
      </w:r>
    </w:p>
  </w:endnote>
  <w:endnote w:type="continuationSeparator" w:id="0">
    <w:p w:rsidR="003A5178" w:rsidRDefault="003A5178" w:rsidP="0011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250" w:rsidRPr="00110250" w:rsidRDefault="0011025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110250">
      <w:rPr>
        <w:rFonts w:asciiTheme="majorHAnsi" w:eastAsiaTheme="majorEastAsia" w:hAnsiTheme="majorHAnsi" w:cstheme="majorBidi"/>
        <w:i/>
      </w:rPr>
      <w:t>Mukono</w:t>
    </w:r>
    <w:proofErr w:type="spellEnd"/>
    <w:r w:rsidRPr="00110250">
      <w:rPr>
        <w:rFonts w:asciiTheme="majorHAnsi" w:eastAsiaTheme="majorEastAsia" w:hAnsiTheme="majorHAnsi" w:cstheme="majorBidi"/>
        <w:i/>
      </w:rPr>
      <w:t xml:space="preserve"> Examination Council 2019</w:t>
    </w:r>
    <w:r w:rsidRPr="00110250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110250">
      <w:rPr>
        <w:rFonts w:asciiTheme="majorHAnsi" w:eastAsiaTheme="majorEastAsia" w:hAnsiTheme="majorHAnsi" w:cstheme="majorBidi"/>
        <w:i/>
      </w:rPr>
      <w:t xml:space="preserve">Page </w:t>
    </w:r>
    <w:r w:rsidRPr="00110250">
      <w:rPr>
        <w:i/>
      </w:rPr>
      <w:fldChar w:fldCharType="begin"/>
    </w:r>
    <w:r w:rsidRPr="00110250">
      <w:rPr>
        <w:i/>
      </w:rPr>
      <w:instrText xml:space="preserve"> PAGE   \* MERGEFORMAT </w:instrText>
    </w:r>
    <w:r w:rsidRPr="00110250">
      <w:rPr>
        <w:i/>
      </w:rPr>
      <w:fldChar w:fldCharType="separate"/>
    </w:r>
    <w:r w:rsidR="0096123C" w:rsidRPr="0096123C">
      <w:rPr>
        <w:rFonts w:asciiTheme="majorHAnsi" w:eastAsiaTheme="majorEastAsia" w:hAnsiTheme="majorHAnsi" w:cstheme="majorBidi"/>
        <w:i/>
        <w:noProof/>
      </w:rPr>
      <w:t>1</w:t>
    </w:r>
    <w:r w:rsidRPr="00110250">
      <w:rPr>
        <w:rFonts w:asciiTheme="majorHAnsi" w:eastAsiaTheme="majorEastAsia" w:hAnsiTheme="majorHAnsi" w:cstheme="majorBidi"/>
        <w:i/>
        <w:noProof/>
      </w:rPr>
      <w:fldChar w:fldCharType="end"/>
    </w:r>
  </w:p>
  <w:p w:rsidR="00110250" w:rsidRDefault="001102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178" w:rsidRDefault="003A5178" w:rsidP="00110250">
      <w:pPr>
        <w:spacing w:after="0" w:line="240" w:lineRule="auto"/>
      </w:pPr>
      <w:r>
        <w:separator/>
      </w:r>
    </w:p>
  </w:footnote>
  <w:footnote w:type="continuationSeparator" w:id="0">
    <w:p w:rsidR="003A5178" w:rsidRDefault="003A5178" w:rsidP="0011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E2119"/>
    <w:multiLevelType w:val="hybridMultilevel"/>
    <w:tmpl w:val="1786F1AA"/>
    <w:lvl w:ilvl="0" w:tplc="17F67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1B3F22"/>
    <w:multiLevelType w:val="hybridMultilevel"/>
    <w:tmpl w:val="9D647D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2D496D"/>
    <w:multiLevelType w:val="hybridMultilevel"/>
    <w:tmpl w:val="2D92C278"/>
    <w:lvl w:ilvl="0" w:tplc="6D42E956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6F487346"/>
    <w:multiLevelType w:val="hybridMultilevel"/>
    <w:tmpl w:val="47AA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95"/>
    <w:rsid w:val="000147C4"/>
    <w:rsid w:val="00110250"/>
    <w:rsid w:val="003A5178"/>
    <w:rsid w:val="00675195"/>
    <w:rsid w:val="006A6D0D"/>
    <w:rsid w:val="0096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1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5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50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9612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C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2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1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25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50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9612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2</cp:revision>
  <dcterms:created xsi:type="dcterms:W3CDTF">2019-07-06T14:18:00Z</dcterms:created>
  <dcterms:modified xsi:type="dcterms:W3CDTF">2019-07-06T14:47:00Z</dcterms:modified>
</cp:coreProperties>
</file>