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P245/4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(Christian Approaches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to Ethical and Ethical 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Issues)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4</w:t>
      </w:r>
    </w:p>
    <w:p w:rsidR="00E33953" w:rsidRDefault="00E33953" w:rsidP="00E33953">
      <w:pPr>
        <w:pStyle w:val="NoSpacing"/>
        <w:spacing w:line="360" w:lineRule="auto"/>
        <w:ind w:left="-90" w:firstLine="9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 2019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½ Hours  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0B4DDB" wp14:editId="37B6B3FC">
            <wp:simplePos x="0" y="0"/>
            <wp:positionH relativeFrom="column">
              <wp:posOffset>2714625</wp:posOffset>
            </wp:positionH>
            <wp:positionV relativeFrom="paragraph">
              <wp:posOffset>257175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CHRISTIAN RELIGIOUS EDUCATION</w:t>
      </w: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(Christian Approach to Social and Ethical Issues)</w:t>
      </w: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4</w:t>
      </w: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30 Minutes </w:t>
      </w: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33953" w:rsidRDefault="00E33953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</w:t>
      </w:r>
      <w:r>
        <w:rPr>
          <w:rFonts w:asciiTheme="majorHAnsi" w:hAnsiTheme="majorHAnsi"/>
          <w:b/>
          <w:i/>
          <w:sz w:val="24"/>
          <w:szCs w:val="24"/>
        </w:rPr>
        <w:t xml:space="preserve">three </w:t>
      </w:r>
      <w:r>
        <w:rPr>
          <w:rFonts w:asciiTheme="majorHAnsi" w:hAnsiTheme="majorHAnsi"/>
          <w:i/>
          <w:sz w:val="24"/>
          <w:szCs w:val="24"/>
        </w:rPr>
        <w:t xml:space="preserve">sections; </w:t>
      </w:r>
      <w:r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>
        <w:rPr>
          <w:rFonts w:asciiTheme="majorHAnsi" w:hAnsiTheme="majorHAnsi"/>
          <w:b/>
          <w:i/>
          <w:sz w:val="24"/>
          <w:szCs w:val="24"/>
        </w:rPr>
        <w:t>C.</w:t>
      </w:r>
    </w:p>
    <w:p w:rsidR="00E33953" w:rsidRDefault="00E33953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Candidates must answer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questions, with at least </w:t>
      </w:r>
      <w:r w:rsidRPr="002B6EA4"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>question from each section.</w:t>
      </w:r>
    </w:p>
    <w:p w:rsidR="00E33953" w:rsidRDefault="00E33953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Question 2 is compulsory.</w:t>
      </w:r>
    </w:p>
    <w:p w:rsidR="00E33953" w:rsidRDefault="00E33953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E33953" w:rsidRDefault="00E33953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Any additional question(s) answered will </w:t>
      </w:r>
      <w:r>
        <w:rPr>
          <w:rFonts w:asciiTheme="majorHAnsi" w:hAnsiTheme="majorHAnsi"/>
          <w:b/>
          <w:i/>
          <w:sz w:val="24"/>
          <w:szCs w:val="24"/>
        </w:rPr>
        <w:t>not</w:t>
      </w:r>
      <w:r>
        <w:rPr>
          <w:rFonts w:asciiTheme="majorHAnsi" w:hAnsiTheme="majorHAnsi"/>
          <w:i/>
          <w:sz w:val="24"/>
          <w:szCs w:val="24"/>
        </w:rPr>
        <w:t xml:space="preserve"> be marked.</w:t>
      </w:r>
    </w:p>
    <w:p w:rsidR="00E33953" w:rsidRDefault="00E33953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E33953" w:rsidRDefault="009E3D8F" w:rsidP="009E3D8F">
      <w:pPr>
        <w:pStyle w:val="NoSpacing"/>
        <w:tabs>
          <w:tab w:val="left" w:pos="1620"/>
        </w:tabs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ab/>
      </w:r>
    </w:p>
    <w:p w:rsidR="00E33953" w:rsidRDefault="00E33953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9E3D8F" w:rsidRDefault="009E3D8F" w:rsidP="00E33953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E33953" w:rsidRDefault="00E33953" w:rsidP="00E33953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E33953" w:rsidRDefault="00E33953" w:rsidP="00E33953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SEX, MARRIAGE AND FAMILY </w:t>
      </w:r>
    </w:p>
    <w:p w:rsidR="00E33953" w:rsidRPr="00E33953" w:rsidRDefault="00E33953" w:rsidP="00E3395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Account for the increasing cases of prostitution in Uganda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E33953" w:rsidRDefault="00E33953" w:rsidP="00E339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Why does the Church condemn this practice of prostitution?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E33953" w:rsidRPr="00ED7D9D" w:rsidRDefault="00E33953" w:rsidP="00E339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"/>
          <w:szCs w:val="24"/>
        </w:rPr>
      </w:pPr>
    </w:p>
    <w:p w:rsidR="00E33953" w:rsidRPr="00E33953" w:rsidRDefault="00E33953" w:rsidP="00E3395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were the marriages in the African traditional society stable compared to those of </w:t>
      </w:r>
    </w:p>
    <w:p w:rsidR="00E33953" w:rsidRDefault="00E33953" w:rsidP="00E339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today?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E33953" w:rsidRDefault="00E33953" w:rsidP="00E339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Biblical teaching can be used to bring stability  in marriages?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E33953" w:rsidRPr="00ED7D9D" w:rsidRDefault="00E33953" w:rsidP="00E339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"/>
          <w:szCs w:val="24"/>
        </w:rPr>
      </w:pPr>
    </w:p>
    <w:p w:rsidR="00E33953" w:rsidRPr="00E33953" w:rsidRDefault="00E33953" w:rsidP="00E3395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“Responsible parenthood means more than producing children.” Comment.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E33953" w:rsidRDefault="00E33953" w:rsidP="00E339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With examples, show </w:t>
      </w:r>
      <w:r w:rsidR="004F2254">
        <w:rPr>
          <w:rFonts w:asciiTheme="majorHAnsi" w:hAnsiTheme="majorHAnsi"/>
          <w:sz w:val="24"/>
          <w:szCs w:val="24"/>
        </w:rPr>
        <w:t xml:space="preserve">a </w:t>
      </w:r>
      <w:r>
        <w:rPr>
          <w:rFonts w:asciiTheme="majorHAnsi" w:hAnsiTheme="majorHAnsi"/>
          <w:sz w:val="24"/>
          <w:szCs w:val="24"/>
        </w:rPr>
        <w:t xml:space="preserve">responsible parenthood in the Bible.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E33953" w:rsidRPr="00ED7D9D" w:rsidRDefault="00E33953" w:rsidP="00E339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"/>
          <w:szCs w:val="24"/>
        </w:rPr>
      </w:pPr>
    </w:p>
    <w:p w:rsidR="00E33953" w:rsidRPr="00E33953" w:rsidRDefault="00E33953" w:rsidP="00E3395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advantages of family planning methods in a family.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E33953" w:rsidRDefault="00E33953" w:rsidP="00E33953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Why do Christians oppose safer sex?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E33953" w:rsidRPr="00ED7D9D" w:rsidRDefault="00E33953" w:rsidP="00E33953">
      <w:pPr>
        <w:pStyle w:val="NoSpacing"/>
        <w:spacing w:line="360" w:lineRule="auto"/>
        <w:rPr>
          <w:rFonts w:asciiTheme="majorHAnsi" w:hAnsiTheme="majorHAnsi"/>
          <w:b/>
          <w:i/>
          <w:sz w:val="4"/>
          <w:szCs w:val="24"/>
        </w:rPr>
      </w:pPr>
    </w:p>
    <w:p w:rsid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E33953" w:rsidRPr="00E33953" w:rsidRDefault="00E33953" w:rsidP="00E3395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WORK, LEISURE, MONEY AND WEALTH </w:t>
      </w:r>
    </w:p>
    <w:p w:rsidR="00E33953" w:rsidRPr="009E3D8F" w:rsidRDefault="009E3D8F" w:rsidP="00E3395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African traditional attitude towards work.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9E3D8F" w:rsidRDefault="009E3D8F" w:rsidP="009E3D8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Christian teaching can be used to change people’s attitude towards work today? </w:t>
      </w:r>
    </w:p>
    <w:p w:rsidR="009E3D8F" w:rsidRDefault="009E3D8F" w:rsidP="009E3D8F">
      <w:pPr>
        <w:pStyle w:val="NoSpacing"/>
        <w:spacing w:line="360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9E3D8F" w:rsidRPr="009E3D8F" w:rsidRDefault="009E3D8F" w:rsidP="00E3395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features of a capitalist society.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9E3D8F" w:rsidRDefault="009E3D8F" w:rsidP="009E3D8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Why does Christianity oppose capitalism?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9E3D8F" w:rsidRPr="00ED7D9D" w:rsidRDefault="009E3D8F" w:rsidP="009E3D8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"/>
          <w:szCs w:val="24"/>
        </w:rPr>
      </w:pPr>
    </w:p>
    <w:p w:rsidR="009E3D8F" w:rsidRPr="009E3D8F" w:rsidRDefault="009E3D8F" w:rsidP="00E33953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Examine the causes of gambling in Uganda today?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9E3D8F" w:rsidRDefault="009E3D8F" w:rsidP="009E3D8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is the Christian stand on this issue?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9E3D8F" w:rsidRPr="00ED7D9D" w:rsidRDefault="009E3D8F" w:rsidP="009E3D8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"/>
          <w:szCs w:val="24"/>
        </w:rPr>
      </w:pPr>
    </w:p>
    <w:p w:rsidR="004F2254" w:rsidRPr="004F2254" w:rsidRDefault="009E3D8F" w:rsidP="004F225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To what extent does the </w:t>
      </w:r>
      <w:r w:rsidR="004F2254">
        <w:rPr>
          <w:rFonts w:asciiTheme="majorHAnsi" w:hAnsiTheme="majorHAnsi"/>
          <w:sz w:val="24"/>
          <w:szCs w:val="24"/>
        </w:rPr>
        <w:t xml:space="preserve">understanding </w:t>
      </w:r>
      <w:r>
        <w:rPr>
          <w:rFonts w:asciiTheme="majorHAnsi" w:hAnsiTheme="majorHAnsi"/>
          <w:sz w:val="24"/>
          <w:szCs w:val="24"/>
        </w:rPr>
        <w:t>of leisure in traditional African S</w:t>
      </w:r>
      <w:r w:rsidR="004F2254">
        <w:rPr>
          <w:rFonts w:asciiTheme="majorHAnsi" w:hAnsiTheme="majorHAnsi"/>
          <w:sz w:val="24"/>
          <w:szCs w:val="24"/>
        </w:rPr>
        <w:t xml:space="preserve">ociety agree with </w:t>
      </w:r>
    </w:p>
    <w:p w:rsidR="009E3D8F" w:rsidRPr="004F2254" w:rsidRDefault="004F2254" w:rsidP="004F2254">
      <w:pPr>
        <w:pStyle w:val="NoSpacing"/>
        <w:spacing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the Christian</w:t>
      </w:r>
      <w:r w:rsidR="009E3D8F" w:rsidRPr="004F2254">
        <w:rPr>
          <w:rFonts w:asciiTheme="majorHAnsi" w:hAnsiTheme="majorHAnsi"/>
          <w:sz w:val="24"/>
          <w:szCs w:val="24"/>
        </w:rPr>
        <w:t xml:space="preserve"> un</w:t>
      </w:r>
      <w:r>
        <w:rPr>
          <w:rFonts w:asciiTheme="majorHAnsi" w:hAnsiTheme="majorHAnsi"/>
          <w:sz w:val="24"/>
          <w:szCs w:val="24"/>
        </w:rPr>
        <w:t xml:space="preserve">derstanding of leisure?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E3D8F" w:rsidRPr="004F2254">
        <w:rPr>
          <w:rFonts w:asciiTheme="majorHAnsi" w:hAnsiTheme="majorHAnsi"/>
          <w:b/>
          <w:i/>
          <w:sz w:val="24"/>
          <w:szCs w:val="24"/>
        </w:rPr>
        <w:t>(13 marks)</w:t>
      </w:r>
    </w:p>
    <w:p w:rsidR="009E3D8F" w:rsidRDefault="009E3D8F" w:rsidP="009E3D8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Giving examples</w:t>
      </w:r>
      <w:r w:rsidR="004F2254">
        <w:rPr>
          <w:rFonts w:asciiTheme="majorHAnsi" w:hAnsiTheme="majorHAnsi"/>
          <w:sz w:val="24"/>
          <w:szCs w:val="24"/>
        </w:rPr>
        <w:t>,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discuss the significance of leisure to your country.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9E3D8F" w:rsidRPr="00ED7D9D" w:rsidRDefault="009E3D8F" w:rsidP="009E3D8F">
      <w:pPr>
        <w:pStyle w:val="NoSpacing"/>
        <w:spacing w:line="360" w:lineRule="auto"/>
        <w:rPr>
          <w:rFonts w:asciiTheme="majorHAnsi" w:hAnsiTheme="majorHAnsi"/>
          <w:b/>
          <w:i/>
          <w:sz w:val="8"/>
          <w:szCs w:val="24"/>
        </w:rPr>
      </w:pPr>
    </w:p>
    <w:p w:rsidR="009E3D8F" w:rsidRDefault="009E3D8F" w:rsidP="009E3D8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C</w:t>
      </w:r>
    </w:p>
    <w:p w:rsidR="009E3D8F" w:rsidRPr="009E3D8F" w:rsidRDefault="009E3D8F" w:rsidP="009E3D8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LAW AND ORDER </w:t>
      </w:r>
    </w:p>
    <w:p w:rsidR="009E3D8F" w:rsidRDefault="009E3D8F" w:rsidP="009E3D8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To what extent is imprisonment helping in rehabilitation of criminals?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9E3D8F" w:rsidRPr="00ED7D9D" w:rsidRDefault="009E3D8F" w:rsidP="009E3D8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"/>
          <w:szCs w:val="24"/>
        </w:rPr>
      </w:pPr>
    </w:p>
    <w:p w:rsidR="009E3D8F" w:rsidRPr="009E3D8F" w:rsidRDefault="009E3D8F" w:rsidP="009E3D8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The Bible says that God is the judge and Justice belongs to him. A s a Christian, justify the </w:t>
      </w:r>
    </w:p>
    <w:p w:rsidR="009E3D8F" w:rsidRDefault="009E3D8F" w:rsidP="009E3D8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punishment of criminals in light of the above statement.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9E3D8F" w:rsidRDefault="009E3D8F" w:rsidP="009E3D8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b) Comment on the use of capital punishment.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9E3D8F" w:rsidRPr="00ED7D9D" w:rsidRDefault="009E3D8F" w:rsidP="009E3D8F">
      <w:pPr>
        <w:pStyle w:val="NoSpacing"/>
        <w:spacing w:line="360" w:lineRule="auto"/>
        <w:rPr>
          <w:rFonts w:asciiTheme="majorHAnsi" w:hAnsiTheme="majorHAnsi"/>
          <w:b/>
          <w:i/>
          <w:sz w:val="6"/>
          <w:szCs w:val="24"/>
        </w:rPr>
      </w:pPr>
    </w:p>
    <w:p w:rsidR="009E3D8F" w:rsidRDefault="009E3D8F" w:rsidP="009E3D8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a) Discuss the causes of refugee problem in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9E3D8F" w:rsidRDefault="009E3D8F" w:rsidP="009E3D8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b) What can the Church do to solve this problem?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9E3D8F" w:rsidRPr="00ED7D9D" w:rsidRDefault="00ED7D9D" w:rsidP="00ED7D9D">
      <w:pPr>
        <w:pStyle w:val="NoSpacing"/>
        <w:tabs>
          <w:tab w:val="left" w:pos="1230"/>
        </w:tabs>
        <w:spacing w:line="360" w:lineRule="auto"/>
        <w:rPr>
          <w:rFonts w:asciiTheme="majorHAnsi" w:hAnsiTheme="majorHAnsi"/>
          <w:b/>
          <w:i/>
          <w:sz w:val="2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</w:p>
    <w:p w:rsidR="009E3D8F" w:rsidRDefault="004E71E6" w:rsidP="009E3D8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12.  “Politics and Religion don’t mix.” Comment.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4E71E6" w:rsidRPr="004E71E6" w:rsidRDefault="004E71E6" w:rsidP="004E71E6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 - </w:t>
      </w:r>
    </w:p>
    <w:sectPr w:rsidR="004E71E6" w:rsidRPr="004E71E6" w:rsidSect="009E3D8F">
      <w:footerReference w:type="default" r:id="rId9"/>
      <w:pgSz w:w="12240" w:h="15840"/>
      <w:pgMar w:top="720" w:right="1080" w:bottom="54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86E" w:rsidRDefault="0019686E" w:rsidP="00E33953">
      <w:pPr>
        <w:spacing w:after="0" w:line="240" w:lineRule="auto"/>
      </w:pPr>
      <w:r>
        <w:separator/>
      </w:r>
    </w:p>
  </w:endnote>
  <w:endnote w:type="continuationSeparator" w:id="0">
    <w:p w:rsidR="0019686E" w:rsidRDefault="0019686E" w:rsidP="00E3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53" w:rsidRPr="00E33953" w:rsidRDefault="00E3395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33953">
      <w:rPr>
        <w:rFonts w:asciiTheme="majorHAnsi" w:eastAsiaTheme="majorEastAsia" w:hAnsiTheme="majorHAnsi" w:cstheme="majorBidi"/>
        <w:i/>
      </w:rPr>
      <w:tab/>
      <w:t>Mukono Examination Council 2019</w:t>
    </w:r>
    <w:r w:rsidRPr="00E33953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33953">
      <w:rPr>
        <w:rFonts w:asciiTheme="majorHAnsi" w:eastAsiaTheme="majorEastAsia" w:hAnsiTheme="majorHAnsi" w:cstheme="majorBidi"/>
        <w:i/>
      </w:rPr>
      <w:t xml:space="preserve">Page </w:t>
    </w:r>
    <w:r w:rsidRPr="00E33953">
      <w:rPr>
        <w:rFonts w:eastAsiaTheme="minorEastAsia"/>
        <w:i/>
      </w:rPr>
      <w:fldChar w:fldCharType="begin"/>
    </w:r>
    <w:r w:rsidRPr="00E33953">
      <w:rPr>
        <w:i/>
      </w:rPr>
      <w:instrText xml:space="preserve"> PAGE   \* MERGEFORMAT </w:instrText>
    </w:r>
    <w:r w:rsidRPr="00E33953">
      <w:rPr>
        <w:rFonts w:eastAsiaTheme="minorEastAsia"/>
        <w:i/>
      </w:rPr>
      <w:fldChar w:fldCharType="separate"/>
    </w:r>
    <w:r w:rsidR="004F2254" w:rsidRPr="004F2254">
      <w:rPr>
        <w:rFonts w:asciiTheme="majorHAnsi" w:eastAsiaTheme="majorEastAsia" w:hAnsiTheme="majorHAnsi" w:cstheme="majorBidi"/>
        <w:i/>
        <w:noProof/>
      </w:rPr>
      <w:t>2</w:t>
    </w:r>
    <w:r w:rsidRPr="00E33953">
      <w:rPr>
        <w:rFonts w:asciiTheme="majorHAnsi" w:eastAsiaTheme="majorEastAsia" w:hAnsiTheme="majorHAnsi" w:cstheme="majorBidi"/>
        <w:i/>
        <w:noProof/>
      </w:rPr>
      <w:fldChar w:fldCharType="end"/>
    </w:r>
  </w:p>
  <w:p w:rsidR="00E33953" w:rsidRPr="00E33953" w:rsidRDefault="00E3395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86E" w:rsidRDefault="0019686E" w:rsidP="00E33953">
      <w:pPr>
        <w:spacing w:after="0" w:line="240" w:lineRule="auto"/>
      </w:pPr>
      <w:r>
        <w:separator/>
      </w:r>
    </w:p>
  </w:footnote>
  <w:footnote w:type="continuationSeparator" w:id="0">
    <w:p w:rsidR="0019686E" w:rsidRDefault="0019686E" w:rsidP="00E33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560A1"/>
    <w:multiLevelType w:val="hybridMultilevel"/>
    <w:tmpl w:val="4D8AF538"/>
    <w:lvl w:ilvl="0" w:tplc="2F3ECBD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0E"/>
    <w:rsid w:val="000139BC"/>
    <w:rsid w:val="0019686E"/>
    <w:rsid w:val="004E71E6"/>
    <w:rsid w:val="004F2254"/>
    <w:rsid w:val="009E3D8F"/>
    <w:rsid w:val="00AD0D0E"/>
    <w:rsid w:val="00E33953"/>
    <w:rsid w:val="00EC0A92"/>
    <w:rsid w:val="00E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9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3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53"/>
  </w:style>
  <w:style w:type="paragraph" w:styleId="Footer">
    <w:name w:val="footer"/>
    <w:basedOn w:val="Normal"/>
    <w:link w:val="FooterChar"/>
    <w:uiPriority w:val="99"/>
    <w:unhideWhenUsed/>
    <w:rsid w:val="00E33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53"/>
  </w:style>
  <w:style w:type="paragraph" w:styleId="BalloonText">
    <w:name w:val="Balloon Text"/>
    <w:basedOn w:val="Normal"/>
    <w:link w:val="BalloonTextChar"/>
    <w:uiPriority w:val="99"/>
    <w:semiHidden/>
    <w:unhideWhenUsed/>
    <w:rsid w:val="00E33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9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3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53"/>
  </w:style>
  <w:style w:type="paragraph" w:styleId="Footer">
    <w:name w:val="footer"/>
    <w:basedOn w:val="Normal"/>
    <w:link w:val="FooterChar"/>
    <w:uiPriority w:val="99"/>
    <w:unhideWhenUsed/>
    <w:rsid w:val="00E33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53"/>
  </w:style>
  <w:style w:type="paragraph" w:styleId="BalloonText">
    <w:name w:val="Balloon Text"/>
    <w:basedOn w:val="Normal"/>
    <w:link w:val="BalloonTextChar"/>
    <w:uiPriority w:val="99"/>
    <w:semiHidden/>
    <w:unhideWhenUsed/>
    <w:rsid w:val="00E33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2019-06-11T10:04:00Z</dcterms:created>
  <dcterms:modified xsi:type="dcterms:W3CDTF">2019-07-03T16:05:00Z</dcterms:modified>
</cp:coreProperties>
</file>