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P210/6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(African History)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6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Jul/Aug 2019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 Hours</w:t>
      </w:r>
    </w:p>
    <w:p w:rsidR="00E847D9" w:rsidRDefault="00E847D9" w:rsidP="00E847D9">
      <w:pPr>
        <w:pStyle w:val="NoSpacing"/>
        <w:tabs>
          <w:tab w:val="left" w:pos="2326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08881F5" wp14:editId="6FEE7106">
            <wp:simplePos x="0" y="0"/>
            <wp:positionH relativeFrom="column">
              <wp:posOffset>2517482</wp:posOffset>
            </wp:positionH>
            <wp:positionV relativeFrom="paragraph">
              <wp:posOffset>29845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 COUNCIL</w:t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Advanced Certificate of Education</w:t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(African History)</w:t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6</w:t>
      </w:r>
    </w:p>
    <w:p w:rsidR="00E847D9" w:rsidRDefault="00E847D9" w:rsidP="00E847D9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 Hours 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any </w:t>
      </w:r>
      <w:r>
        <w:rPr>
          <w:rFonts w:asciiTheme="majorHAnsi" w:hAnsiTheme="majorHAnsi"/>
          <w:b/>
          <w:i/>
          <w:sz w:val="24"/>
          <w:szCs w:val="24"/>
        </w:rPr>
        <w:t>four</w:t>
      </w:r>
      <w:r>
        <w:rPr>
          <w:rFonts w:asciiTheme="majorHAnsi" w:hAnsiTheme="majorHAnsi"/>
          <w:i/>
          <w:sz w:val="24"/>
          <w:szCs w:val="24"/>
        </w:rPr>
        <w:t xml:space="preserve"> questions only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marks.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Any additional question(s) attempted will not be marked.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Pr="00E847D9" w:rsidRDefault="00E847D9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Assess the role of the military sector in the surviv</w:t>
      </w:r>
      <w:r w:rsidR="0053419F">
        <w:rPr>
          <w:rFonts w:asciiTheme="majorHAnsi" w:hAnsiTheme="majorHAnsi"/>
          <w:sz w:val="24"/>
          <w:szCs w:val="24"/>
        </w:rPr>
        <w:t>al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 xml:space="preserve"> and maintenance of the pre-colonial African states by the end of the 19</w:t>
      </w:r>
      <w:r w:rsidRPr="00E847D9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century.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847D9" w:rsidRPr="00E847D9" w:rsidRDefault="00E847D9" w:rsidP="00E847D9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14"/>
          <w:szCs w:val="24"/>
        </w:rPr>
      </w:pPr>
    </w:p>
    <w:p w:rsidR="00E847D9" w:rsidRPr="00E847D9" w:rsidRDefault="00E847D9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To what extent was the Berlin colonial congress of 1884 – 1885 responsible for the scramble and partition of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847D9" w:rsidRPr="00E847D9" w:rsidRDefault="00E847D9" w:rsidP="00E847D9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12"/>
          <w:szCs w:val="24"/>
        </w:rPr>
      </w:pPr>
    </w:p>
    <w:p w:rsidR="00E847D9" w:rsidRDefault="00E847D9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impacts of the Abolition of slave trade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847D9" w:rsidRPr="00E847D9" w:rsidRDefault="00E847D9" w:rsidP="00E847D9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12"/>
          <w:szCs w:val="24"/>
        </w:rPr>
      </w:pPr>
    </w:p>
    <w:p w:rsidR="00EF35F1" w:rsidRPr="00EF35F1" w:rsidRDefault="00EF35F1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How did the Portuguese rule affect the people of Angola by the end of the 19</w:t>
      </w:r>
      <w:r w:rsidRPr="00EF35F1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century? </w:t>
      </w:r>
    </w:p>
    <w:p w:rsidR="00E847D9" w:rsidRPr="00EF35F1" w:rsidRDefault="00EF35F1" w:rsidP="00EF35F1">
      <w:pPr>
        <w:pStyle w:val="NoSpacing"/>
        <w:spacing w:line="360" w:lineRule="auto"/>
        <w:ind w:left="7560" w:firstLine="360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EF35F1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Explain the challenges that undermined the work of </w:t>
      </w:r>
      <w:proofErr w:type="spellStart"/>
      <w:r>
        <w:rPr>
          <w:rFonts w:asciiTheme="majorHAnsi" w:hAnsiTheme="majorHAnsi"/>
          <w:sz w:val="24"/>
          <w:szCs w:val="24"/>
        </w:rPr>
        <w:t>Ajaji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Crowther</w:t>
      </w:r>
      <w:proofErr w:type="spellEnd"/>
      <w:r>
        <w:rPr>
          <w:rFonts w:asciiTheme="majorHAnsi" w:hAnsiTheme="majorHAnsi"/>
          <w:sz w:val="24"/>
          <w:szCs w:val="24"/>
        </w:rPr>
        <w:t xml:space="preserve"> as a missionary in West Africa.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Account for the adoption and success of indirect rule in Northern Nigeria.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Pr="000C1056" w:rsidRDefault="000C1056" w:rsidP="000C1056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6"/>
          <w:szCs w:val="24"/>
        </w:rPr>
      </w:pPr>
    </w:p>
    <w:p w:rsidR="000C1056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Justify the causes and consequences of the </w:t>
      </w:r>
      <w:proofErr w:type="spellStart"/>
      <w:r>
        <w:rPr>
          <w:rFonts w:asciiTheme="majorHAnsi" w:hAnsiTheme="majorHAnsi"/>
          <w:sz w:val="24"/>
          <w:szCs w:val="24"/>
        </w:rPr>
        <w:t>Temne</w:t>
      </w:r>
      <w:proofErr w:type="spellEnd"/>
      <w:r>
        <w:rPr>
          <w:rFonts w:asciiTheme="majorHAnsi" w:hAnsiTheme="majorHAnsi"/>
          <w:sz w:val="24"/>
          <w:szCs w:val="24"/>
        </w:rPr>
        <w:t xml:space="preserve">- </w:t>
      </w:r>
      <w:proofErr w:type="spellStart"/>
      <w:r>
        <w:rPr>
          <w:rFonts w:asciiTheme="majorHAnsi" w:hAnsiTheme="majorHAnsi"/>
          <w:sz w:val="24"/>
          <w:szCs w:val="24"/>
        </w:rPr>
        <w:t>Mende</w:t>
      </w:r>
      <w:proofErr w:type="spellEnd"/>
      <w:r>
        <w:rPr>
          <w:rFonts w:asciiTheme="majorHAnsi" w:hAnsiTheme="majorHAnsi"/>
          <w:sz w:val="24"/>
          <w:szCs w:val="24"/>
        </w:rPr>
        <w:t xml:space="preserve"> rebellion of 1898. </w:t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Pr="000C1056" w:rsidRDefault="000C1056" w:rsidP="000C1056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6"/>
          <w:szCs w:val="24"/>
        </w:rPr>
      </w:pPr>
    </w:p>
    <w:p w:rsidR="000C1056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Examine the impact of the mineral revolution to the peoples of South Africa between 1867 and 1910.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Pr="000C1056" w:rsidRDefault="000C1056" w:rsidP="000C1056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10"/>
          <w:szCs w:val="24"/>
        </w:rPr>
      </w:pPr>
    </w:p>
    <w:p w:rsidR="000C1056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How did the British exploit African land </w:t>
      </w:r>
      <w:proofErr w:type="spellStart"/>
      <w:r>
        <w:rPr>
          <w:rFonts w:asciiTheme="majorHAnsi" w:hAnsiTheme="majorHAnsi"/>
          <w:sz w:val="24"/>
          <w:szCs w:val="24"/>
        </w:rPr>
        <w:t>upto</w:t>
      </w:r>
      <w:proofErr w:type="spellEnd"/>
      <w:r>
        <w:rPr>
          <w:rFonts w:asciiTheme="majorHAnsi" w:hAnsiTheme="majorHAnsi"/>
          <w:sz w:val="24"/>
          <w:szCs w:val="24"/>
        </w:rPr>
        <w:t xml:space="preserve"> 1914?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Pr="000C1056" w:rsidRDefault="000C1056" w:rsidP="000C1056">
      <w:pPr>
        <w:pStyle w:val="NoSpacing"/>
        <w:spacing w:line="360" w:lineRule="auto"/>
        <w:ind w:left="360"/>
        <w:jc w:val="both"/>
        <w:rPr>
          <w:rFonts w:asciiTheme="majorHAnsi" w:hAnsiTheme="majorHAnsi"/>
          <w:i/>
          <w:sz w:val="12"/>
          <w:szCs w:val="24"/>
        </w:rPr>
      </w:pPr>
    </w:p>
    <w:p w:rsidR="000C1056" w:rsidRPr="000C1056" w:rsidRDefault="000C1056" w:rsidP="00E847D9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Why was </w:t>
      </w:r>
      <w:proofErr w:type="spellStart"/>
      <w:r>
        <w:rPr>
          <w:rFonts w:asciiTheme="majorHAnsi" w:hAnsiTheme="majorHAnsi"/>
          <w:sz w:val="24"/>
          <w:szCs w:val="24"/>
        </w:rPr>
        <w:t>Omukama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Kabalega</w:t>
      </w:r>
      <w:proofErr w:type="spellEnd"/>
      <w:r>
        <w:rPr>
          <w:rFonts w:asciiTheme="majorHAnsi" w:hAnsiTheme="majorHAnsi"/>
          <w:sz w:val="24"/>
          <w:szCs w:val="24"/>
        </w:rPr>
        <w:t xml:space="preserve"> able to resist the British for long?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(25 marks)</w:t>
      </w:r>
    </w:p>
    <w:p w:rsidR="000C1056" w:rsidRDefault="000C1056" w:rsidP="000C105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C1056" w:rsidRDefault="000C1056" w:rsidP="000C1056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0C1056" w:rsidRDefault="000C1056" w:rsidP="000C1056">
      <w:pPr>
        <w:pStyle w:val="NoSpacing"/>
        <w:spacing w:line="360" w:lineRule="auto"/>
        <w:jc w:val="center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E847D9" w:rsidRDefault="00E847D9" w:rsidP="00E847D9">
      <w:pPr>
        <w:pStyle w:val="NoSpacing"/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</w:p>
    <w:p w:rsidR="00594307" w:rsidRDefault="00594307"/>
    <w:sectPr w:rsidR="00594307" w:rsidSect="00E847D9">
      <w:footerReference w:type="default" r:id="rId9"/>
      <w:pgSz w:w="11907" w:h="16839" w:code="9"/>
      <w:pgMar w:top="1080" w:right="1170" w:bottom="720" w:left="117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D4F" w:rsidRDefault="00132D4F" w:rsidP="00E847D9">
      <w:pPr>
        <w:spacing w:after="0" w:line="240" w:lineRule="auto"/>
      </w:pPr>
      <w:r>
        <w:separator/>
      </w:r>
    </w:p>
  </w:endnote>
  <w:endnote w:type="continuationSeparator" w:id="0">
    <w:p w:rsidR="00132D4F" w:rsidRDefault="00132D4F" w:rsidP="00E84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7D9" w:rsidRPr="00E847D9" w:rsidRDefault="00E847D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 w:rsidRPr="00E847D9">
      <w:rPr>
        <w:rFonts w:asciiTheme="majorHAnsi" w:eastAsiaTheme="majorEastAsia" w:hAnsiTheme="majorHAnsi" w:cstheme="majorBidi"/>
        <w:i/>
      </w:rPr>
      <w:tab/>
    </w:r>
    <w:proofErr w:type="spellStart"/>
    <w:r w:rsidRPr="00E847D9">
      <w:rPr>
        <w:rFonts w:asciiTheme="majorHAnsi" w:eastAsiaTheme="majorEastAsia" w:hAnsiTheme="majorHAnsi" w:cstheme="majorBidi"/>
        <w:i/>
      </w:rPr>
      <w:t>Mukono</w:t>
    </w:r>
    <w:proofErr w:type="spellEnd"/>
    <w:r w:rsidRPr="00E847D9">
      <w:rPr>
        <w:rFonts w:asciiTheme="majorHAnsi" w:eastAsiaTheme="majorEastAsia" w:hAnsiTheme="majorHAnsi" w:cstheme="majorBidi"/>
        <w:i/>
      </w:rPr>
      <w:t xml:space="preserve"> Examination Council 2019</w:t>
    </w:r>
    <w:r w:rsidRPr="00E847D9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E847D9">
      <w:rPr>
        <w:rFonts w:asciiTheme="majorHAnsi" w:eastAsiaTheme="majorEastAsia" w:hAnsiTheme="majorHAnsi" w:cstheme="majorBidi"/>
        <w:i/>
      </w:rPr>
      <w:t xml:space="preserve">Page </w:t>
    </w:r>
    <w:r w:rsidRPr="00E847D9">
      <w:rPr>
        <w:rFonts w:eastAsiaTheme="minorEastAsia"/>
        <w:i/>
      </w:rPr>
      <w:fldChar w:fldCharType="begin"/>
    </w:r>
    <w:r w:rsidRPr="00E847D9">
      <w:rPr>
        <w:i/>
      </w:rPr>
      <w:instrText xml:space="preserve"> PAGE   \* MERGEFORMAT </w:instrText>
    </w:r>
    <w:r w:rsidRPr="00E847D9">
      <w:rPr>
        <w:rFonts w:eastAsiaTheme="minorEastAsia"/>
        <w:i/>
      </w:rPr>
      <w:fldChar w:fldCharType="separate"/>
    </w:r>
    <w:r w:rsidR="0053419F" w:rsidRPr="0053419F">
      <w:rPr>
        <w:rFonts w:asciiTheme="majorHAnsi" w:eastAsiaTheme="majorEastAsia" w:hAnsiTheme="majorHAnsi" w:cstheme="majorBidi"/>
        <w:i/>
        <w:noProof/>
      </w:rPr>
      <w:t>2</w:t>
    </w:r>
    <w:r w:rsidRPr="00E847D9">
      <w:rPr>
        <w:rFonts w:asciiTheme="majorHAnsi" w:eastAsiaTheme="majorEastAsia" w:hAnsiTheme="majorHAnsi" w:cstheme="majorBidi"/>
        <w:i/>
        <w:noProof/>
      </w:rPr>
      <w:fldChar w:fldCharType="end"/>
    </w:r>
  </w:p>
  <w:p w:rsidR="00E847D9" w:rsidRPr="00E847D9" w:rsidRDefault="00E847D9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D4F" w:rsidRDefault="00132D4F" w:rsidP="00E847D9">
      <w:pPr>
        <w:spacing w:after="0" w:line="240" w:lineRule="auto"/>
      </w:pPr>
      <w:r>
        <w:separator/>
      </w:r>
    </w:p>
  </w:footnote>
  <w:footnote w:type="continuationSeparator" w:id="0">
    <w:p w:rsidR="00132D4F" w:rsidRDefault="00132D4F" w:rsidP="00E84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8EF"/>
    <w:multiLevelType w:val="hybridMultilevel"/>
    <w:tmpl w:val="2264C81A"/>
    <w:lvl w:ilvl="0" w:tplc="2CCE2B3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011"/>
    <w:rsid w:val="000C1056"/>
    <w:rsid w:val="00132D4F"/>
    <w:rsid w:val="0053419F"/>
    <w:rsid w:val="00594307"/>
    <w:rsid w:val="00A20794"/>
    <w:rsid w:val="00BB0011"/>
    <w:rsid w:val="00E847D9"/>
    <w:rsid w:val="00E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7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D9"/>
  </w:style>
  <w:style w:type="paragraph" w:styleId="Footer">
    <w:name w:val="footer"/>
    <w:basedOn w:val="Normal"/>
    <w:link w:val="FooterChar"/>
    <w:uiPriority w:val="99"/>
    <w:unhideWhenUsed/>
    <w:rsid w:val="00E8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D9"/>
  </w:style>
  <w:style w:type="paragraph" w:styleId="BalloonText">
    <w:name w:val="Balloon Text"/>
    <w:basedOn w:val="Normal"/>
    <w:link w:val="BalloonTextChar"/>
    <w:uiPriority w:val="99"/>
    <w:semiHidden/>
    <w:unhideWhenUsed/>
    <w:rsid w:val="00E8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47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8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7D9"/>
  </w:style>
  <w:style w:type="paragraph" w:styleId="Footer">
    <w:name w:val="footer"/>
    <w:basedOn w:val="Normal"/>
    <w:link w:val="FooterChar"/>
    <w:uiPriority w:val="99"/>
    <w:unhideWhenUsed/>
    <w:rsid w:val="00E84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7D9"/>
  </w:style>
  <w:style w:type="paragraph" w:styleId="BalloonText">
    <w:name w:val="Balloon Text"/>
    <w:basedOn w:val="Normal"/>
    <w:link w:val="BalloonTextChar"/>
    <w:uiPriority w:val="99"/>
    <w:semiHidden/>
    <w:unhideWhenUsed/>
    <w:rsid w:val="00E84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4</cp:revision>
  <dcterms:created xsi:type="dcterms:W3CDTF">2019-06-25T11:34:00Z</dcterms:created>
  <dcterms:modified xsi:type="dcterms:W3CDTF">2019-07-03T15:45:00Z</dcterms:modified>
</cp:coreProperties>
</file>