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P235/2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EDUCATION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(Hadith and </w:t>
      </w:r>
      <w:proofErr w:type="spellStart"/>
      <w:r>
        <w:rPr>
          <w:rFonts w:asciiTheme="majorHAnsi" w:hAnsiTheme="majorHAnsi"/>
          <w:b/>
          <w:sz w:val="24"/>
          <w:szCs w:val="24"/>
        </w:rPr>
        <w:t>fiqh</w:t>
      </w:r>
      <w:proofErr w:type="spellEnd"/>
      <w:r>
        <w:rPr>
          <w:rFonts w:asciiTheme="majorHAnsi" w:hAnsiTheme="majorHAnsi"/>
          <w:b/>
          <w:sz w:val="24"/>
          <w:szCs w:val="24"/>
        </w:rPr>
        <w:t>)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</w:t>
      </w:r>
      <w:r>
        <w:rPr>
          <w:rFonts w:asciiTheme="majorHAnsi" w:hAnsiTheme="majorHAnsi"/>
          <w:sz w:val="24"/>
          <w:szCs w:val="24"/>
        </w:rPr>
        <w:t>9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 </w:t>
      </w:r>
      <w:proofErr w:type="gramStart"/>
      <w:r>
        <w:rPr>
          <w:rFonts w:asciiTheme="majorHAnsi" w:hAnsiTheme="majorHAnsi"/>
          <w:sz w:val="24"/>
          <w:szCs w:val="24"/>
        </w:rPr>
        <w:t>½  Hours</w:t>
      </w:r>
      <w:proofErr w:type="gramEnd"/>
    </w:p>
    <w:p w:rsidR="001B692B" w:rsidRDefault="001B692B" w:rsidP="001B692B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D666948" wp14:editId="5CE1E04C">
            <wp:simplePos x="0" y="0"/>
            <wp:positionH relativeFrom="column">
              <wp:posOffset>2469932</wp:posOffset>
            </wp:positionH>
            <wp:positionV relativeFrom="paragraph">
              <wp:posOffset>41910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ISLAMIC RELIGIOUS EDUCATION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(Hadith and </w:t>
      </w:r>
      <w:proofErr w:type="spellStart"/>
      <w:r>
        <w:rPr>
          <w:rFonts w:asciiTheme="majorHAnsi" w:hAnsiTheme="majorHAnsi"/>
          <w:b/>
          <w:sz w:val="24"/>
          <w:szCs w:val="24"/>
        </w:rPr>
        <w:t>fiqh</w:t>
      </w:r>
      <w:proofErr w:type="spellEnd"/>
      <w:r>
        <w:rPr>
          <w:rFonts w:asciiTheme="majorHAnsi" w:hAnsiTheme="majorHAnsi"/>
          <w:b/>
          <w:sz w:val="24"/>
          <w:szCs w:val="24"/>
        </w:rPr>
        <w:t>)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2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 Hours 30 Minutes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The paper is divided into two sections </w:t>
      </w:r>
      <w:r w:rsidRPr="009C4A75">
        <w:rPr>
          <w:rFonts w:asciiTheme="majorHAnsi" w:hAnsiTheme="majorHAnsi"/>
          <w:b/>
          <w:i/>
          <w:sz w:val="24"/>
          <w:szCs w:val="24"/>
        </w:rPr>
        <w:t>A</w:t>
      </w:r>
      <w:r>
        <w:rPr>
          <w:rFonts w:asciiTheme="majorHAnsi" w:hAnsiTheme="majorHAnsi"/>
          <w:i/>
          <w:sz w:val="24"/>
          <w:szCs w:val="24"/>
        </w:rPr>
        <w:t xml:space="preserve"> and </w:t>
      </w:r>
      <w:r w:rsidRPr="009C4A75">
        <w:rPr>
          <w:rFonts w:asciiTheme="majorHAnsi" w:hAnsiTheme="majorHAnsi"/>
          <w:b/>
          <w:i/>
          <w:sz w:val="24"/>
          <w:szCs w:val="24"/>
        </w:rPr>
        <w:t>B</w:t>
      </w:r>
      <w:r>
        <w:rPr>
          <w:rFonts w:asciiTheme="majorHAnsi" w:hAnsiTheme="majorHAnsi"/>
          <w:i/>
          <w:sz w:val="24"/>
          <w:szCs w:val="24"/>
        </w:rPr>
        <w:t>.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 w:rsidRPr="009C4A75">
        <w:rPr>
          <w:rFonts w:asciiTheme="majorHAnsi" w:hAnsiTheme="majorHAnsi"/>
          <w:b/>
          <w:i/>
          <w:sz w:val="24"/>
          <w:szCs w:val="24"/>
        </w:rPr>
        <w:t>any 4</w:t>
      </w:r>
      <w:r>
        <w:rPr>
          <w:rFonts w:asciiTheme="majorHAnsi" w:hAnsiTheme="majorHAnsi"/>
          <w:i/>
          <w:sz w:val="24"/>
          <w:szCs w:val="24"/>
        </w:rPr>
        <w:t xml:space="preserve"> questions taking at least one from each section.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All questions carry equal marks. 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questions will not be marked.</w:t>
      </w: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B692B" w:rsidRDefault="001B692B" w:rsidP="001B692B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1B692B" w:rsidRDefault="001B692B" w:rsidP="001B692B"/>
    <w:p w:rsidR="001B692B" w:rsidRPr="00214869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S</w:t>
      </w:r>
      <w:r w:rsidRPr="00214869">
        <w:rPr>
          <w:rFonts w:asciiTheme="majorHAnsi" w:hAnsiTheme="majorHAnsi"/>
          <w:b/>
          <w:sz w:val="24"/>
          <w:szCs w:val="24"/>
        </w:rPr>
        <w:t>ECTION A</w:t>
      </w:r>
    </w:p>
    <w:p w:rsidR="001B692B" w:rsidRDefault="001B692B" w:rsidP="001B692B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 w:rsidRPr="00214869">
        <w:rPr>
          <w:rFonts w:asciiTheme="majorHAnsi" w:hAnsiTheme="majorHAnsi"/>
          <w:i/>
          <w:sz w:val="24"/>
          <w:szCs w:val="24"/>
        </w:rPr>
        <w:t>Hadith</w:t>
      </w:r>
    </w:p>
    <w:p w:rsidR="001B692B" w:rsidRDefault="001B692B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contribution of the </w:t>
      </w:r>
      <w:r w:rsidR="002C2F02">
        <w:rPr>
          <w:rFonts w:asciiTheme="majorHAnsi" w:hAnsiTheme="majorHAnsi"/>
          <w:sz w:val="24"/>
          <w:szCs w:val="24"/>
        </w:rPr>
        <w:t xml:space="preserve">following </w:t>
      </w:r>
      <w:proofErr w:type="gramStart"/>
      <w:r w:rsidR="002C2F02">
        <w:rPr>
          <w:rFonts w:asciiTheme="majorHAnsi" w:hAnsiTheme="majorHAnsi"/>
          <w:sz w:val="24"/>
          <w:szCs w:val="24"/>
        </w:rPr>
        <w:t>early ...................................</w:t>
      </w:r>
      <w:proofErr w:type="gramEnd"/>
      <w:r w:rsidR="002C2F02">
        <w:rPr>
          <w:rFonts w:asciiTheme="majorHAnsi" w:hAnsiTheme="majorHAnsi"/>
          <w:sz w:val="24"/>
          <w:szCs w:val="24"/>
        </w:rPr>
        <w:t xml:space="preserve"> </w:t>
      </w:r>
      <w:proofErr w:type="gramStart"/>
      <w:r w:rsidR="002C2F02">
        <w:rPr>
          <w:rFonts w:asciiTheme="majorHAnsi" w:hAnsiTheme="majorHAnsi"/>
          <w:sz w:val="24"/>
          <w:szCs w:val="24"/>
        </w:rPr>
        <w:t>to</w:t>
      </w:r>
      <w:proofErr w:type="gramEnd"/>
      <w:r w:rsidR="002C2F02">
        <w:rPr>
          <w:rFonts w:asciiTheme="majorHAnsi" w:hAnsiTheme="majorHAnsi"/>
          <w:sz w:val="24"/>
          <w:szCs w:val="24"/>
        </w:rPr>
        <w:t xml:space="preserve"> collection of Hadith.</w:t>
      </w:r>
    </w:p>
    <w:p w:rsidR="002C2F02" w:rsidRDefault="002C2F02" w:rsidP="002C2F0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proofErr w:type="spellStart"/>
      <w:r>
        <w:rPr>
          <w:rFonts w:asciiTheme="majorHAnsi" w:hAnsiTheme="majorHAnsi"/>
          <w:sz w:val="24"/>
          <w:szCs w:val="24"/>
        </w:rPr>
        <w:t>Ibu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Shibab</w:t>
      </w:r>
      <w:proofErr w:type="spellEnd"/>
      <w:r>
        <w:rPr>
          <w:rFonts w:asciiTheme="majorHAnsi" w:hAnsiTheme="majorHAnsi"/>
          <w:sz w:val="24"/>
          <w:szCs w:val="24"/>
        </w:rPr>
        <w:t xml:space="preserve"> Al- </w:t>
      </w:r>
      <w:proofErr w:type="spellStart"/>
      <w:r>
        <w:rPr>
          <w:rFonts w:asciiTheme="majorHAnsi" w:hAnsiTheme="majorHAnsi"/>
          <w:sz w:val="24"/>
          <w:szCs w:val="24"/>
        </w:rPr>
        <w:t>Zuhu</w:t>
      </w:r>
      <w:proofErr w:type="spellEnd"/>
    </w:p>
    <w:p w:rsidR="002C2F02" w:rsidRDefault="002C2F02" w:rsidP="002C2F02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Mach bin </w:t>
      </w:r>
      <w:proofErr w:type="spellStart"/>
      <w:r>
        <w:rPr>
          <w:rFonts w:asciiTheme="majorHAnsi" w:hAnsiTheme="majorHAnsi"/>
          <w:sz w:val="24"/>
          <w:szCs w:val="24"/>
        </w:rPr>
        <w:t>Anaj</w:t>
      </w:r>
      <w:proofErr w:type="spellEnd"/>
    </w:p>
    <w:p w:rsidR="002C2F02" w:rsidRPr="002C2F02" w:rsidRDefault="002C2F02" w:rsidP="002C2F02">
      <w:pPr>
        <w:pStyle w:val="NoSpacing"/>
        <w:spacing w:line="360" w:lineRule="auto"/>
        <w:ind w:left="360"/>
        <w:rPr>
          <w:rFonts w:asciiTheme="majorHAnsi" w:hAnsiTheme="majorHAnsi"/>
          <w:sz w:val="4"/>
          <w:szCs w:val="24"/>
        </w:rPr>
      </w:pPr>
    </w:p>
    <w:p w:rsidR="002C2F02" w:rsidRDefault="002C2F02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contribution of </w:t>
      </w:r>
      <w:proofErr w:type="spellStart"/>
      <w:r>
        <w:rPr>
          <w:rFonts w:asciiTheme="majorHAnsi" w:hAnsiTheme="majorHAnsi"/>
          <w:sz w:val="24"/>
          <w:szCs w:val="24"/>
        </w:rPr>
        <w:t>Iman</w:t>
      </w:r>
      <w:proofErr w:type="spellEnd"/>
      <w:r>
        <w:rPr>
          <w:rFonts w:asciiTheme="majorHAnsi" w:hAnsiTheme="majorHAnsi"/>
          <w:sz w:val="24"/>
          <w:szCs w:val="24"/>
        </w:rPr>
        <w:t xml:space="preserve"> Muslim to hadith compilation.</w:t>
      </w:r>
    </w:p>
    <w:p w:rsidR="002C2F02" w:rsidRDefault="002C2F02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Examine the contribution of Al-</w:t>
      </w:r>
      <w:proofErr w:type="spellStart"/>
      <w:r>
        <w:rPr>
          <w:rFonts w:asciiTheme="majorHAnsi" w:hAnsiTheme="majorHAnsi"/>
          <w:sz w:val="24"/>
          <w:szCs w:val="24"/>
        </w:rPr>
        <w:t>Trimdlu</w:t>
      </w:r>
      <w:proofErr w:type="spellEnd"/>
      <w:r>
        <w:rPr>
          <w:rFonts w:asciiTheme="majorHAnsi" w:hAnsiTheme="majorHAnsi"/>
          <w:sz w:val="24"/>
          <w:szCs w:val="24"/>
        </w:rPr>
        <w:t xml:space="preserve"> to the development of Hadith.</w:t>
      </w:r>
    </w:p>
    <w:p w:rsidR="002C2F02" w:rsidRDefault="002C2F02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Explain the various methods of Hadith scholars to detect forged Hadith.</w:t>
      </w:r>
    </w:p>
    <w:p w:rsidR="002C2F02" w:rsidRDefault="002C2F02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</w:t>
      </w:r>
      <w:r w:rsidR="00203A94">
        <w:rPr>
          <w:rFonts w:asciiTheme="majorHAnsi" w:hAnsiTheme="majorHAnsi"/>
          <w:sz w:val="24"/>
          <w:szCs w:val="24"/>
        </w:rPr>
        <w:t>circumstances under which Hadith is classified as Hassan.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Analyse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th</w:t>
      </w:r>
      <w:proofErr w:type="spellEnd"/>
      <w:r>
        <w:rPr>
          <w:rFonts w:asciiTheme="majorHAnsi" w:hAnsiTheme="majorHAnsi"/>
          <w:sz w:val="24"/>
          <w:szCs w:val="24"/>
        </w:rPr>
        <w:t xml:space="preserve"> nature of </w:t>
      </w:r>
      <w:proofErr w:type="gramStart"/>
      <w:r>
        <w:rPr>
          <w:rFonts w:asciiTheme="majorHAnsi" w:hAnsiTheme="majorHAnsi"/>
          <w:sz w:val="24"/>
          <w:szCs w:val="24"/>
        </w:rPr>
        <w:t>Hadith .........................</w:t>
      </w:r>
      <w:proofErr w:type="gramEnd"/>
    </w:p>
    <w:p w:rsidR="00203A94" w:rsidRDefault="00203A94" w:rsidP="00203A9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03A94" w:rsidRPr="00203A94" w:rsidRDefault="00203A94" w:rsidP="00203A94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SECTION B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Discuss the relationship between the Qur’an and the source of Islamic war.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What qualifies </w:t>
      </w:r>
      <w:proofErr w:type="spellStart"/>
      <w:r>
        <w:rPr>
          <w:rFonts w:asciiTheme="majorHAnsi" w:hAnsiTheme="majorHAnsi"/>
          <w:sz w:val="24"/>
          <w:szCs w:val="24"/>
        </w:rPr>
        <w:t>Ijma</w:t>
      </w:r>
      <w:proofErr w:type="spellEnd"/>
      <w:r>
        <w:rPr>
          <w:rFonts w:asciiTheme="majorHAnsi" w:hAnsiTheme="majorHAnsi"/>
          <w:sz w:val="24"/>
          <w:szCs w:val="24"/>
        </w:rPr>
        <w:t xml:space="preserve"> as a source of law?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 the characteristics of;</w:t>
      </w:r>
    </w:p>
    <w:p w:rsidR="00203A94" w:rsidRDefault="00203A94" w:rsidP="00203A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proofErr w:type="spellStart"/>
      <w:r>
        <w:rPr>
          <w:rFonts w:asciiTheme="majorHAnsi" w:hAnsiTheme="majorHAnsi"/>
          <w:sz w:val="24"/>
          <w:szCs w:val="24"/>
        </w:rPr>
        <w:t>Makmh</w:t>
      </w:r>
      <w:proofErr w:type="spellEnd"/>
      <w:r>
        <w:rPr>
          <w:rFonts w:asciiTheme="majorHAnsi" w:hAnsiTheme="majorHAnsi"/>
          <w:sz w:val="24"/>
          <w:szCs w:val="24"/>
        </w:rPr>
        <w:t xml:space="preserve"> acts </w:t>
      </w:r>
    </w:p>
    <w:p w:rsidR="00203A94" w:rsidRDefault="00203A94" w:rsidP="00203A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 Haram deeds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Assess the contribution of Imam Ahmed bin 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Harbarl</w:t>
      </w:r>
      <w:proofErr w:type="spellEnd"/>
      <w:r>
        <w:rPr>
          <w:rFonts w:asciiTheme="majorHAnsi" w:hAnsiTheme="majorHAnsi"/>
          <w:sz w:val="24"/>
          <w:szCs w:val="24"/>
        </w:rPr>
        <w:t xml:space="preserve">  to</w:t>
      </w:r>
      <w:proofErr w:type="gramEnd"/>
      <w:r>
        <w:rPr>
          <w:rFonts w:asciiTheme="majorHAnsi" w:hAnsiTheme="majorHAnsi"/>
          <w:sz w:val="24"/>
          <w:szCs w:val="24"/>
        </w:rPr>
        <w:t xml:space="preserve"> the development of Islamic war.</w:t>
      </w:r>
    </w:p>
    <w:p w:rsidR="00203A94" w:rsidRDefault="00203A94" w:rsidP="001B692B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Explain the Islamic teachings on the abuse of the property of orphans.</w:t>
      </w:r>
    </w:p>
    <w:p w:rsidR="00203A94" w:rsidRPr="00203A94" w:rsidRDefault="00203A94" w:rsidP="00203A94">
      <w:pPr>
        <w:pStyle w:val="NoSpacing"/>
        <w:spacing w:line="360" w:lineRule="auto"/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</w:t>
      </w:r>
      <w:r w:rsidRPr="00203A94">
        <w:rPr>
          <w:rFonts w:asciiTheme="majorHAnsi" w:hAnsiTheme="majorHAnsi"/>
          <w:sz w:val="24"/>
          <w:szCs w:val="24"/>
        </w:rPr>
        <w:t xml:space="preserve"> How relevant are the teachings to the Muslim country?</w:t>
      </w:r>
    </w:p>
    <w:p w:rsidR="00203A94" w:rsidRDefault="00203A94" w:rsidP="00203A94">
      <w:pPr>
        <w:pStyle w:val="NoSpacing"/>
        <w:numPr>
          <w:ilvl w:val="0"/>
          <w:numId w:val="2"/>
        </w:numPr>
        <w:spacing w:line="36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opposition of Sharia by the </w:t>
      </w:r>
      <w:proofErr w:type="spellStart"/>
      <w:r>
        <w:rPr>
          <w:rFonts w:asciiTheme="majorHAnsi" w:hAnsiTheme="majorHAnsi"/>
          <w:sz w:val="24"/>
          <w:szCs w:val="24"/>
        </w:rPr>
        <w:t>Labourless</w:t>
      </w:r>
      <w:proofErr w:type="spellEnd"/>
      <w:r>
        <w:rPr>
          <w:rFonts w:asciiTheme="majorHAnsi" w:hAnsiTheme="majorHAnsi"/>
          <w:sz w:val="24"/>
          <w:szCs w:val="24"/>
        </w:rPr>
        <w:t xml:space="preserve"> Muslims.</w:t>
      </w:r>
    </w:p>
    <w:p w:rsidR="00203A94" w:rsidRDefault="00203A94" w:rsidP="00203A9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</w:p>
    <w:p w:rsidR="00203A94" w:rsidRDefault="00203A94" w:rsidP="00203A94">
      <w:pPr>
        <w:pStyle w:val="NoSpacing"/>
        <w:spacing w:line="360" w:lineRule="auto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203A94" w:rsidRPr="00203A94" w:rsidRDefault="00203A94" w:rsidP="00203A94">
      <w:pPr>
        <w:pStyle w:val="NoSpacing"/>
        <w:numPr>
          <w:ilvl w:val="0"/>
          <w:numId w:val="3"/>
        </w:numPr>
        <w:spacing w:line="360" w:lineRule="auto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End   -</w:t>
      </w:r>
    </w:p>
    <w:sectPr w:rsidR="00203A94" w:rsidRPr="00203A94" w:rsidSect="001B692B">
      <w:footerReference w:type="default" r:id="rId9"/>
      <w:pgSz w:w="11907" w:h="16839" w:code="9"/>
      <w:pgMar w:top="990" w:right="1107" w:bottom="630" w:left="1260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C3F" w:rsidRDefault="00786C3F" w:rsidP="001B692B">
      <w:pPr>
        <w:spacing w:after="0" w:line="240" w:lineRule="auto"/>
      </w:pPr>
      <w:r>
        <w:separator/>
      </w:r>
    </w:p>
  </w:endnote>
  <w:endnote w:type="continuationSeparator" w:id="0">
    <w:p w:rsidR="00786C3F" w:rsidRDefault="00786C3F" w:rsidP="001B69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692B" w:rsidRPr="001B692B" w:rsidRDefault="001B692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1B692B">
      <w:rPr>
        <w:rFonts w:asciiTheme="majorHAnsi" w:eastAsiaTheme="majorEastAsia" w:hAnsiTheme="majorHAnsi" w:cstheme="majorBidi"/>
        <w:i/>
      </w:rPr>
      <w:tab/>
    </w:r>
    <w:proofErr w:type="spellStart"/>
    <w:r w:rsidRPr="001B692B">
      <w:rPr>
        <w:rFonts w:asciiTheme="majorHAnsi" w:eastAsiaTheme="majorEastAsia" w:hAnsiTheme="majorHAnsi" w:cstheme="majorBidi"/>
        <w:i/>
      </w:rPr>
      <w:t>Mukono</w:t>
    </w:r>
    <w:proofErr w:type="spellEnd"/>
    <w:r w:rsidRPr="001B692B">
      <w:rPr>
        <w:rFonts w:asciiTheme="majorHAnsi" w:eastAsiaTheme="majorEastAsia" w:hAnsiTheme="majorHAnsi" w:cstheme="majorBidi"/>
        <w:i/>
      </w:rPr>
      <w:t xml:space="preserve"> Examination Council 2019</w:t>
    </w:r>
    <w:r w:rsidRPr="001B692B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1B692B">
      <w:rPr>
        <w:rFonts w:asciiTheme="majorHAnsi" w:eastAsiaTheme="majorEastAsia" w:hAnsiTheme="majorHAnsi" w:cstheme="majorBidi"/>
        <w:i/>
      </w:rPr>
      <w:t xml:space="preserve">Page </w:t>
    </w:r>
    <w:r w:rsidRPr="001B692B">
      <w:rPr>
        <w:rFonts w:asciiTheme="minorHAnsi" w:eastAsiaTheme="minorEastAsia" w:hAnsiTheme="minorHAnsi" w:cstheme="minorBidi"/>
        <w:i/>
      </w:rPr>
      <w:fldChar w:fldCharType="begin"/>
    </w:r>
    <w:r w:rsidRPr="001B692B">
      <w:rPr>
        <w:i/>
      </w:rPr>
      <w:instrText xml:space="preserve"> PAGE   \* MERGEFORMAT </w:instrText>
    </w:r>
    <w:r w:rsidRPr="001B692B">
      <w:rPr>
        <w:rFonts w:asciiTheme="minorHAnsi" w:eastAsiaTheme="minorEastAsia" w:hAnsiTheme="minorHAnsi" w:cstheme="minorBidi"/>
        <w:i/>
      </w:rPr>
      <w:fldChar w:fldCharType="separate"/>
    </w:r>
    <w:r w:rsidR="00F20575" w:rsidRPr="00F20575">
      <w:rPr>
        <w:rFonts w:asciiTheme="majorHAnsi" w:eastAsiaTheme="majorEastAsia" w:hAnsiTheme="majorHAnsi" w:cstheme="majorBidi"/>
        <w:i/>
        <w:noProof/>
      </w:rPr>
      <w:t>2</w:t>
    </w:r>
    <w:r w:rsidRPr="001B692B">
      <w:rPr>
        <w:rFonts w:asciiTheme="majorHAnsi" w:eastAsiaTheme="majorEastAsia" w:hAnsiTheme="majorHAnsi" w:cstheme="majorBidi"/>
        <w:i/>
        <w:noProof/>
      </w:rPr>
      <w:fldChar w:fldCharType="end"/>
    </w:r>
  </w:p>
  <w:p w:rsidR="001B692B" w:rsidRPr="001B692B" w:rsidRDefault="001B692B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C3F" w:rsidRDefault="00786C3F" w:rsidP="001B692B">
      <w:pPr>
        <w:spacing w:after="0" w:line="240" w:lineRule="auto"/>
      </w:pPr>
      <w:r>
        <w:separator/>
      </w:r>
    </w:p>
  </w:footnote>
  <w:footnote w:type="continuationSeparator" w:id="0">
    <w:p w:rsidR="00786C3F" w:rsidRDefault="00786C3F" w:rsidP="001B69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8D8"/>
    <w:multiLevelType w:val="hybridMultilevel"/>
    <w:tmpl w:val="4D3438DC"/>
    <w:lvl w:ilvl="0" w:tplc="D50496E4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6578A"/>
    <w:multiLevelType w:val="hybridMultilevel"/>
    <w:tmpl w:val="0232A4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5472DC"/>
    <w:multiLevelType w:val="hybridMultilevel"/>
    <w:tmpl w:val="624ED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08F"/>
    <w:rsid w:val="000914B2"/>
    <w:rsid w:val="001B692B"/>
    <w:rsid w:val="00203A94"/>
    <w:rsid w:val="002C2F02"/>
    <w:rsid w:val="00786C3F"/>
    <w:rsid w:val="007F508F"/>
    <w:rsid w:val="00F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2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9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2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2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92B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692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92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69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92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9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2019-06-06T09:45:00Z</dcterms:created>
  <dcterms:modified xsi:type="dcterms:W3CDTF">2019-06-06T10:52:00Z</dcterms:modified>
</cp:coreProperties>
</file>