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A1" w:rsidRPr="00C10FA1" w:rsidRDefault="00C10FA1" w:rsidP="00C10FA1">
      <w:pPr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C10FA1">
        <w:rPr>
          <w:rFonts w:ascii="Bookman Old Style" w:hAnsi="Bookman Old Style"/>
          <w:sz w:val="20"/>
          <w:szCs w:val="20"/>
        </w:rPr>
        <w:t>P615/3</w:t>
      </w:r>
    </w:p>
    <w:p w:rsidR="00C10FA1" w:rsidRPr="00793D47" w:rsidRDefault="00C10FA1" w:rsidP="00C10FA1">
      <w:pPr>
        <w:rPr>
          <w:rFonts w:ascii="Bookman Old Style" w:hAnsi="Bookman Old Style"/>
          <w:b/>
          <w:sz w:val="20"/>
          <w:szCs w:val="20"/>
        </w:rPr>
      </w:pPr>
      <w:r w:rsidRPr="00793D47">
        <w:rPr>
          <w:rFonts w:ascii="Bookman Old Style" w:hAnsi="Bookman Old Style"/>
          <w:b/>
          <w:sz w:val="20"/>
          <w:szCs w:val="20"/>
        </w:rPr>
        <w:t>GRAPHIC DESIGN</w:t>
      </w:r>
    </w:p>
    <w:p w:rsidR="00C10FA1" w:rsidRPr="00793D47" w:rsidRDefault="00C10FA1" w:rsidP="00C10FA1">
      <w:pPr>
        <w:rPr>
          <w:rFonts w:ascii="Bookman Old Style" w:hAnsi="Bookman Old Style"/>
          <w:b/>
          <w:sz w:val="20"/>
          <w:szCs w:val="20"/>
        </w:rPr>
      </w:pPr>
      <w:r w:rsidRPr="00793D47">
        <w:rPr>
          <w:rFonts w:ascii="Bookman Old Style" w:hAnsi="Bookman Old Style"/>
          <w:b/>
          <w:sz w:val="20"/>
          <w:szCs w:val="20"/>
        </w:rPr>
        <w:t>(CRAFTS A)</w:t>
      </w:r>
    </w:p>
    <w:p w:rsidR="00C10FA1" w:rsidRPr="00C10FA1" w:rsidRDefault="00C10FA1" w:rsidP="00C10FA1">
      <w:pPr>
        <w:rPr>
          <w:rFonts w:ascii="Bookman Old Style" w:hAnsi="Bookman Old Style"/>
          <w:sz w:val="20"/>
          <w:szCs w:val="20"/>
        </w:rPr>
      </w:pPr>
      <w:r w:rsidRPr="00C10FA1">
        <w:rPr>
          <w:rFonts w:ascii="Bookman Old Style" w:hAnsi="Bookman Old Style"/>
          <w:sz w:val="20"/>
          <w:szCs w:val="20"/>
        </w:rPr>
        <w:t>Paper 3</w:t>
      </w:r>
    </w:p>
    <w:p w:rsidR="00C10FA1" w:rsidRPr="00C10FA1" w:rsidRDefault="00793D47" w:rsidP="00C10FA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July/Aug. 2019</w:t>
      </w:r>
    </w:p>
    <w:p w:rsidR="00C10FA1" w:rsidRPr="00C10FA1" w:rsidRDefault="00C10FA1" w:rsidP="00C10FA1">
      <w:pPr>
        <w:rPr>
          <w:rFonts w:ascii="Bookman Old Style" w:hAnsi="Bookman Old Style"/>
          <w:sz w:val="20"/>
          <w:szCs w:val="20"/>
        </w:rPr>
      </w:pPr>
      <w:r w:rsidRPr="00C10FA1">
        <w:rPr>
          <w:rFonts w:ascii="Bookman Old Style" w:hAnsi="Bookman Old Style"/>
          <w:sz w:val="20"/>
          <w:szCs w:val="20"/>
        </w:rPr>
        <w:t>5 ¼ Hours</w:t>
      </w:r>
    </w:p>
    <w:p w:rsidR="00C10FA1" w:rsidRDefault="00C10FA1" w:rsidP="00C10FA1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7C4AC484" wp14:editId="5B61FFC0">
            <wp:simplePos x="0" y="0"/>
            <wp:positionH relativeFrom="margin">
              <wp:align>center</wp:align>
            </wp:positionH>
            <wp:positionV relativeFrom="paragraph">
              <wp:posOffset>233681</wp:posOffset>
            </wp:positionV>
            <wp:extent cx="1197709" cy="969818"/>
            <wp:effectExtent l="0" t="0" r="2540" b="1905"/>
            <wp:wrapNone/>
            <wp:docPr id="1" name="Picture 1" descr="C:\Users\TUMWIINE ELLY\Desktop\w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MWIINE ELLY\Desktop\wec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09" cy="96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FA1" w:rsidRDefault="00C10FA1" w:rsidP="00C10FA1">
      <w:pPr>
        <w:spacing w:line="360" w:lineRule="auto"/>
        <w:rPr>
          <w:rFonts w:ascii="Bookman Old Style" w:hAnsi="Bookman Old Style"/>
        </w:rPr>
      </w:pPr>
    </w:p>
    <w:p w:rsidR="00C10FA1" w:rsidRDefault="00C10FA1" w:rsidP="00C10FA1">
      <w:pPr>
        <w:spacing w:line="360" w:lineRule="auto"/>
        <w:rPr>
          <w:rFonts w:ascii="Bookman Old Style" w:hAnsi="Bookman Old Style"/>
        </w:rPr>
      </w:pPr>
    </w:p>
    <w:p w:rsidR="00C10FA1" w:rsidRDefault="00C10FA1" w:rsidP="00C10FA1">
      <w:pPr>
        <w:spacing w:line="360" w:lineRule="auto"/>
        <w:rPr>
          <w:rFonts w:ascii="Bookman Old Style" w:hAnsi="Bookman Old Style"/>
        </w:rPr>
      </w:pPr>
    </w:p>
    <w:p w:rsidR="00C10FA1" w:rsidRDefault="00C10FA1" w:rsidP="00793D47">
      <w:pPr>
        <w:spacing w:line="360" w:lineRule="auto"/>
        <w:jc w:val="center"/>
        <w:rPr>
          <w:rFonts w:ascii="Bookman Old Style" w:hAnsi="Bookman Old Style"/>
        </w:rPr>
      </w:pPr>
    </w:p>
    <w:p w:rsidR="00C10FA1" w:rsidRPr="006A6CE7" w:rsidRDefault="00C10FA1" w:rsidP="00793D47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6A6CE7">
        <w:rPr>
          <w:rFonts w:ascii="Bookman Old Style" w:hAnsi="Bookman Old Style"/>
          <w:sz w:val="28"/>
          <w:szCs w:val="28"/>
        </w:rPr>
        <w:t>WESTERN JOINT MOCK EXAMINATIONS</w:t>
      </w:r>
    </w:p>
    <w:p w:rsidR="00C10FA1" w:rsidRPr="006A6CE7" w:rsidRDefault="00C10FA1" w:rsidP="00793D47">
      <w:pPr>
        <w:spacing w:line="360" w:lineRule="auto"/>
        <w:jc w:val="center"/>
        <w:rPr>
          <w:rFonts w:ascii="Bookman Old Style" w:hAnsi="Bookman Old Style"/>
        </w:rPr>
      </w:pPr>
      <w:r w:rsidRPr="006A6CE7">
        <w:rPr>
          <w:rFonts w:ascii="Bookman Old Style" w:hAnsi="Bookman Old Style"/>
        </w:rPr>
        <w:t xml:space="preserve">Uganda </w:t>
      </w:r>
      <w:r>
        <w:rPr>
          <w:rFonts w:ascii="Bookman Old Style" w:hAnsi="Bookman Old Style"/>
        </w:rPr>
        <w:t xml:space="preserve">Advanced </w:t>
      </w:r>
      <w:r w:rsidRPr="006A6CE7">
        <w:rPr>
          <w:rFonts w:ascii="Bookman Old Style" w:hAnsi="Bookman Old Style"/>
        </w:rPr>
        <w:t xml:space="preserve">Certificate </w:t>
      </w:r>
      <w:proofErr w:type="gramStart"/>
      <w:r w:rsidRPr="006A6CE7">
        <w:rPr>
          <w:rFonts w:ascii="Bookman Old Style" w:hAnsi="Bookman Old Style"/>
        </w:rPr>
        <w:t>Of</w:t>
      </w:r>
      <w:proofErr w:type="gramEnd"/>
      <w:r w:rsidRPr="006A6CE7">
        <w:rPr>
          <w:rFonts w:ascii="Bookman Old Style" w:hAnsi="Bookman Old Style"/>
        </w:rPr>
        <w:t xml:space="preserve"> Education</w:t>
      </w:r>
    </w:p>
    <w:p w:rsidR="00C10FA1" w:rsidRDefault="00C10FA1" w:rsidP="00793D47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ART</w:t>
      </w:r>
    </w:p>
    <w:p w:rsidR="00C10FA1" w:rsidRDefault="00C10FA1" w:rsidP="00793D47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GRAPHIC DESIGN (CRAFTS A)</w:t>
      </w:r>
    </w:p>
    <w:p w:rsidR="00C10FA1" w:rsidRDefault="00C10FA1" w:rsidP="00793D47">
      <w:pPr>
        <w:jc w:val="center"/>
        <w:rPr>
          <w:rFonts w:ascii="Bookman Old Style" w:hAnsi="Bookman Old Style"/>
        </w:rPr>
      </w:pPr>
    </w:p>
    <w:p w:rsidR="00C10FA1" w:rsidRPr="00C10FA1" w:rsidRDefault="00C10FA1" w:rsidP="00793D47">
      <w:pPr>
        <w:jc w:val="center"/>
        <w:rPr>
          <w:rFonts w:ascii="Bookman Old Style" w:hAnsi="Bookman Old Style"/>
        </w:rPr>
      </w:pPr>
      <w:r w:rsidRPr="00C10FA1">
        <w:rPr>
          <w:rFonts w:ascii="Bookman Old Style" w:hAnsi="Bookman Old Style"/>
        </w:rPr>
        <w:t>PAPER 3</w:t>
      </w:r>
    </w:p>
    <w:p w:rsidR="00C10FA1" w:rsidRDefault="00C10FA1" w:rsidP="00C10FA1">
      <w:pPr>
        <w:jc w:val="center"/>
        <w:rPr>
          <w:rFonts w:ascii="Bookman Old Style" w:hAnsi="Bookman Old Style"/>
          <w:b/>
        </w:rPr>
      </w:pPr>
    </w:p>
    <w:p w:rsidR="00C10FA1" w:rsidRDefault="00C10FA1" w:rsidP="00C10FA1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Planning Session: 2</w:t>
      </w:r>
      <w:r>
        <w:rPr>
          <w:rFonts w:ascii="Bookman Old Style" w:hAnsi="Bookman Old Style"/>
          <w:b/>
          <w:vertAlign w:val="superscript"/>
        </w:rPr>
        <w:t>1</w:t>
      </w:r>
      <w:r>
        <w:rPr>
          <w:rFonts w:ascii="Bookman Old Style" w:hAnsi="Bookman Old Style"/>
          <w:b/>
        </w:rPr>
        <w:t>/</w:t>
      </w:r>
      <w:proofErr w:type="gramStart"/>
      <w:r>
        <w:rPr>
          <w:rFonts w:ascii="Bookman Old Style" w:hAnsi="Bookman Old Style"/>
          <w:b/>
          <w:vertAlign w:val="subscript"/>
        </w:rPr>
        <w:t xml:space="preserve">4  </w:t>
      </w:r>
      <w:r>
        <w:rPr>
          <w:rFonts w:ascii="Bookman Old Style" w:hAnsi="Bookman Old Style"/>
          <w:b/>
        </w:rPr>
        <w:t>Hours</w:t>
      </w:r>
      <w:proofErr w:type="gramEnd"/>
    </w:p>
    <w:p w:rsidR="00C10FA1" w:rsidRDefault="00C10FA1" w:rsidP="00C10FA1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Practical Examination: 3 Hours</w:t>
      </w:r>
    </w:p>
    <w:p w:rsidR="00C10FA1" w:rsidRDefault="00C10FA1" w:rsidP="00C10FA1">
      <w:pPr>
        <w:jc w:val="center"/>
        <w:rPr>
          <w:rFonts w:ascii="Bookman Old Style" w:hAnsi="Bookman Old Style"/>
        </w:rPr>
      </w:pP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  <w:r w:rsidRPr="00C10FA1">
        <w:rPr>
          <w:rFonts w:ascii="Bookman Old Style" w:hAnsi="Bookman Old Style"/>
        </w:rPr>
        <w:t xml:space="preserve">Drawing instruments, tracing paper </w:t>
      </w:r>
      <w:proofErr w:type="spellStart"/>
      <w:proofErr w:type="gramStart"/>
      <w:r w:rsidRPr="00C10FA1">
        <w:rPr>
          <w:rFonts w:ascii="Bookman Old Style" w:hAnsi="Bookman Old Style"/>
        </w:rPr>
        <w:t>letrasets</w:t>
      </w:r>
      <w:proofErr w:type="spellEnd"/>
      <w:proofErr w:type="gramEnd"/>
      <w:r w:rsidRPr="00C10FA1">
        <w:rPr>
          <w:rFonts w:ascii="Bookman Old Style" w:hAnsi="Bookman Old Style"/>
        </w:rPr>
        <w:t xml:space="preserve"> and similar aids are allowed.</w:t>
      </w: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  <w:r w:rsidRPr="00C10FA1">
        <w:rPr>
          <w:rFonts w:ascii="Bookman Old Style" w:hAnsi="Bookman Old Style"/>
        </w:rPr>
        <w:t>Answer one question, stating its number.</w:t>
      </w: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  <w:r w:rsidRPr="00C10FA1">
        <w:rPr>
          <w:rFonts w:ascii="Bookman Old Style" w:hAnsi="Bookman Old Style"/>
        </w:rPr>
        <w:t xml:space="preserve">The Art Teachers should supply the candidates with cards measuring 5 cm wide by 12 cm long with which the candidates will demarcate the area at the top right – hand corner of the front surface of the paper. In this area, the candidate’s name, index numbers, in that order, must be written clearly. This area </w:t>
      </w:r>
      <w:r w:rsidRPr="00C10FA1">
        <w:rPr>
          <w:rFonts w:ascii="Bookman Old Style" w:hAnsi="Bookman Old Style"/>
          <w:b/>
        </w:rPr>
        <w:t>must not</w:t>
      </w:r>
      <w:r w:rsidRPr="00C10FA1">
        <w:rPr>
          <w:rFonts w:ascii="Bookman Old Style" w:hAnsi="Bookman Old Style"/>
        </w:rPr>
        <w:t xml:space="preserve"> be painted.</w:t>
      </w: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  <w:r w:rsidRPr="00C10FA1">
        <w:rPr>
          <w:rFonts w:ascii="Bookman Old Style" w:hAnsi="Bookman Old Style"/>
        </w:rPr>
        <w:t xml:space="preserve">Apart from the particular media required by the question, candidates are advised to consider the choice of different materials and process and reminded that the following are possible: coloured inks, poster and water </w:t>
      </w:r>
      <w:proofErr w:type="spellStart"/>
      <w:r w:rsidRPr="00C10FA1">
        <w:rPr>
          <w:rFonts w:ascii="Bookman Old Style" w:hAnsi="Bookman Old Style"/>
        </w:rPr>
        <w:t>colours</w:t>
      </w:r>
      <w:proofErr w:type="spellEnd"/>
      <w:r w:rsidRPr="00C10FA1">
        <w:rPr>
          <w:rFonts w:ascii="Bookman Old Style" w:hAnsi="Bookman Old Style"/>
        </w:rPr>
        <w:t xml:space="preserve">, stencils, wax resist, collage or printing from </w:t>
      </w:r>
      <w:proofErr w:type="spellStart"/>
      <w:r w:rsidRPr="00C10FA1">
        <w:rPr>
          <w:rFonts w:ascii="Bookman Old Style" w:hAnsi="Bookman Old Style"/>
        </w:rPr>
        <w:t>lino</w:t>
      </w:r>
      <w:proofErr w:type="spellEnd"/>
      <w:r w:rsidRPr="00C10FA1">
        <w:rPr>
          <w:rFonts w:ascii="Bookman Old Style" w:hAnsi="Bookman Old Style"/>
        </w:rPr>
        <w:t>, potato and vegetable or fruit or the use of any material such as Junk, wire or string, which may give an interesting texture.</w:t>
      </w: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</w:p>
    <w:p w:rsidR="00C10FA1" w:rsidRPr="00C10FA1" w:rsidRDefault="00C10FA1" w:rsidP="00C10FA1">
      <w:pPr>
        <w:jc w:val="both"/>
        <w:rPr>
          <w:rFonts w:ascii="Bookman Old Style" w:hAnsi="Bookman Old Style"/>
          <w:b/>
        </w:rPr>
      </w:pPr>
      <w:r w:rsidRPr="00C10FA1">
        <w:rPr>
          <w:rFonts w:ascii="Bookman Old Style" w:hAnsi="Bookman Old Style"/>
          <w:b/>
        </w:rPr>
        <w:t>Instruction to candidates for the PLANNING SESSION (2¼ hours)</w:t>
      </w: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  <w:r w:rsidRPr="00C10FA1">
        <w:rPr>
          <w:rFonts w:ascii="Bookman Old Style" w:hAnsi="Bookman Old Style"/>
        </w:rPr>
        <w:t>You are required to spend hours 15 minutes doing the following:</w:t>
      </w:r>
    </w:p>
    <w:p w:rsidR="00C10FA1" w:rsidRPr="00C10FA1" w:rsidRDefault="00C10FA1" w:rsidP="00C10FA1">
      <w:pPr>
        <w:numPr>
          <w:ilvl w:val="0"/>
          <w:numId w:val="1"/>
        </w:numPr>
        <w:jc w:val="both"/>
        <w:rPr>
          <w:rFonts w:ascii="Bookman Old Style" w:hAnsi="Bookman Old Style"/>
        </w:rPr>
      </w:pPr>
      <w:r w:rsidRPr="00C10FA1">
        <w:rPr>
          <w:rFonts w:ascii="Bookman Old Style" w:hAnsi="Bookman Old Style"/>
        </w:rPr>
        <w:t>Reading and selecting both task and materials.</w:t>
      </w:r>
    </w:p>
    <w:p w:rsidR="00C10FA1" w:rsidRPr="00C10FA1" w:rsidRDefault="00C10FA1" w:rsidP="00C10FA1">
      <w:pPr>
        <w:numPr>
          <w:ilvl w:val="0"/>
          <w:numId w:val="1"/>
        </w:numPr>
        <w:jc w:val="both"/>
        <w:rPr>
          <w:rFonts w:ascii="Bookman Old Style" w:hAnsi="Bookman Old Style"/>
        </w:rPr>
      </w:pPr>
      <w:r w:rsidRPr="00C10FA1">
        <w:rPr>
          <w:rFonts w:ascii="Bookman Old Style" w:hAnsi="Bookman Old Style"/>
        </w:rPr>
        <w:t>Sketching.</w:t>
      </w:r>
    </w:p>
    <w:p w:rsidR="00C10FA1" w:rsidRPr="00C10FA1" w:rsidRDefault="00C10FA1" w:rsidP="00C10FA1">
      <w:pPr>
        <w:numPr>
          <w:ilvl w:val="0"/>
          <w:numId w:val="1"/>
        </w:numPr>
        <w:jc w:val="both"/>
        <w:rPr>
          <w:rFonts w:ascii="Bookman Old Style" w:hAnsi="Bookman Old Style"/>
        </w:rPr>
      </w:pPr>
      <w:r w:rsidRPr="00C10FA1">
        <w:rPr>
          <w:rFonts w:ascii="Bookman Old Style" w:hAnsi="Bookman Old Style"/>
        </w:rPr>
        <w:t>Transfer, if necessary.</w:t>
      </w:r>
    </w:p>
    <w:p w:rsidR="00C10FA1" w:rsidRPr="00C10FA1" w:rsidRDefault="00C10FA1" w:rsidP="00C10FA1">
      <w:pPr>
        <w:ind w:left="360"/>
        <w:jc w:val="both"/>
        <w:rPr>
          <w:rFonts w:ascii="Bookman Old Style" w:hAnsi="Bookman Old Style"/>
        </w:rPr>
      </w:pP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  <w:r w:rsidRPr="00C10FA1">
        <w:rPr>
          <w:rFonts w:ascii="Bookman Old Style" w:hAnsi="Bookman Old Style"/>
          <w:b/>
        </w:rPr>
        <w:t>On no account</w:t>
      </w:r>
      <w:r w:rsidRPr="00C10FA1">
        <w:rPr>
          <w:rFonts w:ascii="Bookman Old Style" w:hAnsi="Bookman Old Style"/>
        </w:rPr>
        <w:t xml:space="preserve"> may you take out of the examination room a copy of the tests or your plans/sketches and you </w:t>
      </w:r>
      <w:r w:rsidRPr="00C10FA1">
        <w:rPr>
          <w:rFonts w:ascii="Bookman Old Style" w:hAnsi="Bookman Old Style"/>
          <w:b/>
        </w:rPr>
        <w:t>must not</w:t>
      </w:r>
      <w:r w:rsidRPr="00C10FA1">
        <w:rPr>
          <w:rFonts w:ascii="Bookman Old Style" w:hAnsi="Bookman Old Style"/>
        </w:rPr>
        <w:t xml:space="preserve"> bring in any other notes/sketches or any such specimens into the examination room on returning for the practical session.</w:t>
      </w: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  <w:r w:rsidRPr="00C10FA1">
        <w:rPr>
          <w:rFonts w:ascii="Bookman Old Style" w:hAnsi="Bookman Old Style"/>
        </w:rPr>
        <w:t>Your plans/sketches must bear Index number, name and number of the task you have selected.</w:t>
      </w: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</w:p>
    <w:p w:rsidR="00C10FA1" w:rsidRPr="00C10FA1" w:rsidRDefault="00C10FA1" w:rsidP="00C10FA1">
      <w:pPr>
        <w:jc w:val="both"/>
        <w:rPr>
          <w:rFonts w:ascii="Bookman Old Style" w:hAnsi="Bookman Old Style"/>
        </w:rPr>
      </w:pPr>
      <w:r w:rsidRPr="00C10FA1">
        <w:rPr>
          <w:rFonts w:ascii="Bookman Old Style" w:hAnsi="Bookman Old Style"/>
        </w:rPr>
        <w:t>All these should be handed to the supervisor at the end of the practical test.</w:t>
      </w:r>
    </w:p>
    <w:p w:rsidR="007122D8" w:rsidRDefault="007122D8"/>
    <w:p w:rsidR="00FC617C" w:rsidRDefault="00FC617C"/>
    <w:p w:rsidR="00FC617C" w:rsidRDefault="00255ACB" w:rsidP="00255ACB">
      <w:pPr>
        <w:pStyle w:val="ListParagraph"/>
        <w:numPr>
          <w:ilvl w:val="0"/>
          <w:numId w:val="3"/>
        </w:numPr>
        <w:ind w:left="270" w:hanging="270"/>
        <w:rPr>
          <w:rFonts w:ascii="Bookman Old Style" w:hAnsi="Bookman Old Style"/>
        </w:rPr>
      </w:pPr>
      <w:r w:rsidRPr="00255ACB">
        <w:rPr>
          <w:rFonts w:ascii="Bookman Old Style" w:hAnsi="Bookman Old Style"/>
        </w:rPr>
        <w:lastRenderedPageBreak/>
        <w:t xml:space="preserve">In </w:t>
      </w:r>
      <w:r>
        <w:rPr>
          <w:rFonts w:ascii="Bookman Old Style" w:hAnsi="Bookman Old Style"/>
        </w:rPr>
        <w:t>dimensions 12cm by 15cm, design a logo for “Uganda Drama Actors Association”.</w:t>
      </w:r>
    </w:p>
    <w:p w:rsidR="00947838" w:rsidRDefault="00947838" w:rsidP="00947838">
      <w:pPr>
        <w:pStyle w:val="ListParagraph"/>
        <w:ind w:left="270"/>
        <w:rPr>
          <w:rFonts w:ascii="Bookman Old Style" w:hAnsi="Bookman Old Style"/>
        </w:rPr>
      </w:pPr>
    </w:p>
    <w:p w:rsidR="00255ACB" w:rsidRDefault="00255ACB" w:rsidP="00255ACB">
      <w:pPr>
        <w:pStyle w:val="ListParagraph"/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Use </w:t>
      </w:r>
      <w:r w:rsidRPr="00044E6A">
        <w:rPr>
          <w:rFonts w:ascii="Bookman Old Style" w:hAnsi="Bookman Old Style"/>
          <w:b/>
        </w:rPr>
        <w:t>three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colours</w:t>
      </w:r>
      <w:proofErr w:type="spellEnd"/>
      <w:r>
        <w:rPr>
          <w:rFonts w:ascii="Bookman Old Style" w:hAnsi="Bookman Old Style"/>
        </w:rPr>
        <w:t xml:space="preserve"> only.</w:t>
      </w:r>
    </w:p>
    <w:p w:rsidR="00255ACB" w:rsidRDefault="00255ACB" w:rsidP="00255ACB">
      <w:pPr>
        <w:rPr>
          <w:rFonts w:ascii="Bookman Old Style" w:hAnsi="Bookman Old Style"/>
        </w:rPr>
      </w:pPr>
    </w:p>
    <w:p w:rsidR="00255ACB" w:rsidRDefault="00255ACB" w:rsidP="00255ACB">
      <w:pPr>
        <w:pStyle w:val="ListParagraph"/>
        <w:numPr>
          <w:ilvl w:val="0"/>
          <w:numId w:val="3"/>
        </w:numPr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 an area measuring 17cm x 2cm x 21cm, design a book cover of a book entitled “THE DEADLIEST ANIMALS” written by </w:t>
      </w:r>
      <w:proofErr w:type="spellStart"/>
      <w:r>
        <w:rPr>
          <w:rFonts w:ascii="Bookman Old Style" w:hAnsi="Bookman Old Style"/>
        </w:rPr>
        <w:t>Nyeitera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Mugaiga</w:t>
      </w:r>
      <w:proofErr w:type="spellEnd"/>
      <w:r>
        <w:rPr>
          <w:rFonts w:ascii="Bookman Old Style" w:hAnsi="Bookman Old Style"/>
        </w:rPr>
        <w:t xml:space="preserve"> and Published by STEGS Publishers Ltd.</w:t>
      </w:r>
    </w:p>
    <w:p w:rsidR="00044E6A" w:rsidRDefault="00044E6A" w:rsidP="00044E6A">
      <w:pPr>
        <w:pStyle w:val="ListParagraph"/>
        <w:ind w:left="270"/>
        <w:rPr>
          <w:rFonts w:ascii="Bookman Old Style" w:hAnsi="Bookman Old Style"/>
        </w:rPr>
      </w:pPr>
    </w:p>
    <w:p w:rsidR="00255ACB" w:rsidRDefault="00255ACB" w:rsidP="00255ACB">
      <w:pPr>
        <w:pStyle w:val="ListParagraph"/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Use </w:t>
      </w:r>
      <w:r w:rsidRPr="00044E6A">
        <w:rPr>
          <w:rFonts w:ascii="Bookman Old Style" w:hAnsi="Bookman Old Style"/>
          <w:b/>
        </w:rPr>
        <w:t>four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colours</w:t>
      </w:r>
      <w:proofErr w:type="spellEnd"/>
      <w:r>
        <w:rPr>
          <w:rFonts w:ascii="Bookman Old Style" w:hAnsi="Bookman Old Style"/>
        </w:rPr>
        <w:t xml:space="preserve"> only.</w:t>
      </w:r>
    </w:p>
    <w:p w:rsidR="00255ACB" w:rsidRDefault="00255ACB" w:rsidP="00255ACB">
      <w:pPr>
        <w:rPr>
          <w:rFonts w:ascii="Bookman Old Style" w:hAnsi="Bookman Old Style"/>
        </w:rPr>
      </w:pPr>
    </w:p>
    <w:p w:rsidR="00255ACB" w:rsidRDefault="00255ACB" w:rsidP="00255ACB">
      <w:pPr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3. Design a poster inviting the general public to come and attend Pastor </w:t>
      </w:r>
      <w:proofErr w:type="gramStart"/>
      <w:r>
        <w:rPr>
          <w:rFonts w:ascii="Bookman Old Style" w:hAnsi="Bookman Old Style"/>
        </w:rPr>
        <w:t xml:space="preserve">Aloysius  </w:t>
      </w:r>
      <w:proofErr w:type="spellStart"/>
      <w:r>
        <w:rPr>
          <w:rFonts w:ascii="Bookman Old Style" w:hAnsi="Bookman Old Style"/>
        </w:rPr>
        <w:t>Bujjingo’s</w:t>
      </w:r>
      <w:proofErr w:type="spellEnd"/>
      <w:proofErr w:type="gramEnd"/>
      <w:r>
        <w:rPr>
          <w:rFonts w:ascii="Bookman Old Style" w:hAnsi="Bookman Old Style"/>
        </w:rPr>
        <w:t xml:space="preserve"> Gospel Crusade with theme “Jesus Heals” which will take place on Saturday 19.09.2019 at 3:00 PM at Lake </w:t>
      </w:r>
      <w:proofErr w:type="spellStart"/>
      <w:r w:rsidR="007302D5">
        <w:rPr>
          <w:rFonts w:ascii="Bookman Old Style" w:hAnsi="Bookman Old Style"/>
        </w:rPr>
        <w:t>Mutaasa</w:t>
      </w:r>
      <w:proofErr w:type="spellEnd"/>
      <w:r w:rsidR="007302D5">
        <w:rPr>
          <w:rFonts w:ascii="Bookman Old Style" w:hAnsi="Bookman Old Style"/>
        </w:rPr>
        <w:t xml:space="preserve"> Hotel </w:t>
      </w:r>
      <w:proofErr w:type="spellStart"/>
      <w:r w:rsidR="007302D5">
        <w:rPr>
          <w:rFonts w:ascii="Bookman Old Style" w:hAnsi="Bookman Old Style"/>
        </w:rPr>
        <w:t>Mbarara</w:t>
      </w:r>
      <w:proofErr w:type="spellEnd"/>
      <w:r w:rsidR="007302D5">
        <w:rPr>
          <w:rFonts w:ascii="Bookman Old Style" w:hAnsi="Bookman Old Style"/>
        </w:rPr>
        <w:t>.</w:t>
      </w:r>
    </w:p>
    <w:p w:rsidR="007C4177" w:rsidRDefault="007C4177" w:rsidP="00255ACB">
      <w:pPr>
        <w:ind w:left="270" w:hanging="270"/>
        <w:rPr>
          <w:rFonts w:ascii="Bookman Old Style" w:hAnsi="Bookman Old Style"/>
        </w:rPr>
      </w:pPr>
    </w:p>
    <w:p w:rsidR="007302D5" w:rsidRDefault="007302D5" w:rsidP="00255ACB">
      <w:pPr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Dimensions: 30cm by 40cm</w:t>
      </w:r>
    </w:p>
    <w:p w:rsidR="007302D5" w:rsidRDefault="007302D5" w:rsidP="00255ACB">
      <w:pPr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proofErr w:type="spellStart"/>
      <w:r>
        <w:rPr>
          <w:rFonts w:ascii="Bookman Old Style" w:hAnsi="Bookman Old Style"/>
        </w:rPr>
        <w:t>Colours</w:t>
      </w:r>
      <w:proofErr w:type="spellEnd"/>
      <w:r>
        <w:rPr>
          <w:rFonts w:ascii="Bookman Old Style" w:hAnsi="Bookman Old Style"/>
        </w:rPr>
        <w:t xml:space="preserve">: </w:t>
      </w:r>
      <w:r w:rsidRPr="007C4177">
        <w:rPr>
          <w:rFonts w:ascii="Bookman Old Style" w:hAnsi="Bookman Old Style"/>
          <w:b/>
        </w:rPr>
        <w:t>Not</w:t>
      </w:r>
      <w:r>
        <w:rPr>
          <w:rFonts w:ascii="Bookman Old Style" w:hAnsi="Bookman Old Style"/>
        </w:rPr>
        <w:t xml:space="preserve"> more than four.</w:t>
      </w:r>
    </w:p>
    <w:p w:rsidR="007302D5" w:rsidRDefault="007302D5" w:rsidP="00255ACB">
      <w:pPr>
        <w:ind w:left="270" w:hanging="270"/>
        <w:rPr>
          <w:rFonts w:ascii="Bookman Old Style" w:hAnsi="Bookman Old Style"/>
        </w:rPr>
      </w:pPr>
    </w:p>
    <w:p w:rsidR="007302D5" w:rsidRDefault="007302D5" w:rsidP="00255ACB">
      <w:pPr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>4. In a good calligraphic handwriting in a well decorated boarder design prepare the following text:</w:t>
      </w:r>
    </w:p>
    <w:p w:rsidR="00120859" w:rsidRDefault="00120859" w:rsidP="00255ACB">
      <w:pPr>
        <w:ind w:left="270" w:hanging="270"/>
        <w:rPr>
          <w:rFonts w:ascii="Bookman Old Style" w:hAnsi="Bookman Old Style"/>
        </w:rPr>
      </w:pPr>
    </w:p>
    <w:p w:rsidR="00120859" w:rsidRPr="00546F7F" w:rsidRDefault="00120859" w:rsidP="00255ACB">
      <w:pPr>
        <w:ind w:left="270" w:hanging="270"/>
        <w:rPr>
          <w:rFonts w:ascii="Bookman Old Style" w:hAnsi="Bookman Old Style"/>
          <w:b/>
        </w:rPr>
      </w:pPr>
    </w:p>
    <w:p w:rsidR="00120859" w:rsidRPr="00546F7F" w:rsidRDefault="00120859" w:rsidP="00255ACB">
      <w:pPr>
        <w:ind w:left="270" w:hanging="270"/>
        <w:rPr>
          <w:rFonts w:ascii="Bookman Old Style" w:hAnsi="Bookman Old Style"/>
          <w:b/>
        </w:rPr>
      </w:pPr>
      <w:r w:rsidRPr="00546F7F">
        <w:rPr>
          <w:rFonts w:ascii="Bookman Old Style" w:hAnsi="Bookman Old Style"/>
          <w:b/>
        </w:rPr>
        <w:t xml:space="preserve">    LOVE BEYOND LOVE</w:t>
      </w:r>
    </w:p>
    <w:p w:rsidR="00120859" w:rsidRDefault="00120859" w:rsidP="00255ACB">
      <w:pPr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How beautiful you are my darling. Oh, how beautiful!</w:t>
      </w:r>
    </w:p>
    <w:p w:rsidR="00120859" w:rsidRDefault="00120859" w:rsidP="00255ACB">
      <w:pPr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Your eyes are doves.</w:t>
      </w:r>
    </w:p>
    <w:p w:rsidR="00120859" w:rsidRDefault="00120859" w:rsidP="00255ACB">
      <w:pPr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How handsome you are, my lover! Oh, how charming!</w:t>
      </w:r>
    </w:p>
    <w:p w:rsidR="00120859" w:rsidRDefault="00120859" w:rsidP="00255ACB">
      <w:pPr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And our bed is verdant.</w:t>
      </w:r>
    </w:p>
    <w:p w:rsidR="00120859" w:rsidRDefault="00120859" w:rsidP="00255ACB">
      <w:pPr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The beams of our house are cedars; our rafters are firs.</w:t>
      </w:r>
    </w:p>
    <w:p w:rsidR="00120859" w:rsidRDefault="00120859" w:rsidP="00255ACB">
      <w:pPr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SONG OF SOLOMON 1:15-17.</w:t>
      </w:r>
    </w:p>
    <w:p w:rsidR="004F3639" w:rsidRDefault="004F3639" w:rsidP="00255ACB">
      <w:pPr>
        <w:ind w:left="270" w:hanging="270"/>
        <w:rPr>
          <w:rFonts w:ascii="Bookman Old Style" w:hAnsi="Bookman Old Style"/>
        </w:rPr>
      </w:pPr>
    </w:p>
    <w:p w:rsidR="004F3639" w:rsidRDefault="004F3639" w:rsidP="00255ACB">
      <w:pPr>
        <w:ind w:left="270" w:hanging="270"/>
        <w:rPr>
          <w:rFonts w:ascii="Bookman Old Style" w:hAnsi="Bookman Old Style"/>
        </w:rPr>
      </w:pPr>
    </w:p>
    <w:p w:rsidR="004F3639" w:rsidRDefault="004F3639" w:rsidP="00255ACB">
      <w:pPr>
        <w:ind w:left="270" w:hanging="270"/>
        <w:rPr>
          <w:rFonts w:ascii="Bookman Old Style" w:hAnsi="Bookman Old Style"/>
        </w:rPr>
      </w:pPr>
    </w:p>
    <w:p w:rsidR="004F3639" w:rsidRDefault="004F3639" w:rsidP="00255ACB">
      <w:pPr>
        <w:ind w:left="270" w:hanging="270"/>
        <w:rPr>
          <w:rFonts w:ascii="Bookman Old Style" w:hAnsi="Bookman Old Style"/>
        </w:rPr>
      </w:pPr>
    </w:p>
    <w:p w:rsidR="004F3639" w:rsidRDefault="004F3639" w:rsidP="00255ACB">
      <w:pPr>
        <w:ind w:left="270" w:hanging="270"/>
        <w:rPr>
          <w:rFonts w:ascii="Bookman Old Style" w:hAnsi="Bookman Old Style"/>
        </w:rPr>
      </w:pPr>
    </w:p>
    <w:p w:rsidR="004F3639" w:rsidRDefault="004F3639" w:rsidP="00255ACB">
      <w:pPr>
        <w:ind w:left="270" w:hanging="270"/>
        <w:rPr>
          <w:rFonts w:ascii="Bookman Old Style" w:hAnsi="Bookman Old Style"/>
        </w:rPr>
      </w:pPr>
    </w:p>
    <w:p w:rsidR="004F3639" w:rsidRDefault="004F3639" w:rsidP="00255ACB">
      <w:pPr>
        <w:ind w:left="270" w:hanging="270"/>
        <w:rPr>
          <w:rFonts w:ascii="Bookman Old Style" w:hAnsi="Bookman Old Style"/>
        </w:rPr>
      </w:pPr>
    </w:p>
    <w:p w:rsidR="004F3639" w:rsidRDefault="004F3639" w:rsidP="00255ACB">
      <w:pPr>
        <w:ind w:left="270" w:hanging="270"/>
        <w:rPr>
          <w:rFonts w:ascii="Bookman Old Style" w:hAnsi="Bookman Old Style"/>
        </w:rPr>
      </w:pPr>
    </w:p>
    <w:p w:rsidR="004F3639" w:rsidRDefault="004F3639" w:rsidP="00255ACB">
      <w:pPr>
        <w:ind w:left="270" w:hanging="270"/>
        <w:rPr>
          <w:rFonts w:ascii="Bookman Old Style" w:hAnsi="Bookman Old Style"/>
        </w:rPr>
      </w:pPr>
    </w:p>
    <w:p w:rsidR="004F3639" w:rsidRPr="004F3639" w:rsidRDefault="004F3639" w:rsidP="00255ACB">
      <w:pPr>
        <w:ind w:left="270" w:hanging="27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                                               </w:t>
      </w:r>
      <w:r w:rsidRPr="004F3639">
        <w:rPr>
          <w:rFonts w:ascii="Bookman Old Style" w:hAnsi="Bookman Old Style"/>
          <w:b/>
        </w:rPr>
        <w:t>END</w:t>
      </w:r>
    </w:p>
    <w:p w:rsidR="00120859" w:rsidRPr="00255ACB" w:rsidRDefault="00120859" w:rsidP="00255ACB">
      <w:pPr>
        <w:ind w:left="270" w:hanging="270"/>
        <w:rPr>
          <w:rFonts w:ascii="Bookman Old Style" w:hAnsi="Bookman Old Style"/>
        </w:rPr>
      </w:pPr>
    </w:p>
    <w:p w:rsidR="00255ACB" w:rsidRPr="00255ACB" w:rsidRDefault="00255ACB" w:rsidP="00255ACB">
      <w:pPr>
        <w:pStyle w:val="ListParagraph"/>
        <w:rPr>
          <w:rFonts w:ascii="Bookman Old Style" w:hAnsi="Bookman Old Style"/>
        </w:rPr>
      </w:pPr>
    </w:p>
    <w:sectPr w:rsidR="00255ACB" w:rsidRPr="00255ACB" w:rsidSect="00C10FA1">
      <w:footerReference w:type="default" r:id="rId9"/>
      <w:pgSz w:w="12240" w:h="16992"/>
      <w:pgMar w:top="720" w:right="1152" w:bottom="0" w:left="1152" w:header="576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E38" w:rsidRDefault="00F25E38" w:rsidP="000D169C">
      <w:r>
        <w:separator/>
      </w:r>
    </w:p>
  </w:endnote>
  <w:endnote w:type="continuationSeparator" w:id="0">
    <w:p w:rsidR="00F25E38" w:rsidRDefault="00F25E38" w:rsidP="000D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9C" w:rsidRDefault="000D169C" w:rsidP="000D169C">
    <w:pPr>
      <w:pStyle w:val="Footer"/>
      <w:ind w:hanging="18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63F0369" wp14:editId="3A729575">
              <wp:simplePos x="0" y="0"/>
              <wp:positionH relativeFrom="page">
                <wp:posOffset>15240</wp:posOffset>
              </wp:positionH>
              <wp:positionV relativeFrom="page">
                <wp:posOffset>10367010</wp:posOffset>
              </wp:positionV>
              <wp:extent cx="7756525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1.2pt;margin-top:816.3pt;width:610.75pt;height:64.8pt;flip:y;z-index:251659264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752432880"/>
        <w:docPartObj>
          <w:docPartGallery w:val="Page Numbers (Top of Page)"/>
          <w:docPartUnique/>
        </w:docPartObj>
      </w:sdtPr>
      <w:sdtEndPr>
        <w:rPr>
          <w:sz w:val="24"/>
          <w:szCs w:val="24"/>
        </w:rPr>
      </w:sdtEndPr>
      <w:sdtContent>
        <w:sdt>
          <w:sdtPr>
            <w:rPr>
              <w:rFonts w:asciiTheme="majorHAnsi" w:eastAsiaTheme="majorEastAsia" w:hAnsiTheme="majorHAnsi" w:cstheme="majorBidi"/>
              <w:i/>
              <w:sz w:val="20"/>
              <w:szCs w:val="20"/>
            </w:rPr>
            <w:id w:val="1913188096"/>
            <w:docPartObj>
              <w:docPartGallery w:val="Page Numbers (Bottom of Page)"/>
              <w:docPartUnique/>
            </w:docPartObj>
          </w:sdtPr>
          <w:sdtEndPr>
            <w:rPr>
              <w:sz w:val="24"/>
              <w:szCs w:val="24"/>
            </w:rPr>
          </w:sdtEndPr>
          <w:sdtContent>
            <w:sdt>
              <w:sdtPr>
                <w:rPr>
                  <w:rFonts w:asciiTheme="majorHAnsi" w:eastAsiaTheme="majorEastAsia" w:hAnsiTheme="majorHAnsi" w:cstheme="majorBidi"/>
                  <w:i/>
                  <w:sz w:val="20"/>
                  <w:szCs w:val="20"/>
                </w:rPr>
                <w:id w:val="754630926"/>
                <w:docPartObj>
                  <w:docPartGallery w:val="Page Numbers (Top of Page)"/>
                  <w:docPartUnique/>
                </w:docPartObj>
              </w:sdtPr>
              <w:sdtEndPr>
                <w:rPr>
                  <w:sz w:val="24"/>
                  <w:szCs w:val="24"/>
                </w:rPr>
              </w:sdtEndPr>
              <w:sdtContent>
                <w:r w:rsidRPr="00D131E9">
                  <w:rPr>
                    <w:rFonts w:asciiTheme="majorHAnsi" w:eastAsiaTheme="majorEastAsia" w:hAnsiTheme="majorHAnsi" w:cstheme="majorBidi"/>
                    <w:i/>
                    <w:sz w:val="20"/>
                    <w:szCs w:val="20"/>
                  </w:rPr>
                  <w:t>©201</w:t>
                </w:r>
                <w:r w:rsidR="00793D47">
                  <w:rPr>
                    <w:rFonts w:asciiTheme="majorHAnsi" w:eastAsiaTheme="majorEastAsia" w:hAnsiTheme="majorHAnsi" w:cstheme="majorBidi"/>
                    <w:i/>
                    <w:sz w:val="20"/>
                    <w:szCs w:val="20"/>
                  </w:rPr>
                  <w:t xml:space="preserve">9 </w:t>
                </w:r>
                <w:r w:rsidRPr="00D131E9">
                  <w:rPr>
                    <w:rFonts w:asciiTheme="majorHAnsi" w:eastAsiaTheme="majorEastAsia" w:hAnsiTheme="majorHAnsi" w:cstheme="majorBidi"/>
                    <w:i/>
                    <w:sz w:val="20"/>
                    <w:szCs w:val="20"/>
                  </w:rPr>
                  <w:t>Western Examinations Consultants. Duplicating this paper without permission</w:t>
                </w:r>
                <w:r>
                  <w:rPr>
                    <w:rFonts w:asciiTheme="majorHAnsi" w:eastAsiaTheme="majorEastAsia" w:hAnsiTheme="majorHAnsi" w:cstheme="majorBidi"/>
                    <w:i/>
                    <w:sz w:val="20"/>
                    <w:szCs w:val="20"/>
                  </w:rPr>
                  <w:t xml:space="preserve"> from WEC is illegal.</w:t>
                </w:r>
                <w:r>
                  <w:rPr>
                    <w:rFonts w:asciiTheme="majorHAnsi" w:eastAsiaTheme="majorEastAsia" w:hAnsiTheme="majorHAnsi" w:cstheme="majorBidi"/>
                    <w:i/>
                  </w:rPr>
                  <w:t xml:space="preserve">   </w:t>
                </w:r>
                <w:r w:rsidRPr="00D131E9">
                  <w:rPr>
                    <w:rFonts w:asciiTheme="majorHAnsi" w:eastAsiaTheme="majorEastAsia" w:hAnsiTheme="majorHAnsi" w:cstheme="majorBidi"/>
                    <w:i/>
                  </w:rPr>
                  <w:t xml:space="preserve">Page </w:t>
                </w:r>
                <w:r w:rsidRPr="00D131E9">
                  <w:rPr>
                    <w:rFonts w:asciiTheme="majorHAnsi" w:eastAsiaTheme="majorEastAsia" w:hAnsiTheme="majorHAnsi" w:cstheme="majorBidi"/>
                    <w:b/>
                    <w:bCs/>
                    <w:i/>
                  </w:rPr>
                  <w:fldChar w:fldCharType="begin"/>
                </w:r>
                <w:r w:rsidRPr="00D131E9">
                  <w:rPr>
                    <w:rFonts w:asciiTheme="majorHAnsi" w:eastAsiaTheme="majorEastAsia" w:hAnsiTheme="majorHAnsi" w:cstheme="majorBidi"/>
                    <w:b/>
                    <w:bCs/>
                    <w:i/>
                  </w:rPr>
                  <w:instrText xml:space="preserve"> PAGE </w:instrText>
                </w:r>
                <w:r w:rsidRPr="00D131E9">
                  <w:rPr>
                    <w:rFonts w:asciiTheme="majorHAnsi" w:eastAsiaTheme="majorEastAsia" w:hAnsiTheme="majorHAnsi" w:cstheme="majorBidi"/>
                    <w:b/>
                    <w:bCs/>
                    <w:i/>
                  </w:rPr>
                  <w:fldChar w:fldCharType="separate"/>
                </w:r>
                <w:r w:rsidR="00994517">
                  <w:rPr>
                    <w:rFonts w:asciiTheme="majorHAnsi" w:eastAsiaTheme="majorEastAsia" w:hAnsiTheme="majorHAnsi" w:cstheme="majorBidi"/>
                    <w:b/>
                    <w:bCs/>
                    <w:i/>
                    <w:noProof/>
                  </w:rPr>
                  <w:t>1</w:t>
                </w:r>
                <w:r w:rsidRPr="00D131E9">
                  <w:rPr>
                    <w:rFonts w:asciiTheme="majorHAnsi" w:eastAsiaTheme="majorEastAsia" w:hAnsiTheme="majorHAnsi" w:cstheme="majorBidi"/>
                  </w:rPr>
                  <w:fldChar w:fldCharType="end"/>
                </w:r>
                <w:r w:rsidRPr="00D131E9">
                  <w:rPr>
                    <w:rFonts w:asciiTheme="majorHAnsi" w:eastAsiaTheme="majorEastAsia" w:hAnsiTheme="majorHAnsi" w:cstheme="majorBidi"/>
                    <w:i/>
                  </w:rPr>
                  <w:t xml:space="preserve"> of </w:t>
                </w:r>
                <w:r>
                  <w:rPr>
                    <w:rFonts w:asciiTheme="majorHAnsi" w:eastAsiaTheme="majorEastAsia" w:hAnsiTheme="majorHAnsi" w:cstheme="majorBidi"/>
                    <w:b/>
                    <w:bCs/>
                    <w:i/>
                  </w:rPr>
                  <w:t>2</w:t>
                </w:r>
              </w:sdtContent>
            </w:sdt>
          </w:sdtContent>
        </w:sdt>
        <w:r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                                                   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DC79D3" wp14:editId="1D3A891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A91CDA" wp14:editId="17C4C29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E38" w:rsidRDefault="00F25E38" w:rsidP="000D169C">
      <w:r>
        <w:separator/>
      </w:r>
    </w:p>
  </w:footnote>
  <w:footnote w:type="continuationSeparator" w:id="0">
    <w:p w:rsidR="00F25E38" w:rsidRDefault="00F25E38" w:rsidP="000D1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E3106BBE"/>
    <w:lvl w:ilvl="0" w:tplc="9BCA109E">
      <w:start w:val="1"/>
      <w:numFmt w:val="lowerRoman"/>
      <w:lvlText w:val="(%1)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8946F25"/>
    <w:multiLevelType w:val="hybridMultilevel"/>
    <w:tmpl w:val="DB24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9779F"/>
    <w:multiLevelType w:val="hybridMultilevel"/>
    <w:tmpl w:val="54A6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FA1"/>
    <w:rsid w:val="00044E6A"/>
    <w:rsid w:val="000D169C"/>
    <w:rsid w:val="000D4533"/>
    <w:rsid w:val="00120859"/>
    <w:rsid w:val="001338EC"/>
    <w:rsid w:val="00236704"/>
    <w:rsid w:val="00255ACB"/>
    <w:rsid w:val="00293E40"/>
    <w:rsid w:val="00336ECA"/>
    <w:rsid w:val="00390881"/>
    <w:rsid w:val="003D2719"/>
    <w:rsid w:val="00474B0A"/>
    <w:rsid w:val="004F3639"/>
    <w:rsid w:val="00546F7F"/>
    <w:rsid w:val="005B2F04"/>
    <w:rsid w:val="005E0845"/>
    <w:rsid w:val="005F3F02"/>
    <w:rsid w:val="006651AB"/>
    <w:rsid w:val="007122D8"/>
    <w:rsid w:val="007302D5"/>
    <w:rsid w:val="007740E6"/>
    <w:rsid w:val="00793D47"/>
    <w:rsid w:val="007C4177"/>
    <w:rsid w:val="007F37CA"/>
    <w:rsid w:val="00873EBB"/>
    <w:rsid w:val="009476A2"/>
    <w:rsid w:val="00947838"/>
    <w:rsid w:val="00994517"/>
    <w:rsid w:val="009A70DD"/>
    <w:rsid w:val="009D2C35"/>
    <w:rsid w:val="009F04D9"/>
    <w:rsid w:val="00A646DA"/>
    <w:rsid w:val="00C10FA1"/>
    <w:rsid w:val="00D374B4"/>
    <w:rsid w:val="00D470C2"/>
    <w:rsid w:val="00F25E38"/>
    <w:rsid w:val="00FC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6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1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69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9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6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1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69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TUMWIINE ELLY</dc:creator>
  <cp:lastModifiedBy>STF</cp:lastModifiedBy>
  <cp:revision>2</cp:revision>
  <dcterms:created xsi:type="dcterms:W3CDTF">2019-08-21T16:14:00Z</dcterms:created>
  <dcterms:modified xsi:type="dcterms:W3CDTF">2019-08-21T16:14:00Z</dcterms:modified>
</cp:coreProperties>
</file>