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B9C" w:rsidRPr="002624E0" w:rsidRDefault="00B04B9C" w:rsidP="00B04B9C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610/1</w:t>
      </w:r>
    </w:p>
    <w:p w:rsidR="00B04B9C" w:rsidRPr="00531B94" w:rsidRDefault="00B04B9C" w:rsidP="00B04B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31B94">
        <w:rPr>
          <w:rFonts w:ascii="Bookman Old Style" w:hAnsi="Bookman Old Style"/>
          <w:b/>
          <w:sz w:val="20"/>
          <w:szCs w:val="20"/>
        </w:rPr>
        <w:t>ART</w:t>
      </w:r>
      <w:r w:rsidRPr="00806E58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(STILL LIFE</w:t>
      </w:r>
      <w:r w:rsidR="00BD5149">
        <w:rPr>
          <w:rFonts w:ascii="Bookman Old Style" w:hAnsi="Bookman Old Style"/>
          <w:b/>
          <w:sz w:val="20"/>
          <w:szCs w:val="20"/>
        </w:rPr>
        <w:t xml:space="preserve"> AND NATURE</w:t>
      </w:r>
      <w:r>
        <w:rPr>
          <w:rFonts w:ascii="Bookman Old Style" w:hAnsi="Bookman Old Style"/>
          <w:b/>
          <w:sz w:val="20"/>
          <w:szCs w:val="20"/>
        </w:rPr>
        <w:t>)</w:t>
      </w:r>
    </w:p>
    <w:p w:rsidR="00B04B9C" w:rsidRDefault="00B04B9C" w:rsidP="00B04B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 w:rsidR="00B04B9C" w:rsidRPr="002624E0" w:rsidRDefault="00B04B9C" w:rsidP="00B04B9C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2624E0">
        <w:rPr>
          <w:rFonts w:ascii="Bookman Old Style" w:hAnsi="Bookman Old Style"/>
          <w:sz w:val="20"/>
          <w:szCs w:val="20"/>
        </w:rPr>
        <w:t>JULY/AUGUST 201</w:t>
      </w:r>
      <w:r w:rsidR="00BD5149">
        <w:rPr>
          <w:rFonts w:ascii="Bookman Old Style" w:hAnsi="Bookman Old Style"/>
          <w:sz w:val="20"/>
          <w:szCs w:val="20"/>
        </w:rPr>
        <w:t>6</w:t>
      </w:r>
    </w:p>
    <w:p w:rsidR="00B04B9C" w:rsidRPr="002624E0" w:rsidRDefault="00B04B9C" w:rsidP="00B04B9C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2½ Hours </w:t>
      </w:r>
    </w:p>
    <w:p w:rsidR="00B04B9C" w:rsidRPr="002624E0" w:rsidRDefault="00B04B9C" w:rsidP="00B04B9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4B9C" w:rsidRPr="005D1AA2" w:rsidRDefault="00F12AEC" w:rsidP="00B04B9C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B20BD9">
        <w:rPr>
          <w:rFonts w:ascii="Bookman Old Style" w:hAnsi="Bookman Old Style"/>
          <w:sz w:val="32"/>
          <w:szCs w:val="32"/>
        </w:rPr>
        <w:t xml:space="preserve"> </w:t>
      </w:r>
      <w:r w:rsidR="00B04B9C" w:rsidRPr="005D1AA2">
        <w:rPr>
          <w:rFonts w:ascii="Bookman Old Style" w:hAnsi="Bookman Old Style"/>
          <w:sz w:val="32"/>
          <w:szCs w:val="32"/>
        </w:rPr>
        <w:t>JOINT MOCK EXAMINATIONS</w:t>
      </w:r>
    </w:p>
    <w:p w:rsidR="00B04B9C" w:rsidRDefault="00B04B9C" w:rsidP="00B04B9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B04B9C" w:rsidRPr="00B97365" w:rsidRDefault="00B04B9C" w:rsidP="00B04B9C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B97365">
        <w:rPr>
          <w:rFonts w:ascii="Bookman Old Style" w:hAnsi="Bookman Old Style"/>
          <w:sz w:val="28"/>
          <w:szCs w:val="28"/>
        </w:rPr>
        <w:t>Uganda Certificate of Education</w:t>
      </w:r>
    </w:p>
    <w:p w:rsidR="00B04B9C" w:rsidRPr="00531B94" w:rsidRDefault="00B04B9C" w:rsidP="00B04B9C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AA6D43" w:rsidRPr="00B97365" w:rsidRDefault="00B04B9C" w:rsidP="00B04B9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97365">
        <w:rPr>
          <w:rFonts w:ascii="Bookman Old Style" w:hAnsi="Bookman Old Style"/>
          <w:b/>
          <w:sz w:val="24"/>
          <w:szCs w:val="24"/>
        </w:rPr>
        <w:t>ART</w:t>
      </w:r>
    </w:p>
    <w:p w:rsidR="00B04B9C" w:rsidRPr="00B97365" w:rsidRDefault="00AA6D43" w:rsidP="00B04B9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97365">
        <w:rPr>
          <w:rFonts w:ascii="Bookman Old Style" w:hAnsi="Bookman Old Style"/>
          <w:b/>
          <w:sz w:val="24"/>
          <w:szCs w:val="24"/>
        </w:rPr>
        <w:t xml:space="preserve">(STILL LIFE AND NATURE) </w:t>
      </w:r>
    </w:p>
    <w:p w:rsidR="00B04B9C" w:rsidRDefault="00B04B9C" w:rsidP="00B04B9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1</w:t>
      </w:r>
    </w:p>
    <w:p w:rsidR="00B04B9C" w:rsidRDefault="00B04B9C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B04B9C" w:rsidRDefault="00B04B9C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Hours 30 minutes</w:t>
      </w:r>
    </w:p>
    <w:p w:rsidR="004002CA" w:rsidRDefault="004002CA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5A16" w:rsidRDefault="00035A16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002CA" w:rsidRDefault="004002CA" w:rsidP="00B04B9C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002CA" w:rsidRDefault="00220737" w:rsidP="004002C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4002CA" w:rsidRPr="00AA6D43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BE1592" w:rsidRPr="00AA6D43" w:rsidRDefault="00BE1592" w:rsidP="004002C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4002CA" w:rsidRPr="00606E7C" w:rsidRDefault="004002CA" w:rsidP="00AA6D4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606E7C">
        <w:rPr>
          <w:rFonts w:ascii="Bookman Old Style" w:hAnsi="Bookman Old Style"/>
          <w:sz w:val="24"/>
          <w:szCs w:val="24"/>
        </w:rPr>
        <w:t>This paper offers two major alternatives A and B where A has two options and B has three options. Candidates attempt one option of either alternative A or B but not both</w:t>
      </w:r>
    </w:p>
    <w:p w:rsidR="004002CA" w:rsidRPr="00606E7C" w:rsidRDefault="004002CA" w:rsidP="00AA6D4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606E7C">
        <w:rPr>
          <w:rFonts w:ascii="Bookman Old Style" w:hAnsi="Bookman Old Style"/>
          <w:sz w:val="24"/>
          <w:szCs w:val="24"/>
        </w:rPr>
        <w:t>The art teacher should supply the candidate with cards measuring 5cm wide by 12cm long</w:t>
      </w:r>
      <w:r w:rsidR="007613E4" w:rsidRPr="00606E7C">
        <w:rPr>
          <w:rFonts w:ascii="Bookman Old Style" w:hAnsi="Bookman Old Style"/>
          <w:sz w:val="24"/>
          <w:szCs w:val="24"/>
        </w:rPr>
        <w:t xml:space="preserve"> with which the candidates will demarcate the area at the top right hand corner of the front surface of the paper</w:t>
      </w:r>
      <w:r w:rsidR="006D05F9" w:rsidRPr="00606E7C">
        <w:rPr>
          <w:rFonts w:ascii="Bookman Old Style" w:hAnsi="Bookman Old Style"/>
          <w:sz w:val="24"/>
          <w:szCs w:val="24"/>
        </w:rPr>
        <w:t xml:space="preserve">. In this area the </w:t>
      </w:r>
      <w:r w:rsidR="00BA78C6" w:rsidRPr="00606E7C">
        <w:rPr>
          <w:rFonts w:ascii="Bookman Old Style" w:hAnsi="Bookman Old Style"/>
          <w:sz w:val="24"/>
          <w:szCs w:val="24"/>
        </w:rPr>
        <w:t>candidate’s</w:t>
      </w:r>
      <w:r w:rsidR="006D05F9" w:rsidRPr="00606E7C">
        <w:rPr>
          <w:rFonts w:ascii="Bookman Old Style" w:hAnsi="Bookman Old Style"/>
          <w:sz w:val="24"/>
          <w:szCs w:val="24"/>
        </w:rPr>
        <w:t xml:space="preserve"> name, centre and index number in this order must be written clearly. This area must not be painted.</w:t>
      </w:r>
    </w:p>
    <w:p w:rsidR="006D05F9" w:rsidRPr="00AA6D43" w:rsidRDefault="006D05F9" w:rsidP="00AA6D4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i/>
          <w:sz w:val="24"/>
          <w:szCs w:val="24"/>
        </w:rPr>
      </w:pPr>
      <w:r w:rsidRPr="00606E7C">
        <w:rPr>
          <w:rFonts w:ascii="Bookman Old Style" w:hAnsi="Bookman Old Style"/>
          <w:sz w:val="24"/>
          <w:szCs w:val="24"/>
        </w:rPr>
        <w:t xml:space="preserve">NB candidates must be instructed </w:t>
      </w:r>
      <w:r w:rsidR="00220737" w:rsidRPr="00606E7C">
        <w:rPr>
          <w:rFonts w:ascii="Bookman Old Style" w:hAnsi="Bookman Old Style"/>
          <w:sz w:val="24"/>
          <w:szCs w:val="24"/>
        </w:rPr>
        <w:t>that</w:t>
      </w:r>
      <w:r w:rsidRPr="00606E7C">
        <w:rPr>
          <w:rFonts w:ascii="Bookman Old Style" w:hAnsi="Bookman Old Style"/>
          <w:sz w:val="24"/>
          <w:szCs w:val="24"/>
        </w:rPr>
        <w:t xml:space="preserve"> ruling by any means is forbidden except marking of the space for the na</w:t>
      </w:r>
      <w:r w:rsidRPr="00AA6D43">
        <w:rPr>
          <w:rFonts w:ascii="Bookman Old Style" w:hAnsi="Bookman Old Style"/>
          <w:i/>
          <w:sz w:val="24"/>
          <w:szCs w:val="24"/>
        </w:rPr>
        <w:t xml:space="preserve">me, </w:t>
      </w:r>
      <w:r w:rsidR="008B0AE3" w:rsidRPr="00606E7C">
        <w:rPr>
          <w:rFonts w:ascii="Bookman Old Style" w:hAnsi="Bookman Old Style"/>
          <w:sz w:val="24"/>
          <w:szCs w:val="24"/>
        </w:rPr>
        <w:t>the centre number and index number.</w:t>
      </w: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4B22" w:rsidRDefault="00FB4B22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4B22" w:rsidRDefault="00FB4B22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4B22" w:rsidRDefault="00FB4B22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D0106" w:rsidRPr="00A36E60" w:rsidRDefault="006D0106" w:rsidP="006D0106">
      <w:pPr>
        <w:spacing w:after="0" w:line="240" w:lineRule="auto"/>
        <w:ind w:left="630"/>
        <w:rPr>
          <w:rFonts w:ascii="Bookman Old Style" w:hAnsi="Bookman Old Style"/>
          <w:b/>
          <w:sz w:val="24"/>
          <w:szCs w:val="24"/>
        </w:rPr>
      </w:pPr>
      <w:r w:rsidRPr="00A36E60">
        <w:rPr>
          <w:rFonts w:ascii="Bookman Old Style" w:hAnsi="Bookman Old Style"/>
          <w:b/>
          <w:sz w:val="24"/>
          <w:szCs w:val="24"/>
        </w:rPr>
        <w:lastRenderedPageBreak/>
        <w:t>EITHER (ST</w:t>
      </w:r>
      <w:r w:rsidR="00220737">
        <w:rPr>
          <w:rFonts w:ascii="Bookman Old Style" w:hAnsi="Bookman Old Style"/>
          <w:b/>
          <w:sz w:val="24"/>
          <w:szCs w:val="24"/>
        </w:rPr>
        <w:t>I</w:t>
      </w:r>
      <w:r w:rsidRPr="00A36E60">
        <w:rPr>
          <w:rFonts w:ascii="Bookman Old Style" w:hAnsi="Bookman Old Style"/>
          <w:b/>
          <w:sz w:val="24"/>
          <w:szCs w:val="24"/>
        </w:rPr>
        <w:t>L</w:t>
      </w:r>
      <w:r w:rsidR="00426447">
        <w:rPr>
          <w:rFonts w:ascii="Bookman Old Style" w:hAnsi="Bookman Old Style"/>
          <w:b/>
          <w:sz w:val="24"/>
          <w:szCs w:val="24"/>
        </w:rPr>
        <w:t>L</w:t>
      </w:r>
      <w:r w:rsidRPr="00A36E60">
        <w:rPr>
          <w:rFonts w:ascii="Bookman Old Style" w:hAnsi="Bookman Old Style"/>
          <w:b/>
          <w:sz w:val="24"/>
          <w:szCs w:val="24"/>
        </w:rPr>
        <w:t xml:space="preserve"> LIFE)</w:t>
      </w:r>
    </w:p>
    <w:p w:rsidR="006B1D11" w:rsidRDefault="00BD5149" w:rsidP="006B1D11">
      <w:pPr>
        <w:spacing w:after="0" w:line="240" w:lineRule="auto"/>
        <w:ind w:left="630"/>
        <w:rPr>
          <w:rFonts w:ascii="Bookman Old Style" w:hAnsi="Bookman Old Style"/>
          <w:i/>
          <w:sz w:val="24"/>
          <w:szCs w:val="24"/>
        </w:rPr>
      </w:pPr>
      <w:r w:rsidRPr="00035A16">
        <w:rPr>
          <w:rFonts w:ascii="Bookman Old Style" w:hAnsi="Bookman Old Style"/>
          <w:i/>
          <w:sz w:val="24"/>
          <w:szCs w:val="24"/>
        </w:rPr>
        <w:t xml:space="preserve">Choose </w:t>
      </w:r>
      <w:r>
        <w:rPr>
          <w:rFonts w:ascii="Bookman Old Style" w:hAnsi="Bookman Old Style"/>
          <w:i/>
          <w:sz w:val="24"/>
          <w:szCs w:val="24"/>
        </w:rPr>
        <w:t>only</w:t>
      </w:r>
      <w:r w:rsidR="006D0106" w:rsidRPr="00035A16">
        <w:rPr>
          <w:rFonts w:ascii="Bookman Old Style" w:hAnsi="Bookman Old Style"/>
          <w:i/>
          <w:sz w:val="24"/>
          <w:szCs w:val="24"/>
        </w:rPr>
        <w:t xml:space="preserve"> one question</w:t>
      </w:r>
    </w:p>
    <w:p w:rsidR="006B1D11" w:rsidRPr="006B1D11" w:rsidRDefault="006B1D11" w:rsidP="006B1D11">
      <w:pPr>
        <w:spacing w:after="0" w:line="240" w:lineRule="auto"/>
        <w:ind w:left="630"/>
        <w:rPr>
          <w:rFonts w:ascii="Bookman Old Style" w:hAnsi="Bookman Old Style"/>
          <w:sz w:val="24"/>
          <w:szCs w:val="24"/>
        </w:rPr>
      </w:pPr>
    </w:p>
    <w:p w:rsidR="006B1D11" w:rsidRDefault="006B1D11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A. On a low platform, place a medium metallic charcoal stove on your left and on it put </w:t>
      </w:r>
    </w:p>
    <w:p w:rsidR="006B1D11" w:rsidRDefault="00BE1592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/>
          <w:sz w:val="24"/>
          <w:szCs w:val="24"/>
        </w:rPr>
        <w:t>k</w:t>
      </w:r>
      <w:r w:rsidR="006B1D11">
        <w:rPr>
          <w:rFonts w:ascii="Bookman Old Style" w:hAnsi="Bookman Old Style"/>
          <w:sz w:val="24"/>
          <w:szCs w:val="24"/>
        </w:rPr>
        <w:t>ettle</w:t>
      </w:r>
      <w:proofErr w:type="gramEnd"/>
      <w:r w:rsidR="006B1D11">
        <w:rPr>
          <w:rFonts w:ascii="Bookman Old Style" w:hAnsi="Bookman Old Style"/>
          <w:sz w:val="24"/>
          <w:szCs w:val="24"/>
        </w:rPr>
        <w:t xml:space="preserve"> in </w:t>
      </w:r>
      <w:r w:rsidR="00606E7C">
        <w:rPr>
          <w:rFonts w:ascii="Bookman Old Style" w:hAnsi="Bookman Old Style"/>
          <w:sz w:val="24"/>
          <w:szCs w:val="24"/>
        </w:rPr>
        <w:t>a way</w:t>
      </w:r>
      <w:r w:rsidR="006B1D11">
        <w:rPr>
          <w:rFonts w:ascii="Bookman Old Style" w:hAnsi="Bookman Old Style"/>
          <w:sz w:val="24"/>
          <w:szCs w:val="24"/>
        </w:rPr>
        <w:t xml:space="preserve"> that </w:t>
      </w:r>
      <w:r w:rsidR="00C01126">
        <w:rPr>
          <w:rFonts w:ascii="Bookman Old Style" w:hAnsi="Bookman Old Style"/>
          <w:sz w:val="24"/>
          <w:szCs w:val="24"/>
        </w:rPr>
        <w:t xml:space="preserve">it spout faces in </w:t>
      </w:r>
      <w:r w:rsidR="006B1D11">
        <w:rPr>
          <w:rFonts w:ascii="Bookman Old Style" w:hAnsi="Bookman Old Style"/>
          <w:sz w:val="24"/>
          <w:szCs w:val="24"/>
        </w:rPr>
        <w:t xml:space="preserve">the left direction. On your right place a pot of     </w:t>
      </w:r>
    </w:p>
    <w:p w:rsidR="006B1D11" w:rsidRDefault="006B1D11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606E7C">
        <w:rPr>
          <w:rFonts w:ascii="Bookman Old Style" w:hAnsi="Bookman Old Style"/>
          <w:sz w:val="24"/>
          <w:szCs w:val="24"/>
        </w:rPr>
        <w:t>a</w:t>
      </w:r>
      <w:r w:rsidR="00A54F14">
        <w:rPr>
          <w:rFonts w:ascii="Bookman Old Style" w:hAnsi="Bookman Old Style"/>
          <w:sz w:val="24"/>
          <w:szCs w:val="24"/>
        </w:rPr>
        <w:t>bout</w:t>
      </w:r>
      <w:proofErr w:type="gramEnd"/>
      <w:r w:rsidR="00A54F14">
        <w:rPr>
          <w:rFonts w:ascii="Bookman Old Style" w:hAnsi="Bookman Old Style"/>
          <w:sz w:val="24"/>
          <w:szCs w:val="24"/>
        </w:rPr>
        <w:t xml:space="preserve"> 40cm</w:t>
      </w:r>
      <w:r>
        <w:rPr>
          <w:rFonts w:ascii="Bookman Old Style" w:hAnsi="Bookman Old Style"/>
          <w:sz w:val="24"/>
          <w:szCs w:val="24"/>
        </w:rPr>
        <w:t>-50cm high resting no a coil in its upright position. Between the pot and</w:t>
      </w:r>
    </w:p>
    <w:p w:rsidR="00C01126" w:rsidRDefault="006B1D11" w:rsidP="00BE1592">
      <w:pPr>
        <w:spacing w:after="0" w:line="360" w:lineRule="auto"/>
        <w:ind w:left="36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606E7C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he</w:t>
      </w:r>
      <w:proofErr w:type="gramEnd"/>
      <w:r>
        <w:rPr>
          <w:rFonts w:ascii="Bookman Old Style" w:hAnsi="Bookman Old Style"/>
          <w:sz w:val="24"/>
          <w:szCs w:val="24"/>
        </w:rPr>
        <w:t xml:space="preserve"> stove put a one litre mineral water bottle containing the wa</w:t>
      </w:r>
      <w:r w:rsidR="00BE1592">
        <w:rPr>
          <w:rFonts w:ascii="Bookman Old Style" w:hAnsi="Bookman Old Style"/>
          <w:sz w:val="24"/>
          <w:szCs w:val="24"/>
        </w:rPr>
        <w:t xml:space="preserve">ter in front of the bottle </w:t>
      </w:r>
      <w:r w:rsidR="00C01126">
        <w:rPr>
          <w:rFonts w:ascii="Bookman Old Style" w:hAnsi="Bookman Old Style"/>
          <w:sz w:val="24"/>
          <w:szCs w:val="24"/>
        </w:rPr>
        <w:t>towards</w:t>
      </w:r>
      <w:r>
        <w:rPr>
          <w:rFonts w:ascii="Bookman Old Style" w:hAnsi="Bookman Old Style"/>
          <w:sz w:val="24"/>
          <w:szCs w:val="24"/>
        </w:rPr>
        <w:t xml:space="preserve"> the pot, place a wooden chapat roller to lean against th</w:t>
      </w:r>
      <w:r w:rsidR="00C01126">
        <w:rPr>
          <w:rFonts w:ascii="Bookman Old Style" w:hAnsi="Bookman Old Style"/>
          <w:sz w:val="24"/>
          <w:szCs w:val="24"/>
        </w:rPr>
        <w:t>e coil. Behind the whole</w:t>
      </w:r>
      <w:r w:rsidR="00606E7C">
        <w:rPr>
          <w:rFonts w:ascii="Bookman Old Style" w:hAnsi="Bookman Old Style"/>
          <w:sz w:val="24"/>
          <w:szCs w:val="24"/>
        </w:rPr>
        <w:t xml:space="preserve"> setting (between the</w:t>
      </w:r>
      <w:r w:rsidR="00C0112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k</w:t>
      </w:r>
      <w:r w:rsidR="00C01126">
        <w:rPr>
          <w:rFonts w:ascii="Bookman Old Style" w:hAnsi="Bookman Old Style"/>
          <w:sz w:val="24"/>
          <w:szCs w:val="24"/>
        </w:rPr>
        <w:t>ettle and the pot</w:t>
      </w:r>
      <w:r w:rsidR="00606E7C">
        <w:rPr>
          <w:rFonts w:ascii="Bookman Old Style" w:hAnsi="Bookman Old Style"/>
          <w:sz w:val="24"/>
          <w:szCs w:val="24"/>
        </w:rPr>
        <w:t>) raise</w:t>
      </w:r>
      <w:r>
        <w:rPr>
          <w:rFonts w:ascii="Bookman Old Style" w:hAnsi="Bookman Old Style"/>
          <w:sz w:val="24"/>
          <w:szCs w:val="24"/>
        </w:rPr>
        <w:t xml:space="preserve"> a flying pan of over 30cm in </w:t>
      </w:r>
      <w:r w:rsidR="00C01126">
        <w:rPr>
          <w:rFonts w:ascii="Bookman Old Style" w:hAnsi="Bookman Old Style"/>
          <w:sz w:val="24"/>
          <w:szCs w:val="24"/>
        </w:rPr>
        <w:t xml:space="preserve">diameter to </w:t>
      </w:r>
      <w:r w:rsidR="00BE1592">
        <w:rPr>
          <w:rFonts w:ascii="Bookman Old Style" w:hAnsi="Bookman Old Style"/>
          <w:sz w:val="24"/>
          <w:szCs w:val="24"/>
        </w:rPr>
        <w:t>f</w:t>
      </w:r>
      <w:r w:rsidR="00606E7C">
        <w:rPr>
          <w:rFonts w:ascii="Bookman Old Style" w:hAnsi="Bookman Old Style"/>
          <w:sz w:val="24"/>
          <w:szCs w:val="24"/>
        </w:rPr>
        <w:t>ace</w:t>
      </w:r>
      <w:r>
        <w:rPr>
          <w:rFonts w:ascii="Bookman Old Style" w:hAnsi="Bookman Old Style"/>
          <w:sz w:val="24"/>
          <w:szCs w:val="24"/>
        </w:rPr>
        <w:t xml:space="preserve"> the candidates</w:t>
      </w:r>
      <w:r w:rsidR="00C01126">
        <w:rPr>
          <w:rFonts w:ascii="Bookman Old Style" w:hAnsi="Bookman Old Style"/>
          <w:sz w:val="24"/>
          <w:szCs w:val="24"/>
        </w:rPr>
        <w:t xml:space="preserve"> </w:t>
      </w:r>
    </w:p>
    <w:p w:rsidR="00BE1592" w:rsidRDefault="00BE1592" w:rsidP="00BE1592">
      <w:pPr>
        <w:spacing w:after="0" w:line="360" w:lineRule="auto"/>
        <w:ind w:left="360" w:hanging="360"/>
        <w:rPr>
          <w:rFonts w:ascii="Bookman Old Style" w:hAnsi="Bookman Old Style"/>
          <w:sz w:val="24"/>
          <w:szCs w:val="24"/>
        </w:rPr>
      </w:pPr>
    </w:p>
    <w:p w:rsidR="00C01126" w:rsidRDefault="00C01126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B. On a low table near the wall, place a new saucepan of about 30cm in diameter. On its </w:t>
      </w:r>
    </w:p>
    <w:p w:rsidR="00C01126" w:rsidRDefault="00BE1592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>
        <w:rPr>
          <w:rFonts w:ascii="Bookman Old Style" w:hAnsi="Bookman Old Style"/>
          <w:sz w:val="24"/>
          <w:szCs w:val="24"/>
        </w:rPr>
        <w:t>r</w:t>
      </w:r>
      <w:r w:rsidR="00C01126">
        <w:rPr>
          <w:rFonts w:ascii="Bookman Old Style" w:hAnsi="Bookman Old Style"/>
          <w:sz w:val="24"/>
          <w:szCs w:val="24"/>
        </w:rPr>
        <w:t>ight</w:t>
      </w:r>
      <w:proofErr w:type="gramEnd"/>
      <w:r w:rsidR="00C01126">
        <w:rPr>
          <w:rFonts w:ascii="Bookman Old Style" w:hAnsi="Bookman Old Style"/>
          <w:sz w:val="24"/>
          <w:szCs w:val="24"/>
        </w:rPr>
        <w:t xml:space="preserve"> put a glass jar in its upright position and its handle facing right. The jar should </w:t>
      </w:r>
    </w:p>
    <w:p w:rsidR="00C01126" w:rsidRDefault="00C01126" w:rsidP="00BE1592">
      <w:pPr>
        <w:spacing w:after="0" w:line="360" w:lineRule="auto"/>
        <w:ind w:left="360" w:hanging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606E7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be slightly higher than the saucepan. In front of the saucepan near the jar put a glass </w:t>
      </w:r>
      <w:r w:rsidR="00606E7C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 xml:space="preserve">n the left place a sliced quarter of water melon in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606E7C">
        <w:rPr>
          <w:rFonts w:ascii="Bookman Old Style" w:eastAsiaTheme="minorEastAsia" w:hAnsi="Bookman Old Style"/>
          <w:sz w:val="24"/>
          <w:szCs w:val="24"/>
        </w:rPr>
        <w:t xml:space="preserve">view. </w:t>
      </w:r>
      <w:r>
        <w:rPr>
          <w:rFonts w:ascii="Bookman Old Style" w:eastAsiaTheme="minorEastAsia" w:hAnsi="Bookman Old Style"/>
          <w:sz w:val="24"/>
          <w:szCs w:val="24"/>
        </w:rPr>
        <w:t xml:space="preserve">In front of the whole </w:t>
      </w:r>
      <w:r w:rsidR="00606E7C">
        <w:rPr>
          <w:rFonts w:ascii="Bookman Old Style" w:eastAsiaTheme="minorEastAsia" w:hAnsi="Bookman Old Style"/>
          <w:sz w:val="24"/>
          <w:szCs w:val="24"/>
        </w:rPr>
        <w:t>setting place</w:t>
      </w:r>
      <w:r>
        <w:rPr>
          <w:rFonts w:ascii="Bookman Old Style" w:eastAsiaTheme="minorEastAsia" w:hAnsi="Bookman Old Style"/>
          <w:sz w:val="24"/>
          <w:szCs w:val="24"/>
        </w:rPr>
        <w:t xml:space="preserve"> a half way cut orange facing the candidates, appearing between a passion </w:t>
      </w:r>
      <w:r w:rsidR="00606E7C">
        <w:rPr>
          <w:rFonts w:ascii="Bookman Old Style" w:eastAsiaTheme="minorEastAsia" w:hAnsi="Bookman Old Style"/>
          <w:sz w:val="24"/>
          <w:szCs w:val="24"/>
        </w:rPr>
        <w:t>fruit</w:t>
      </w:r>
      <w:r>
        <w:rPr>
          <w:rFonts w:ascii="Bookman Old Style" w:eastAsiaTheme="minorEastAsia" w:hAnsi="Bookman Old Style"/>
          <w:sz w:val="24"/>
          <w:szCs w:val="24"/>
        </w:rPr>
        <w:t xml:space="preserve"> and a lemon fruit. Candidates draw the composition</w:t>
      </w:r>
    </w:p>
    <w:p w:rsidR="00C01126" w:rsidRDefault="00C01126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</w:p>
    <w:p w:rsidR="00606E7C" w:rsidRDefault="00C01126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C. Candidates should make a study or studies of an uprooted cassava s</w:t>
      </w:r>
      <w:r w:rsidR="00E3002A">
        <w:rPr>
          <w:rFonts w:ascii="Bookman Old Style" w:eastAsiaTheme="minorEastAsia" w:hAnsi="Bookman Old Style"/>
          <w:sz w:val="24"/>
          <w:szCs w:val="24"/>
        </w:rPr>
        <w:t xml:space="preserve">tem with at least </w:t>
      </w:r>
      <w:r w:rsidR="00606E7C"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C01126" w:rsidRDefault="00606E7C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three</w:t>
      </w:r>
      <w:r w:rsidR="00E3002A">
        <w:rPr>
          <w:rFonts w:ascii="Bookman Old Style" w:eastAsiaTheme="minorEastAsia" w:hAnsi="Bookman Old Style"/>
          <w:sz w:val="24"/>
          <w:szCs w:val="24"/>
        </w:rPr>
        <w:t xml:space="preserve"> tube</w:t>
      </w:r>
      <w:r w:rsidR="00A54F14">
        <w:rPr>
          <w:rFonts w:ascii="Bookman Old Style" w:eastAsiaTheme="minorEastAsia" w:hAnsi="Bookman Old Style"/>
          <w:sz w:val="24"/>
          <w:szCs w:val="24"/>
        </w:rPr>
        <w:t>rs</w:t>
      </w:r>
      <w:r w:rsidR="00E3002A">
        <w:rPr>
          <w:rFonts w:ascii="Bookman Old Style" w:eastAsiaTheme="minorEastAsia" w:hAnsi="Bookman Old Style"/>
          <w:sz w:val="24"/>
          <w:szCs w:val="24"/>
        </w:rPr>
        <w:t xml:space="preserve"> </w:t>
      </w:r>
      <w:r>
        <w:rPr>
          <w:rFonts w:ascii="Bookman Old Style" w:eastAsiaTheme="minorEastAsia" w:hAnsi="Bookman Old Style"/>
          <w:sz w:val="24"/>
          <w:szCs w:val="24"/>
        </w:rPr>
        <w:t xml:space="preserve">attached. </w:t>
      </w:r>
      <w:r w:rsidR="00E3002A">
        <w:rPr>
          <w:rFonts w:ascii="Bookman Old Style" w:eastAsiaTheme="minorEastAsia" w:hAnsi="Bookman Old Style"/>
          <w:sz w:val="24"/>
          <w:szCs w:val="24"/>
        </w:rPr>
        <w:t>The stem(s</w:t>
      </w:r>
      <w:r>
        <w:rPr>
          <w:rFonts w:ascii="Bookman Old Style" w:eastAsiaTheme="minorEastAsia" w:hAnsi="Bookman Old Style"/>
          <w:sz w:val="24"/>
          <w:szCs w:val="24"/>
        </w:rPr>
        <w:t>) should</w:t>
      </w:r>
      <w:r w:rsidR="00845132">
        <w:rPr>
          <w:rFonts w:ascii="Bookman Old Style" w:eastAsiaTheme="minorEastAsia" w:hAnsi="Bookman Old Style"/>
          <w:sz w:val="24"/>
          <w:szCs w:val="24"/>
        </w:rPr>
        <w:t xml:space="preserve"> be </w:t>
      </w:r>
      <w:proofErr w:type="spellStart"/>
      <w:r w:rsidR="00845132">
        <w:rPr>
          <w:rFonts w:ascii="Bookman Old Style" w:eastAsiaTheme="minorEastAsia" w:hAnsi="Bookman Old Style"/>
          <w:sz w:val="24"/>
          <w:szCs w:val="24"/>
        </w:rPr>
        <w:t>at</w:t>
      </w:r>
      <w:r w:rsidR="00E3002A">
        <w:rPr>
          <w:rFonts w:ascii="Bookman Old Style" w:eastAsiaTheme="minorEastAsia" w:hAnsi="Bookman Old Style"/>
          <w:sz w:val="24"/>
          <w:szCs w:val="24"/>
        </w:rPr>
        <w:t>least</w:t>
      </w:r>
      <w:proofErr w:type="spellEnd"/>
      <w:r w:rsidR="00E3002A">
        <w:rPr>
          <w:rFonts w:ascii="Bookman Old Style" w:eastAsiaTheme="minorEastAsia" w:hAnsi="Bookman Old Style"/>
          <w:sz w:val="24"/>
          <w:szCs w:val="24"/>
        </w:rPr>
        <w:t xml:space="preserve"> 45cm high. </w:t>
      </w:r>
    </w:p>
    <w:p w:rsidR="00E3002A" w:rsidRDefault="00E3002A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</w:p>
    <w:p w:rsidR="00E3002A" w:rsidRDefault="00E3002A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D. Candidates are required to draw along building with the hedge </w:t>
      </w:r>
      <w:r w:rsidR="00606E7C">
        <w:rPr>
          <w:rFonts w:ascii="Bookman Old Style" w:eastAsiaTheme="minorEastAsia" w:hAnsi="Bookman Old Style"/>
          <w:sz w:val="24"/>
          <w:szCs w:val="24"/>
        </w:rPr>
        <w:t>in front</w:t>
      </w:r>
      <w:r>
        <w:rPr>
          <w:rFonts w:ascii="Bookman Old Style" w:eastAsiaTheme="minorEastAsia" w:hAnsi="Bookman Old Style"/>
          <w:sz w:val="24"/>
          <w:szCs w:val="24"/>
        </w:rPr>
        <w:t xml:space="preserve"> and a hilly </w:t>
      </w:r>
    </w:p>
    <w:p w:rsidR="00606E7C" w:rsidRDefault="00606E7C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proofErr w:type="gramStart"/>
      <w:r w:rsidR="00A54F14">
        <w:rPr>
          <w:rFonts w:ascii="Bookman Old Style" w:eastAsiaTheme="minorEastAsia" w:hAnsi="Bookman Old Style"/>
          <w:sz w:val="24"/>
          <w:szCs w:val="24"/>
        </w:rPr>
        <w:t>b</w:t>
      </w:r>
      <w:r>
        <w:rPr>
          <w:rFonts w:ascii="Bookman Old Style" w:eastAsiaTheme="minorEastAsia" w:hAnsi="Bookman Old Style"/>
          <w:sz w:val="24"/>
          <w:szCs w:val="24"/>
        </w:rPr>
        <w:t>ackground</w:t>
      </w:r>
      <w:proofErr w:type="gramEnd"/>
    </w:p>
    <w:p w:rsidR="00A54F14" w:rsidRDefault="00A54F14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</w:p>
    <w:p w:rsidR="00606E7C" w:rsidRDefault="00606E7C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E. With the help of a hand lens, candidates make study or studies of a house fly.</w:t>
      </w:r>
    </w:p>
    <w:p w:rsidR="00E3002A" w:rsidRDefault="00E3002A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</w:p>
    <w:p w:rsidR="00606E7C" w:rsidRDefault="00606E7C" w:rsidP="00A36E60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</w:p>
    <w:p w:rsidR="00AA6D43" w:rsidRPr="00AA6D43" w:rsidRDefault="006B1D11" w:rsidP="00A36E6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:rsidR="000E1F16" w:rsidRDefault="000E1F16" w:rsidP="00A36E6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6C0132" w:rsidRDefault="006C0132" w:rsidP="00A36E6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E3002A" w:rsidRPr="006C0132" w:rsidRDefault="00E3002A" w:rsidP="00A36E6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6D0106" w:rsidRPr="006C0132" w:rsidRDefault="006C0132" w:rsidP="00B97365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C0132">
        <w:rPr>
          <w:rFonts w:ascii="Bookman Old Style" w:hAnsi="Bookman Old Style"/>
          <w:b/>
          <w:sz w:val="24"/>
          <w:szCs w:val="24"/>
        </w:rPr>
        <w:t>END</w:t>
      </w:r>
    </w:p>
    <w:p w:rsidR="006D0106" w:rsidRDefault="006D0106" w:rsidP="004002C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6D82" w:rsidRPr="00B04B9C" w:rsidRDefault="00F06D82" w:rsidP="00B04B9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F06D82" w:rsidRPr="00B04B9C" w:rsidSect="00BE1592">
      <w:footerReference w:type="default" r:id="rId7"/>
      <w:pgSz w:w="11909" w:h="17093" w:code="9"/>
      <w:pgMar w:top="720" w:right="634" w:bottom="0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B8" w:rsidRDefault="00503BB8" w:rsidP="002045B4">
      <w:pPr>
        <w:spacing w:after="0" w:line="240" w:lineRule="auto"/>
      </w:pPr>
      <w:r>
        <w:separator/>
      </w:r>
    </w:p>
  </w:endnote>
  <w:endnote w:type="continuationSeparator" w:id="0">
    <w:p w:rsidR="00503BB8" w:rsidRDefault="00503BB8" w:rsidP="0020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592" w:rsidRPr="00A54F14" w:rsidRDefault="00BE1592" w:rsidP="00BE1592">
    <w:pPr>
      <w:pStyle w:val="Footer"/>
      <w:rPr>
        <w:rFonts w:ascii="Bookman Old Style" w:hAnsi="Bookman Old Style"/>
        <w:i/>
        <w:sz w:val="20"/>
        <w:szCs w:val="20"/>
      </w:rPr>
    </w:pPr>
    <w:r w:rsidRPr="00A54F14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4DBF0" wp14:editId="2A365B28">
              <wp:simplePos x="0" y="0"/>
              <wp:positionH relativeFrom="column">
                <wp:posOffset>-693420</wp:posOffset>
              </wp:positionH>
              <wp:positionV relativeFrom="paragraph">
                <wp:posOffset>-8255</wp:posOffset>
              </wp:positionV>
              <wp:extent cx="77533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2C628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6pt,-.65pt" to="55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" strokecolor="black [3040]"/>
          </w:pict>
        </mc:Fallback>
      </mc:AlternateContent>
    </w:r>
    <w:r w:rsidRPr="00A54F14">
      <w:rPr>
        <w:rFonts w:ascii="Bookman Old Style" w:hAnsi="Bookman Old Style"/>
        <w:i/>
        <w:sz w:val="20"/>
        <w:szCs w:val="20"/>
      </w:rPr>
      <w:t xml:space="preserve">© 2016 Western Examinations Consultants          </w:t>
    </w:r>
    <w:r w:rsidR="00A54F14">
      <w:rPr>
        <w:rFonts w:ascii="Bookman Old Style" w:hAnsi="Bookman Old Style"/>
        <w:i/>
        <w:sz w:val="20"/>
        <w:szCs w:val="20"/>
      </w:rPr>
      <w:t xml:space="preserve">        </w:t>
    </w:r>
    <w:r w:rsidRPr="00A54F14">
      <w:rPr>
        <w:rFonts w:ascii="Bookman Old Style" w:hAnsi="Bookman Old Style"/>
        <w:i/>
        <w:sz w:val="20"/>
        <w:szCs w:val="20"/>
      </w:rPr>
      <w:t xml:space="preserve">                  </w:t>
    </w:r>
    <w:r w:rsidR="00A54F14" w:rsidRPr="00A54F14">
      <w:rPr>
        <w:rFonts w:ascii="Bookman Old Style" w:hAnsi="Bookman Old Style"/>
        <w:i/>
        <w:sz w:val="20"/>
        <w:szCs w:val="20"/>
      </w:rPr>
      <w:t xml:space="preserve">                           </w:t>
    </w:r>
    <w:r w:rsidRPr="00A54F14">
      <w:rPr>
        <w:rFonts w:ascii="Bookman Old Style" w:hAnsi="Bookman Old Style"/>
        <w:i/>
        <w:sz w:val="20"/>
        <w:szCs w:val="20"/>
      </w:rPr>
      <w:t xml:space="preserve">                       </w:t>
    </w:r>
    <w:sdt>
      <w:sdtPr>
        <w:rPr>
          <w:rFonts w:ascii="Bookman Old Style" w:hAnsi="Bookman Old Style"/>
          <w:i/>
          <w:sz w:val="20"/>
          <w:szCs w:val="20"/>
        </w:rPr>
        <w:id w:val="74599286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724030028"/>
            <w:docPartObj>
              <w:docPartGallery w:val="Page Numbers (Top of Page)"/>
              <w:docPartUnique/>
            </w:docPartObj>
          </w:sdtPr>
          <w:sdtEndPr/>
          <w:sdtContent>
            <w:r w:rsidRPr="00A54F14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12AE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A54F14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12AE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A54F1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2045B4" w:rsidRPr="00C90C83" w:rsidRDefault="002045B4">
    <w:pPr>
      <w:pStyle w:val="Footer"/>
      <w:rPr>
        <w:rFonts w:ascii="Bookman Old Style" w:hAnsi="Bookman Old Style"/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B8" w:rsidRDefault="00503BB8" w:rsidP="002045B4">
      <w:pPr>
        <w:spacing w:after="0" w:line="240" w:lineRule="auto"/>
      </w:pPr>
      <w:r>
        <w:separator/>
      </w:r>
    </w:p>
  </w:footnote>
  <w:footnote w:type="continuationSeparator" w:id="0">
    <w:p w:rsidR="00503BB8" w:rsidRDefault="00503BB8" w:rsidP="0020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A32DE"/>
    <w:multiLevelType w:val="hybridMultilevel"/>
    <w:tmpl w:val="687C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D501C"/>
    <w:multiLevelType w:val="hybridMultilevel"/>
    <w:tmpl w:val="D0028F18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9C"/>
    <w:rsid w:val="00034039"/>
    <w:rsid w:val="00035A16"/>
    <w:rsid w:val="000E1F16"/>
    <w:rsid w:val="001159FD"/>
    <w:rsid w:val="00135572"/>
    <w:rsid w:val="001404B1"/>
    <w:rsid w:val="001C4248"/>
    <w:rsid w:val="002045B4"/>
    <w:rsid w:val="00215FFE"/>
    <w:rsid w:val="00216721"/>
    <w:rsid w:val="00220737"/>
    <w:rsid w:val="00240279"/>
    <w:rsid w:val="002822AF"/>
    <w:rsid w:val="00371A82"/>
    <w:rsid w:val="00394A48"/>
    <w:rsid w:val="004002CA"/>
    <w:rsid w:val="00426447"/>
    <w:rsid w:val="0045464D"/>
    <w:rsid w:val="00454664"/>
    <w:rsid w:val="00470B42"/>
    <w:rsid w:val="00482696"/>
    <w:rsid w:val="004D7B9C"/>
    <w:rsid w:val="00503BB8"/>
    <w:rsid w:val="00520009"/>
    <w:rsid w:val="00587654"/>
    <w:rsid w:val="005A682A"/>
    <w:rsid w:val="005B715E"/>
    <w:rsid w:val="00606E7C"/>
    <w:rsid w:val="00643E14"/>
    <w:rsid w:val="00653C67"/>
    <w:rsid w:val="00655877"/>
    <w:rsid w:val="00682633"/>
    <w:rsid w:val="006B1D11"/>
    <w:rsid w:val="006C0132"/>
    <w:rsid w:val="006C729A"/>
    <w:rsid w:val="006D0106"/>
    <w:rsid w:val="006D05F9"/>
    <w:rsid w:val="00714413"/>
    <w:rsid w:val="007613E4"/>
    <w:rsid w:val="0079557F"/>
    <w:rsid w:val="007B4FA9"/>
    <w:rsid w:val="007E27A8"/>
    <w:rsid w:val="00805A4F"/>
    <w:rsid w:val="00845132"/>
    <w:rsid w:val="008B0AE3"/>
    <w:rsid w:val="008E33DA"/>
    <w:rsid w:val="008F05E1"/>
    <w:rsid w:val="00A05E1B"/>
    <w:rsid w:val="00A2294D"/>
    <w:rsid w:val="00A36E60"/>
    <w:rsid w:val="00A54F14"/>
    <w:rsid w:val="00A667CA"/>
    <w:rsid w:val="00A735E9"/>
    <w:rsid w:val="00AA6D43"/>
    <w:rsid w:val="00AD4CE3"/>
    <w:rsid w:val="00B04B9C"/>
    <w:rsid w:val="00B20BD9"/>
    <w:rsid w:val="00B33D23"/>
    <w:rsid w:val="00B97365"/>
    <w:rsid w:val="00BA78C6"/>
    <w:rsid w:val="00BB1110"/>
    <w:rsid w:val="00BD5149"/>
    <w:rsid w:val="00BE1592"/>
    <w:rsid w:val="00C01126"/>
    <w:rsid w:val="00C90C83"/>
    <w:rsid w:val="00CB4943"/>
    <w:rsid w:val="00D64ED8"/>
    <w:rsid w:val="00DA16D6"/>
    <w:rsid w:val="00E3002A"/>
    <w:rsid w:val="00E46C80"/>
    <w:rsid w:val="00EA433A"/>
    <w:rsid w:val="00F06D82"/>
    <w:rsid w:val="00F12AEC"/>
    <w:rsid w:val="00F80617"/>
    <w:rsid w:val="00F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EDB895-E2D3-4C23-BD60-BA276208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B4"/>
  </w:style>
  <w:style w:type="paragraph" w:styleId="Footer">
    <w:name w:val="footer"/>
    <w:basedOn w:val="Normal"/>
    <w:link w:val="FooterChar"/>
    <w:uiPriority w:val="99"/>
    <w:unhideWhenUsed/>
    <w:rsid w:val="0020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B4"/>
  </w:style>
  <w:style w:type="paragraph" w:styleId="BalloonText">
    <w:name w:val="Balloon Text"/>
    <w:basedOn w:val="Normal"/>
    <w:link w:val="BalloonTextChar"/>
    <w:uiPriority w:val="99"/>
    <w:semiHidden/>
    <w:unhideWhenUsed/>
    <w:rsid w:val="0020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5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Printery</cp:lastModifiedBy>
  <cp:revision>12</cp:revision>
  <cp:lastPrinted>2016-07-21T01:11:00Z</cp:lastPrinted>
  <dcterms:created xsi:type="dcterms:W3CDTF">2016-04-28T14:37:00Z</dcterms:created>
  <dcterms:modified xsi:type="dcterms:W3CDTF">2016-08-19T09:08:00Z</dcterms:modified>
</cp:coreProperties>
</file>