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BF" w:rsidRDefault="00A96EBF" w:rsidP="00A96EB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:……………………………………………………………………………………………………………………….</w:t>
      </w:r>
      <w:proofErr w:type="gramEnd"/>
    </w:p>
    <w:p w:rsidR="00A96EBF" w:rsidRDefault="00A96EBF" w:rsidP="00A96EB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Signature:…………………………………………………………..Index No.:…………………………………….</w:t>
      </w:r>
    </w:p>
    <w:p w:rsidR="00A96EBF" w:rsidRDefault="00A96EBF" w:rsidP="00A96EB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553/2</w:t>
      </w: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BIOLOGY</w:t>
      </w:r>
    </w:p>
    <w:p w:rsidR="00A96EBF" w:rsidRPr="00FF5525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F5525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0349B5" wp14:editId="032F979F">
            <wp:simplePos x="0" y="0"/>
            <wp:positionH relativeFrom="column">
              <wp:posOffset>2336165</wp:posOffset>
            </wp:positionH>
            <wp:positionV relativeFrom="paragraph">
              <wp:posOffset>128905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525">
        <w:rPr>
          <w:rFonts w:asciiTheme="majorHAnsi" w:hAnsiTheme="majorHAnsi"/>
          <w:b/>
          <w:noProof/>
          <w:sz w:val="24"/>
          <w:szCs w:val="24"/>
        </w:rPr>
        <w:t>(Practical)</w:t>
      </w: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A96EBF" w:rsidRDefault="00A96EBF" w:rsidP="00A96EBF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A96EBF" w:rsidRDefault="00A96EBF" w:rsidP="00A96EBF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A96EBF" w:rsidRDefault="00A96EBF" w:rsidP="00A96EBF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BIOLOGY PRACTICAL</w:t>
      </w:r>
    </w:p>
    <w:p w:rsidR="00A96EBF" w:rsidRDefault="00A96EBF" w:rsidP="00A96EBF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A96EBF" w:rsidRDefault="00A96EBF" w:rsidP="00A96EBF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A96EBF" w:rsidRDefault="00A96EBF" w:rsidP="00A96EBF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>questions.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questions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Drawings should be made in the spaces provided.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Use sharp pencils for your drawings.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proofErr w:type="spellStart"/>
      <w:r>
        <w:rPr>
          <w:rFonts w:asciiTheme="majorHAnsi" w:hAnsiTheme="majorHAnsi"/>
          <w:i/>
          <w:sz w:val="24"/>
          <w:szCs w:val="24"/>
        </w:rPr>
        <w:t>Coloured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pencils and crayons should </w:t>
      </w:r>
      <w:r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used.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No additional sheets of writing paper are to be inserted in this booklet.</w:t>
      </w:r>
    </w:p>
    <w:p w:rsidR="00A96EBF" w:rsidRDefault="00A96EBF" w:rsidP="00A96EBF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Work on additional sheets will </w:t>
      </w:r>
      <w:r w:rsidRPr="00A96EBF">
        <w:rPr>
          <w:rFonts w:asciiTheme="majorHAnsi" w:hAnsiTheme="majorHAnsi"/>
          <w:b/>
          <w:i/>
          <w:sz w:val="24"/>
          <w:szCs w:val="24"/>
        </w:rPr>
        <w:t>not</w:t>
      </w:r>
      <w:r>
        <w:rPr>
          <w:rFonts w:asciiTheme="majorHAnsi" w:hAnsiTheme="majorHAnsi"/>
          <w:i/>
          <w:sz w:val="24"/>
          <w:szCs w:val="24"/>
        </w:rPr>
        <w:t xml:space="preserve"> be marked.</w:t>
      </w:r>
    </w:p>
    <w:p w:rsidR="00A96EBF" w:rsidRDefault="00A96EBF" w:rsidP="00A96EBF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A96EBF" w:rsidRDefault="00A96EBF" w:rsidP="00A96EBF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3150"/>
        <w:gridCol w:w="3510"/>
      </w:tblGrid>
      <w:tr w:rsidR="00A96EBF" w:rsidTr="00134011"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A96EBF" w:rsidTr="0013401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Examiner’s No and signature</w:t>
            </w:r>
          </w:p>
        </w:tc>
      </w:tr>
      <w:tr w:rsidR="00A96EBF" w:rsidTr="0013401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Pr="00FF5525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5525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A96EBF" w:rsidRPr="00FF5525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EBF" w:rsidTr="0013401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Pr="00FF5525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5525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A96EBF" w:rsidRPr="00FF5525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EBF" w:rsidTr="0013401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6EBF" w:rsidTr="0013401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EBF" w:rsidRDefault="00A96EBF" w:rsidP="0013401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EBF" w:rsidRDefault="00A96EBF" w:rsidP="001340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510C" w:rsidRDefault="00E6510C"/>
    <w:p w:rsidR="00A96EBF" w:rsidRDefault="00A96EBF" w:rsidP="00A96EB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You are provided with four lots of seeds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,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,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which have been </w:t>
      </w:r>
      <w:r w:rsidRPr="0050329B">
        <w:rPr>
          <w:rFonts w:asciiTheme="majorHAnsi" w:hAnsiTheme="majorHAnsi"/>
          <w:b/>
          <w:sz w:val="24"/>
          <w:szCs w:val="24"/>
        </w:rPr>
        <w:t>soake</w:t>
      </w:r>
      <w:r>
        <w:rPr>
          <w:rFonts w:asciiTheme="majorHAnsi" w:hAnsiTheme="majorHAnsi"/>
          <w:sz w:val="24"/>
          <w:szCs w:val="24"/>
        </w:rPr>
        <w:t xml:space="preserve">d for some time and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which have not been soaked. You are required to investigate the activity of the specimens using hydrogen peroxide following the procedure below.</w:t>
      </w:r>
    </w:p>
    <w:p w:rsidR="005B1B44" w:rsidRDefault="005B1B44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5B1B44" w:rsidRDefault="005B1B44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Label five test tubes as T</w:t>
      </w:r>
      <w:r w:rsidRPr="005B1B44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 T</w:t>
      </w:r>
      <w:r w:rsidRPr="005B1B44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T</w:t>
      </w:r>
      <w:r w:rsidRPr="005B1B44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, T</w:t>
      </w:r>
      <w:r w:rsidRPr="005B1B44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and T</w:t>
      </w:r>
      <w:r w:rsidRPr="005B1B44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 and add 2cm</w:t>
      </w:r>
      <w:r w:rsidRPr="005B1B44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hydrogen peroxide to each test tube.</w:t>
      </w:r>
    </w:p>
    <w:p w:rsidR="000153AF" w:rsidRDefault="000153AF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0153AF" w:rsidRDefault="000153AF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Take one seed from each lot of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</w:t>
      </w:r>
      <w:r w:rsidRPr="0050329B">
        <w:rPr>
          <w:rFonts w:asciiTheme="majorHAnsi" w:hAnsiTheme="majorHAnsi"/>
          <w:b/>
          <w:sz w:val="24"/>
          <w:szCs w:val="24"/>
        </w:rPr>
        <w:t xml:space="preserve"> 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</w:t>
      </w:r>
      <w:r w:rsidRPr="0050329B">
        <w:rPr>
          <w:rFonts w:asciiTheme="majorHAnsi" w:hAnsiTheme="majorHAnsi"/>
          <w:b/>
          <w:sz w:val="24"/>
          <w:szCs w:val="24"/>
        </w:rPr>
        <w:t xml:space="preserve"> 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gramStart"/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4</w:t>
      </w:r>
      <w:proofErr w:type="gramEnd"/>
      <w:r>
        <w:rPr>
          <w:rFonts w:asciiTheme="majorHAnsi" w:hAnsiTheme="majorHAnsi"/>
          <w:sz w:val="24"/>
          <w:szCs w:val="24"/>
        </w:rPr>
        <w:t xml:space="preserve"> and remove the </w:t>
      </w:r>
      <w:proofErr w:type="spellStart"/>
      <w:r>
        <w:rPr>
          <w:rFonts w:asciiTheme="majorHAnsi" w:hAnsiTheme="majorHAnsi"/>
          <w:sz w:val="24"/>
          <w:szCs w:val="24"/>
        </w:rPr>
        <w:t>testas</w:t>
      </w:r>
      <w:proofErr w:type="spellEnd"/>
      <w:r>
        <w:rPr>
          <w:rFonts w:asciiTheme="majorHAnsi" w:hAnsiTheme="majorHAnsi"/>
          <w:sz w:val="24"/>
          <w:szCs w:val="24"/>
        </w:rPr>
        <w:t xml:space="preserve"> from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,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, and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but leave </w:t>
      </w:r>
      <w:r w:rsidRPr="0050329B">
        <w:rPr>
          <w:rFonts w:asciiTheme="majorHAnsi" w:hAnsiTheme="majorHAnsi"/>
          <w:b/>
          <w:sz w:val="24"/>
          <w:szCs w:val="24"/>
        </w:rPr>
        <w:t>S</w:t>
      </w:r>
      <w:r w:rsidRPr="0050329B">
        <w:rPr>
          <w:rFonts w:asciiTheme="majorHAnsi" w:hAnsiTheme="majorHAnsi"/>
          <w:b/>
          <w:sz w:val="24"/>
          <w:szCs w:val="24"/>
          <w:vertAlign w:val="subscript"/>
        </w:rPr>
        <w:t>4</w:t>
      </w:r>
      <w:r w:rsidRPr="0050329B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intact.</w:t>
      </w:r>
      <w:r w:rsidR="006D134B">
        <w:rPr>
          <w:rFonts w:asciiTheme="majorHAnsi" w:hAnsiTheme="majorHAnsi"/>
          <w:sz w:val="24"/>
          <w:szCs w:val="24"/>
        </w:rPr>
        <w:t xml:space="preserve"> Transfer each seed into the corresponding test tube containing hydrogen peroxide at nearly the same time.</w:t>
      </w:r>
    </w:p>
    <w:p w:rsidR="006D134B" w:rsidRDefault="006D134B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6D134B" w:rsidRDefault="006D134B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Record your observations and deductions in table 1.</w:t>
      </w:r>
    </w:p>
    <w:p w:rsidR="006D134B" w:rsidRDefault="006D134B" w:rsidP="005B1B44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6D134B" w:rsidRDefault="006D134B" w:rsidP="005B1B44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Take another seed from lot </w:t>
      </w:r>
      <w:r w:rsidRPr="0003029B">
        <w:rPr>
          <w:rFonts w:asciiTheme="majorHAnsi" w:hAnsiTheme="majorHAnsi"/>
          <w:b/>
          <w:sz w:val="24"/>
          <w:szCs w:val="24"/>
        </w:rPr>
        <w:t>S</w:t>
      </w:r>
      <w:r w:rsidRPr="0003029B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and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carefully the </w:t>
      </w:r>
      <w:proofErr w:type="spellStart"/>
      <w:r>
        <w:rPr>
          <w:rFonts w:asciiTheme="majorHAnsi" w:hAnsiTheme="majorHAnsi"/>
          <w:sz w:val="24"/>
          <w:szCs w:val="24"/>
        </w:rPr>
        <w:t>testa</w:t>
      </w:r>
      <w:proofErr w:type="spellEnd"/>
      <w:r>
        <w:rPr>
          <w:rFonts w:asciiTheme="majorHAnsi" w:hAnsiTheme="majorHAnsi"/>
          <w:sz w:val="24"/>
          <w:szCs w:val="24"/>
        </w:rPr>
        <w:t xml:space="preserve"> from it and transfer it in test tube labelled T</w:t>
      </w:r>
      <w:r w:rsidRPr="006D134B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>. Record your observations and deductions.</w:t>
      </w:r>
      <w:r w:rsidR="00134011">
        <w:rPr>
          <w:rFonts w:asciiTheme="majorHAnsi" w:hAnsiTheme="majorHAnsi"/>
          <w:sz w:val="24"/>
          <w:szCs w:val="24"/>
        </w:rPr>
        <w:tab/>
      </w:r>
      <w:r w:rsidR="00134011">
        <w:rPr>
          <w:rFonts w:asciiTheme="majorHAnsi" w:hAnsiTheme="majorHAnsi"/>
          <w:sz w:val="24"/>
          <w:szCs w:val="24"/>
        </w:rPr>
        <w:tab/>
      </w:r>
      <w:r w:rsidR="00134011">
        <w:rPr>
          <w:rFonts w:asciiTheme="majorHAnsi" w:hAnsiTheme="majorHAnsi"/>
          <w:sz w:val="24"/>
          <w:szCs w:val="24"/>
        </w:rPr>
        <w:tab/>
      </w:r>
      <w:r w:rsidR="00134011">
        <w:rPr>
          <w:rFonts w:asciiTheme="majorHAnsi" w:hAnsiTheme="majorHAnsi"/>
          <w:b/>
          <w:i/>
          <w:sz w:val="24"/>
          <w:szCs w:val="24"/>
        </w:rPr>
        <w:t>(12marks)</w:t>
      </w:r>
    </w:p>
    <w:p w:rsidR="00134011" w:rsidRDefault="00134011" w:rsidP="0013401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Table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8"/>
        <w:gridCol w:w="3510"/>
        <w:gridCol w:w="2394"/>
        <w:gridCol w:w="2394"/>
      </w:tblGrid>
      <w:tr w:rsidR="00134011" w:rsidTr="00134011">
        <w:tc>
          <w:tcPr>
            <w:tcW w:w="1188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Test tube </w:t>
            </w:r>
          </w:p>
        </w:tc>
        <w:tc>
          <w:tcPr>
            <w:tcW w:w="3510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Observations 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Deductions </w:t>
            </w:r>
          </w:p>
        </w:tc>
      </w:tr>
      <w:tr w:rsidR="00134011" w:rsidTr="00134011">
        <w:tc>
          <w:tcPr>
            <w:tcW w:w="1188" w:type="dxa"/>
          </w:tcPr>
          <w:p w:rsidR="00134011" w:rsidRPr="00134011" w:rsidRDefault="00134011" w:rsidP="0013401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34011">
              <w:rPr>
                <w:rFonts w:asciiTheme="majorHAnsi" w:hAnsiTheme="maj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10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50329B">
              <w:rPr>
                <w:rFonts w:asciiTheme="majorHAnsi" w:hAnsiTheme="majorHAnsi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seed without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testa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+ 2cm</w:t>
            </w:r>
            <w:r w:rsidRPr="00134011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hydrogen peroxide 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4011" w:rsidTr="00134011">
        <w:tc>
          <w:tcPr>
            <w:tcW w:w="1188" w:type="dxa"/>
          </w:tcPr>
          <w:p w:rsidR="00134011" w:rsidRPr="00134011" w:rsidRDefault="00134011" w:rsidP="0013401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34011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510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50329B">
              <w:rPr>
                <w:rFonts w:asciiTheme="majorHAnsi" w:hAnsiTheme="majorHAnsi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seed without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testa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+ 2cm</w:t>
            </w:r>
            <w:r w:rsidRPr="00134011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hydrogen peroxide.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4011" w:rsidTr="00134011">
        <w:tc>
          <w:tcPr>
            <w:tcW w:w="1188" w:type="dxa"/>
          </w:tcPr>
          <w:p w:rsidR="00134011" w:rsidRPr="00134011" w:rsidRDefault="00134011" w:rsidP="0013401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34011">
              <w:rPr>
                <w:rFonts w:asciiTheme="majorHAnsi" w:hAnsiTheme="maj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510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50329B">
              <w:rPr>
                <w:rFonts w:asciiTheme="majorHAnsi" w:hAnsiTheme="majorHAnsi"/>
                <w:b/>
                <w:sz w:val="24"/>
                <w:szCs w:val="24"/>
                <w:vertAlign w:val="sub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seed without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testa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+ 2cm</w:t>
            </w:r>
            <w:r w:rsidRPr="00134011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hydrogen peroxide 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4011" w:rsidTr="00134011">
        <w:tc>
          <w:tcPr>
            <w:tcW w:w="1188" w:type="dxa"/>
          </w:tcPr>
          <w:p w:rsidR="00134011" w:rsidRPr="00134011" w:rsidRDefault="00134011" w:rsidP="0013401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34011"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510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50329B">
              <w:rPr>
                <w:rFonts w:asciiTheme="majorHAnsi" w:hAnsiTheme="majorHAnsi"/>
                <w:b/>
                <w:sz w:val="24"/>
                <w:szCs w:val="24"/>
                <w:vertAlign w:val="subscript"/>
              </w:rPr>
              <w:t>4</w:t>
            </w: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seed with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testa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+ 2cm</w:t>
            </w:r>
            <w:r w:rsidRPr="00134011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hydrogen peroxide 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4011" w:rsidTr="00134011">
        <w:tc>
          <w:tcPr>
            <w:tcW w:w="1188" w:type="dxa"/>
          </w:tcPr>
          <w:p w:rsidR="00134011" w:rsidRPr="00134011" w:rsidRDefault="00134011" w:rsidP="0013401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34011">
              <w:rPr>
                <w:rFonts w:asciiTheme="majorHAnsi" w:hAnsiTheme="maj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510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S</w:t>
            </w:r>
            <w:r w:rsidRPr="0050329B">
              <w:rPr>
                <w:rFonts w:asciiTheme="majorHAnsi" w:hAnsiTheme="majorHAnsi"/>
                <w:b/>
                <w:sz w:val="24"/>
                <w:szCs w:val="24"/>
                <w:vertAlign w:val="subscript"/>
              </w:rPr>
              <w:t>4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seed without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testa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+ 2cm</w:t>
            </w:r>
            <w:r w:rsidRPr="00134011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hydrogen peroxide.</w:t>
            </w: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134011" w:rsidRPr="00134011" w:rsidRDefault="00134011" w:rsidP="0013401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34011" w:rsidRDefault="00134011" w:rsidP="0013401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134011" w:rsidRDefault="00134011" w:rsidP="0013401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Explain the observations in Test tubes T</w:t>
      </w:r>
      <w:r w:rsidRPr="00134011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T</w:t>
      </w:r>
      <w:r w:rsidRPr="00134011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and T</w:t>
      </w:r>
      <w:r w:rsidRPr="00134011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134011" w:rsidRDefault="00134011" w:rsidP="00134011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T</w:t>
      </w:r>
      <w:r w:rsidRPr="00134011">
        <w:rPr>
          <w:rFonts w:asciiTheme="majorHAnsi" w:hAnsiTheme="majorHAnsi"/>
          <w:sz w:val="24"/>
          <w:szCs w:val="24"/>
          <w:vertAlign w:val="subscript"/>
        </w:rPr>
        <w:t>2</w:t>
      </w:r>
    </w:p>
    <w:p w:rsidR="00134011" w:rsidRPr="00134011" w:rsidRDefault="00134011" w:rsidP="001340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4011" w:rsidRDefault="00134011" w:rsidP="001340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T</w:t>
      </w:r>
      <w:r w:rsidRPr="00134011">
        <w:rPr>
          <w:rFonts w:asciiTheme="majorHAnsi" w:hAnsiTheme="majorHAnsi"/>
          <w:sz w:val="24"/>
          <w:szCs w:val="24"/>
          <w:vertAlign w:val="subscript"/>
        </w:rPr>
        <w:t>4</w:t>
      </w:r>
    </w:p>
    <w:p w:rsidR="00134011" w:rsidRPr="00134011" w:rsidRDefault="00134011" w:rsidP="001340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4011" w:rsidRDefault="00134011" w:rsidP="001340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(iii) T</w:t>
      </w:r>
      <w:r w:rsidRPr="00134011">
        <w:rPr>
          <w:rFonts w:asciiTheme="majorHAnsi" w:hAnsiTheme="majorHAnsi"/>
          <w:sz w:val="24"/>
          <w:szCs w:val="24"/>
          <w:vertAlign w:val="subscript"/>
        </w:rPr>
        <w:t>5</w:t>
      </w:r>
    </w:p>
    <w:p w:rsidR="00134011" w:rsidRPr="00134011" w:rsidRDefault="00134011" w:rsidP="001340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4011" w:rsidRDefault="00981BFB" w:rsidP="0013401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c) What conclusions can be made from the experiment above?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981BFB" w:rsidRPr="00134011" w:rsidRDefault="00981BFB" w:rsidP="00981BFB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1BFB" w:rsidRPr="00981BFB" w:rsidRDefault="00981BFB" w:rsidP="00981BFB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1B44" w:rsidRDefault="00981BFB" w:rsidP="00A96EB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You are provided with specimen </w:t>
      </w:r>
      <w:r w:rsidRPr="0050329B">
        <w:rPr>
          <w:rFonts w:asciiTheme="majorHAnsi" w:hAnsiTheme="majorHAnsi"/>
          <w:b/>
          <w:sz w:val="24"/>
          <w:szCs w:val="24"/>
        </w:rPr>
        <w:t>Q</w:t>
      </w:r>
      <w:r>
        <w:rPr>
          <w:rFonts w:asciiTheme="majorHAnsi" w:hAnsiTheme="majorHAnsi"/>
          <w:sz w:val="24"/>
          <w:szCs w:val="24"/>
        </w:rPr>
        <w:t xml:space="preserve"> which is an animal.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specimen carefully and answer the questions that follow.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the phylum and class of the specimen and give a reason for your answer. 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Phylum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981BFB" w:rsidRP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Reason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Class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Reason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 Cut and remove one of the pectoral fins.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Describe the structure of the fin.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ii) Draw the structure; do not label.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BD4147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(iii) </w:t>
      </w:r>
      <w:r w:rsidR="00BD4147">
        <w:rPr>
          <w:rFonts w:asciiTheme="majorHAnsi" w:hAnsiTheme="majorHAnsi"/>
          <w:sz w:val="24"/>
          <w:szCs w:val="24"/>
        </w:rPr>
        <w:t xml:space="preserve">State how the structure of the pectoral fin is adapted to the habitat where the </w:t>
      </w:r>
    </w:p>
    <w:p w:rsidR="00981BFB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animal</w:t>
      </w:r>
      <w:proofErr w:type="gramEnd"/>
      <w:r>
        <w:rPr>
          <w:rFonts w:asciiTheme="majorHAnsi" w:hAnsiTheme="majorHAnsi"/>
          <w:sz w:val="24"/>
          <w:szCs w:val="24"/>
        </w:rPr>
        <w:t xml:space="preserve"> lives.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BD4147" w:rsidRPr="00134011" w:rsidRDefault="00BD4147" w:rsidP="00BD4147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Cut off and remove a piece of skin measuring 2cm x 2cm from the specimen. </w:t>
      </w: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Draw and label the structure of the skin removed and indicate the direction of the </w:t>
      </w: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head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(04mark)</w:t>
      </w: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BD4147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State how the structure of the skin is adapted to the habitat of the animal. </w:t>
      </w:r>
    </w:p>
    <w:p w:rsidR="00BD4147" w:rsidRDefault="00BD4147" w:rsidP="00BD4147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D4147" w:rsidRP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P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981BFB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Pr="00981BFB" w:rsidRDefault="00BD4147" w:rsidP="00981BFB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981BFB" w:rsidRDefault="00BD4147" w:rsidP="00A96EB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You are provided with </w:t>
      </w:r>
      <w:r w:rsidRPr="0050329B">
        <w:rPr>
          <w:rFonts w:asciiTheme="majorHAnsi" w:hAnsiTheme="majorHAnsi"/>
          <w:b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, </w:t>
      </w:r>
      <w:r w:rsidRPr="0050329B">
        <w:rPr>
          <w:rFonts w:asciiTheme="majorHAnsi" w:hAnsiTheme="majorHAnsi"/>
          <w:b/>
          <w:sz w:val="24"/>
          <w:szCs w:val="24"/>
        </w:rPr>
        <w:t xml:space="preserve">F </w:t>
      </w:r>
      <w:r>
        <w:rPr>
          <w:rFonts w:asciiTheme="majorHAnsi" w:hAnsiTheme="majorHAnsi"/>
          <w:sz w:val="24"/>
          <w:szCs w:val="24"/>
        </w:rPr>
        <w:t xml:space="preserve">and </w:t>
      </w:r>
      <w:r w:rsidRPr="0050329B">
        <w:rPr>
          <w:rFonts w:asciiTheme="majorHAnsi" w:hAnsiTheme="majorHAnsi"/>
          <w:b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 xml:space="preserve"> which are flowers. </w:t>
      </w:r>
    </w:p>
    <w:p w:rsidR="00BD4147" w:rsidRDefault="00BD4147" w:rsidP="00BD4147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specimens </w:t>
      </w:r>
      <w:r w:rsidRPr="0050329B">
        <w:rPr>
          <w:rFonts w:asciiTheme="majorHAnsi" w:hAnsiTheme="majorHAnsi"/>
          <w:b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50329B">
        <w:rPr>
          <w:rFonts w:asciiTheme="majorHAnsi" w:hAnsiTheme="majorHAnsi"/>
          <w:b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 xml:space="preserve">, carefully and state the differences between them </w:t>
      </w:r>
    </w:p>
    <w:p w:rsidR="00BD4147" w:rsidRDefault="00BD4147" w:rsidP="00BD4147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using</w:t>
      </w:r>
      <w:proofErr w:type="gramEnd"/>
      <w:r>
        <w:rPr>
          <w:rFonts w:asciiTheme="majorHAnsi" w:hAnsiTheme="majorHAnsi"/>
          <w:sz w:val="24"/>
          <w:szCs w:val="24"/>
        </w:rPr>
        <w:t xml:space="preserve"> petals, sepals and stamens in table – below.</w:t>
      </w:r>
    </w:p>
    <w:p w:rsidR="00BD4147" w:rsidRDefault="00BD414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 w:rsidRPr="0050329B">
        <w:rPr>
          <w:rFonts w:asciiTheme="majorHAnsi" w:hAnsiTheme="majorHAnsi"/>
          <w:b/>
          <w:sz w:val="24"/>
          <w:szCs w:val="24"/>
        </w:rPr>
        <w:t xml:space="preserve">   Table </w:t>
      </w:r>
      <w:r w:rsidRPr="0050329B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728"/>
        <w:gridCol w:w="3510"/>
        <w:gridCol w:w="3420"/>
      </w:tblGrid>
      <w:tr w:rsidR="00BD4147" w:rsidTr="00BD4147">
        <w:tc>
          <w:tcPr>
            <w:tcW w:w="1728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Part of flower</w:t>
            </w:r>
          </w:p>
        </w:tc>
        <w:tc>
          <w:tcPr>
            <w:tcW w:w="351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Specimen </w:t>
            </w: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E</w:t>
            </w:r>
          </w:p>
        </w:tc>
        <w:tc>
          <w:tcPr>
            <w:tcW w:w="342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Specimen </w:t>
            </w:r>
            <w:r w:rsidRPr="0050329B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BD4147" w:rsidTr="00BD4147">
        <w:tc>
          <w:tcPr>
            <w:tcW w:w="1728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Petals </w:t>
            </w:r>
          </w:p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4147" w:rsidTr="00BD4147">
        <w:tc>
          <w:tcPr>
            <w:tcW w:w="1728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Sepals </w:t>
            </w:r>
          </w:p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4147" w:rsidTr="00BD4147">
        <w:tc>
          <w:tcPr>
            <w:tcW w:w="1728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Stamens </w:t>
            </w:r>
          </w:p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4147" w:rsidRDefault="00BD4147" w:rsidP="00BD414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D4147" w:rsidRDefault="00BD4147" w:rsidP="00BD4147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BD4147" w:rsidRDefault="00BD4147" w:rsidP="00BD4147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Using a hand lens, examine one flower of specimen </w:t>
      </w:r>
      <w:r w:rsidRPr="0050329B">
        <w:rPr>
          <w:rFonts w:asciiTheme="majorHAnsi" w:hAnsiTheme="majorHAnsi"/>
          <w:b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 xml:space="preserve"> and specimen </w:t>
      </w:r>
      <w:r w:rsidRPr="0050329B">
        <w:rPr>
          <w:rFonts w:asciiTheme="majorHAnsi" w:hAnsiTheme="majorHAnsi"/>
          <w:b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 xml:space="preserve">. Explain one </w:t>
      </w:r>
    </w:p>
    <w:p w:rsidR="00BD4147" w:rsidRDefault="00BD414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advantage</w:t>
      </w:r>
      <w:proofErr w:type="gramEnd"/>
      <w:r>
        <w:rPr>
          <w:rFonts w:asciiTheme="majorHAnsi" w:hAnsiTheme="majorHAnsi"/>
          <w:sz w:val="24"/>
          <w:szCs w:val="24"/>
        </w:rPr>
        <w:t xml:space="preserve"> that specimen </w:t>
      </w:r>
      <w:r w:rsidRPr="0050329B">
        <w:rPr>
          <w:rFonts w:asciiTheme="majorHAnsi" w:hAnsiTheme="majorHAnsi"/>
          <w:b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 xml:space="preserve"> has over specimen </w:t>
      </w:r>
      <w:r w:rsidRPr="0050329B">
        <w:rPr>
          <w:rFonts w:asciiTheme="majorHAnsi" w:hAnsiTheme="majorHAnsi"/>
          <w:b/>
          <w:sz w:val="24"/>
          <w:szCs w:val="24"/>
        </w:rPr>
        <w:t>G</w:t>
      </w:r>
      <w:r w:rsidR="0050329B">
        <w:rPr>
          <w:rFonts w:asciiTheme="majorHAnsi" w:hAnsiTheme="majorHAnsi"/>
          <w:sz w:val="24"/>
          <w:szCs w:val="24"/>
        </w:rPr>
        <w:t xml:space="preserve">. </w:t>
      </w:r>
      <w:r w:rsidR="0050329B">
        <w:rPr>
          <w:rFonts w:asciiTheme="majorHAnsi" w:hAnsiTheme="majorHAnsi"/>
          <w:sz w:val="24"/>
          <w:szCs w:val="24"/>
        </w:rPr>
        <w:tab/>
      </w:r>
      <w:r w:rsidR="0050329B">
        <w:rPr>
          <w:rFonts w:asciiTheme="majorHAnsi" w:hAnsiTheme="majorHAnsi"/>
          <w:sz w:val="24"/>
          <w:szCs w:val="24"/>
        </w:rPr>
        <w:tab/>
      </w:r>
      <w:r w:rsidR="0050329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901CA8" w:rsidRDefault="00901CA8" w:rsidP="00901CA8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1CA8" w:rsidRDefault="00901CA8" w:rsidP="00901CA8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Describe how each of the specimens F and G are adapted for pollination. </w:t>
      </w:r>
    </w:p>
    <w:p w:rsidR="00901CA8" w:rsidRPr="00901CA8" w:rsidRDefault="00901CA8" w:rsidP="00901CA8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Specimen </w:t>
      </w:r>
      <w:r w:rsidRPr="0050329B">
        <w:rPr>
          <w:rFonts w:asciiTheme="majorHAnsi" w:hAnsiTheme="majorHAnsi"/>
          <w:b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901CA8">
        <w:rPr>
          <w:rFonts w:asciiTheme="majorHAnsi" w:hAnsiTheme="majorHAnsi"/>
          <w:i/>
          <w:sz w:val="24"/>
          <w:szCs w:val="24"/>
        </w:rPr>
        <w:t xml:space="preserve"> </w:t>
      </w:r>
      <w:r w:rsidRPr="00901CA8">
        <w:rPr>
          <w:rFonts w:asciiTheme="majorHAnsi" w:hAnsiTheme="majorHAnsi"/>
          <w:b/>
          <w:i/>
          <w:sz w:val="24"/>
          <w:szCs w:val="24"/>
        </w:rPr>
        <w:t>(02marks)</w:t>
      </w:r>
    </w:p>
    <w:p w:rsid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(ii) Specimen </w:t>
      </w:r>
      <w:r w:rsidRPr="0050329B">
        <w:rPr>
          <w:rFonts w:asciiTheme="majorHAnsi" w:hAnsiTheme="majorHAnsi"/>
          <w:b/>
          <w:sz w:val="24"/>
          <w:szCs w:val="24"/>
        </w:rPr>
        <w:t>G</w:t>
      </w:r>
    </w:p>
    <w:p w:rsid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Open up one flower of specimen </w:t>
      </w:r>
      <w:r w:rsidRPr="0050329B">
        <w:rPr>
          <w:rFonts w:asciiTheme="majorHAnsi" w:hAnsiTheme="majorHAnsi"/>
          <w:b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 xml:space="preserve"> to expose the inside structures. Draw and </w:t>
      </w:r>
    </w:p>
    <w:p w:rsid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label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901CA8" w:rsidRPr="00901CA8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</w:p>
    <w:p w:rsidR="00901CA8" w:rsidRPr="00134011" w:rsidRDefault="00901CA8" w:rsidP="00901CA8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901CA8" w:rsidRPr="00901CA8" w:rsidRDefault="00901CA8" w:rsidP="00901CA8">
      <w:pPr>
        <w:pStyle w:val="NoSpacing"/>
        <w:spacing w:line="360" w:lineRule="auto"/>
        <w:ind w:left="450"/>
        <w:rPr>
          <w:rFonts w:asciiTheme="majorHAnsi" w:hAnsiTheme="majorHAnsi"/>
          <w:b/>
          <w:sz w:val="24"/>
          <w:szCs w:val="24"/>
        </w:rPr>
      </w:pPr>
    </w:p>
    <w:p w:rsidR="00901CA8" w:rsidRPr="00134011" w:rsidRDefault="00901CA8" w:rsidP="00901CA8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901CA8" w:rsidRDefault="00901CA8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(ii) Cut specimen </w:t>
      </w:r>
      <w:r w:rsidRPr="0050329B">
        <w:rPr>
          <w:rFonts w:asciiTheme="majorHAnsi" w:hAnsiTheme="majorHAnsi"/>
          <w:b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longitudinally. Cut and remove the sepals. Draw and label the </w:t>
      </w: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remaining</w:t>
      </w:r>
      <w:proofErr w:type="gramEnd"/>
      <w:r>
        <w:rPr>
          <w:rFonts w:asciiTheme="majorHAnsi" w:hAnsiTheme="majorHAnsi"/>
          <w:sz w:val="24"/>
          <w:szCs w:val="24"/>
        </w:rPr>
        <w:t xml:space="preserve"> structures.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Default="007C4A77" w:rsidP="007C4A77">
      <w:pPr>
        <w:pStyle w:val="NoSpacing"/>
        <w:spacing w:line="360" w:lineRule="auto"/>
        <w:ind w:left="45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7C4A77" w:rsidRPr="007C4A77" w:rsidRDefault="007C4A77" w:rsidP="00BD4147">
      <w:pPr>
        <w:pStyle w:val="NoSpacing"/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</w:p>
    <w:p w:rsidR="00BD4147" w:rsidRDefault="00BD4147" w:rsidP="007C4A77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</w:p>
    <w:p w:rsidR="00A96EBF" w:rsidRPr="00A96EBF" w:rsidRDefault="00A96EBF" w:rsidP="00A96EB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sectPr w:rsidR="00A96EBF" w:rsidRPr="00A96EB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7C7" w:rsidRDefault="00FA67C7" w:rsidP="00A96EBF">
      <w:pPr>
        <w:spacing w:after="0" w:line="240" w:lineRule="auto"/>
      </w:pPr>
      <w:r>
        <w:separator/>
      </w:r>
    </w:p>
  </w:endnote>
  <w:endnote w:type="continuationSeparator" w:id="0">
    <w:p w:rsidR="00FA67C7" w:rsidRDefault="00FA67C7" w:rsidP="00A9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CA8" w:rsidRPr="00A96EBF" w:rsidRDefault="00901C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A96EBF">
      <w:rPr>
        <w:rFonts w:asciiTheme="majorHAnsi" w:eastAsiaTheme="majorEastAsia" w:hAnsiTheme="majorHAnsi" w:cstheme="majorBidi"/>
        <w:i/>
      </w:rPr>
      <w:tab/>
    </w:r>
    <w:proofErr w:type="spellStart"/>
    <w:r w:rsidRPr="00A96EBF">
      <w:rPr>
        <w:rFonts w:asciiTheme="majorHAnsi" w:eastAsiaTheme="majorEastAsia" w:hAnsiTheme="majorHAnsi" w:cstheme="majorBidi"/>
        <w:i/>
      </w:rPr>
      <w:t>Mukono</w:t>
    </w:r>
    <w:proofErr w:type="spellEnd"/>
    <w:r w:rsidRPr="00A96EBF">
      <w:rPr>
        <w:rFonts w:asciiTheme="majorHAnsi" w:eastAsiaTheme="majorEastAsia" w:hAnsiTheme="majorHAnsi" w:cstheme="majorBidi"/>
        <w:i/>
      </w:rPr>
      <w:t xml:space="preserve"> Examinations Council 2016</w:t>
    </w:r>
    <w:r w:rsidRPr="00A96EB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96EBF">
      <w:rPr>
        <w:rFonts w:asciiTheme="majorHAnsi" w:eastAsiaTheme="majorEastAsia" w:hAnsiTheme="majorHAnsi" w:cstheme="majorBidi"/>
        <w:i/>
      </w:rPr>
      <w:t xml:space="preserve">Page </w:t>
    </w:r>
    <w:r w:rsidRPr="00A96EBF">
      <w:rPr>
        <w:rFonts w:eastAsiaTheme="minorEastAsia"/>
        <w:i/>
      </w:rPr>
      <w:fldChar w:fldCharType="begin"/>
    </w:r>
    <w:r w:rsidRPr="00A96EBF">
      <w:rPr>
        <w:i/>
      </w:rPr>
      <w:instrText xml:space="preserve"> PAGE   \* MERGEFORMAT </w:instrText>
    </w:r>
    <w:r w:rsidRPr="00A96EBF">
      <w:rPr>
        <w:rFonts w:eastAsiaTheme="minorEastAsia"/>
        <w:i/>
      </w:rPr>
      <w:fldChar w:fldCharType="separate"/>
    </w:r>
    <w:r w:rsidR="0003029B" w:rsidRPr="0003029B">
      <w:rPr>
        <w:rFonts w:asciiTheme="majorHAnsi" w:eastAsiaTheme="majorEastAsia" w:hAnsiTheme="majorHAnsi" w:cstheme="majorBidi"/>
        <w:i/>
        <w:noProof/>
      </w:rPr>
      <w:t>5</w:t>
    </w:r>
    <w:r w:rsidRPr="00A96EBF">
      <w:rPr>
        <w:rFonts w:asciiTheme="majorHAnsi" w:eastAsiaTheme="majorEastAsia" w:hAnsiTheme="majorHAnsi" w:cstheme="majorBidi"/>
        <w:i/>
        <w:noProof/>
      </w:rPr>
      <w:fldChar w:fldCharType="end"/>
    </w:r>
  </w:p>
  <w:p w:rsidR="00901CA8" w:rsidRPr="00A96EBF" w:rsidRDefault="00901CA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7C7" w:rsidRDefault="00FA67C7" w:rsidP="00A96EBF">
      <w:pPr>
        <w:spacing w:after="0" w:line="240" w:lineRule="auto"/>
      </w:pPr>
      <w:r>
        <w:separator/>
      </w:r>
    </w:p>
  </w:footnote>
  <w:footnote w:type="continuationSeparator" w:id="0">
    <w:p w:rsidR="00FA67C7" w:rsidRDefault="00FA67C7" w:rsidP="00A96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53F95"/>
    <w:multiLevelType w:val="hybridMultilevel"/>
    <w:tmpl w:val="DB3ADC8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E5E129A"/>
    <w:multiLevelType w:val="hybridMultilevel"/>
    <w:tmpl w:val="9FC2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6B"/>
    <w:rsid w:val="000153AF"/>
    <w:rsid w:val="0003029B"/>
    <w:rsid w:val="00134011"/>
    <w:rsid w:val="003F2E6B"/>
    <w:rsid w:val="004A7982"/>
    <w:rsid w:val="0050329B"/>
    <w:rsid w:val="005B1B44"/>
    <w:rsid w:val="006D134B"/>
    <w:rsid w:val="007C4A77"/>
    <w:rsid w:val="008A5F3F"/>
    <w:rsid w:val="00901CA8"/>
    <w:rsid w:val="00981BFB"/>
    <w:rsid w:val="00A96EBF"/>
    <w:rsid w:val="00BD4147"/>
    <w:rsid w:val="00D07448"/>
    <w:rsid w:val="00E6510C"/>
    <w:rsid w:val="00FA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EBF"/>
    <w:pPr>
      <w:spacing w:after="0" w:line="240" w:lineRule="auto"/>
    </w:pPr>
  </w:style>
  <w:style w:type="table" w:styleId="TableGrid">
    <w:name w:val="Table Grid"/>
    <w:basedOn w:val="TableNormal"/>
    <w:uiPriority w:val="59"/>
    <w:rsid w:val="00A96E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BF"/>
  </w:style>
  <w:style w:type="paragraph" w:styleId="Footer">
    <w:name w:val="footer"/>
    <w:basedOn w:val="Normal"/>
    <w:link w:val="FooterChar"/>
    <w:uiPriority w:val="99"/>
    <w:unhideWhenUsed/>
    <w:rsid w:val="00A9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BF"/>
  </w:style>
  <w:style w:type="paragraph" w:styleId="BalloonText">
    <w:name w:val="Balloon Text"/>
    <w:basedOn w:val="Normal"/>
    <w:link w:val="BalloonTextChar"/>
    <w:uiPriority w:val="99"/>
    <w:semiHidden/>
    <w:unhideWhenUsed/>
    <w:rsid w:val="00A9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EBF"/>
    <w:pPr>
      <w:spacing w:after="0" w:line="240" w:lineRule="auto"/>
    </w:pPr>
  </w:style>
  <w:style w:type="table" w:styleId="TableGrid">
    <w:name w:val="Table Grid"/>
    <w:basedOn w:val="TableNormal"/>
    <w:uiPriority w:val="59"/>
    <w:rsid w:val="00A96E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BF"/>
  </w:style>
  <w:style w:type="paragraph" w:styleId="Footer">
    <w:name w:val="footer"/>
    <w:basedOn w:val="Normal"/>
    <w:link w:val="FooterChar"/>
    <w:uiPriority w:val="99"/>
    <w:unhideWhenUsed/>
    <w:rsid w:val="00A9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BF"/>
  </w:style>
  <w:style w:type="paragraph" w:styleId="BalloonText">
    <w:name w:val="Balloon Text"/>
    <w:basedOn w:val="Normal"/>
    <w:link w:val="BalloonTextChar"/>
    <w:uiPriority w:val="99"/>
    <w:semiHidden/>
    <w:unhideWhenUsed/>
    <w:rsid w:val="00A9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2016-06-07T09:40:00Z</cp:lastPrinted>
  <dcterms:created xsi:type="dcterms:W3CDTF">2016-05-25T12:07:00Z</dcterms:created>
  <dcterms:modified xsi:type="dcterms:W3CDTF">2016-07-03T07:45:00Z</dcterms:modified>
</cp:coreProperties>
</file>