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C8" w:rsidRDefault="008117C8">
      <w:pPr>
        <w:rPr>
          <w:rFonts w:asciiTheme="majorBidi" w:hAnsiTheme="majorBidi" w:cstheme="majorBidi"/>
        </w:rPr>
      </w:pPr>
    </w:p>
    <w:p w:rsidR="008117C8" w:rsidRPr="008117C8" w:rsidRDefault="008117C8" w:rsidP="008117C8">
      <w:pPr>
        <w:jc w:val="center"/>
        <w:rPr>
          <w:rFonts w:asciiTheme="majorBidi" w:hAnsiTheme="majorBidi" w:cstheme="majorBidi"/>
          <w:b/>
          <w:bCs/>
        </w:rPr>
      </w:pPr>
      <w:r w:rsidRPr="008117C8">
        <w:rPr>
          <w:rFonts w:asciiTheme="majorBidi" w:hAnsiTheme="majorBidi" w:cstheme="majorBidi"/>
          <w:b/>
          <w:bCs/>
        </w:rPr>
        <w:t>545/4 CHEMISTRY</w:t>
      </w:r>
    </w:p>
    <w:p w:rsidR="00ED7F2B" w:rsidRPr="003B051D" w:rsidRDefault="00BC4C0C">
      <w:pPr>
        <w:rPr>
          <w:rFonts w:asciiTheme="majorBidi" w:hAnsiTheme="majorBidi" w:cstheme="majorBidi"/>
        </w:rPr>
      </w:pPr>
      <w:r w:rsidRPr="00BC4C0C">
        <w:rPr>
          <w:rFonts w:asciiTheme="majorBidi" w:hAnsiTheme="majorBidi" w:cstheme="majorBidi"/>
          <w:b/>
        </w:rPr>
        <w:t>Qn</w:t>
      </w:r>
      <w:r w:rsidR="00ED7F2B" w:rsidRPr="00BC4C0C">
        <w:rPr>
          <w:rFonts w:asciiTheme="majorBidi" w:hAnsiTheme="majorBidi" w:cstheme="majorBidi"/>
          <w:b/>
        </w:rPr>
        <w:t>1.</w:t>
      </w:r>
      <w:r w:rsidR="004B705B" w:rsidRPr="003B051D">
        <w:rPr>
          <w:rFonts w:asciiTheme="majorBidi" w:hAnsiTheme="majorBidi" w:cstheme="majorBidi"/>
        </w:rPr>
        <w:t xml:space="preserve"> You are provided with the following solution</w:t>
      </w:r>
      <w:r w:rsidR="006915F8" w:rsidRPr="003B051D">
        <w:rPr>
          <w:rFonts w:asciiTheme="majorBidi" w:hAnsiTheme="majorBidi" w:cstheme="majorBidi"/>
        </w:rPr>
        <w:t>s</w:t>
      </w:r>
      <w:r w:rsidR="004B705B" w:rsidRPr="003B051D">
        <w:rPr>
          <w:rFonts w:asciiTheme="majorBidi" w:hAnsiTheme="majorBidi" w:cstheme="majorBidi"/>
        </w:rPr>
        <w:t>:</w:t>
      </w:r>
    </w:p>
    <w:p w:rsidR="004B705B" w:rsidRPr="003B051D" w:rsidRDefault="004B705B">
      <w:pPr>
        <w:rPr>
          <w:rFonts w:asciiTheme="majorBidi" w:hAnsiTheme="majorBidi" w:cstheme="majorBidi"/>
        </w:rPr>
      </w:pPr>
      <w:proofErr w:type="gramStart"/>
      <w:r w:rsidRPr="00BC4C0C">
        <w:rPr>
          <w:rFonts w:asciiTheme="majorBidi" w:hAnsiTheme="majorBidi" w:cstheme="majorBidi"/>
          <w:b/>
        </w:rPr>
        <w:t>FA</w:t>
      </w:r>
      <w:r w:rsidRPr="00BC4C0C">
        <w:rPr>
          <w:rFonts w:asciiTheme="majorBidi" w:hAnsiTheme="majorBidi" w:cstheme="majorBidi"/>
          <w:b/>
          <w:vertAlign w:val="subscript"/>
        </w:rPr>
        <w:t>1</w:t>
      </w:r>
      <w:r w:rsidR="009B3E23" w:rsidRPr="003B051D">
        <w:rPr>
          <w:rFonts w:asciiTheme="majorBidi" w:hAnsiTheme="majorBidi" w:cstheme="majorBidi"/>
        </w:rPr>
        <w:t xml:space="preserve">- which is </w:t>
      </w:r>
      <w:r w:rsidR="009B3E23" w:rsidRPr="00BC4C0C">
        <w:rPr>
          <w:rFonts w:asciiTheme="majorBidi" w:hAnsiTheme="majorBidi" w:cstheme="majorBidi"/>
          <w:b/>
        </w:rPr>
        <w:t>a 0.1M</w:t>
      </w:r>
      <w:r w:rsidR="009B3E23" w:rsidRPr="003B051D">
        <w:rPr>
          <w:rFonts w:asciiTheme="majorBidi" w:hAnsiTheme="majorBidi" w:cstheme="majorBidi"/>
        </w:rPr>
        <w:t xml:space="preserve"> </w:t>
      </w:r>
      <w:proofErr w:type="spellStart"/>
      <w:r w:rsidR="009B3E23" w:rsidRPr="003B051D">
        <w:rPr>
          <w:rFonts w:asciiTheme="majorBidi" w:hAnsiTheme="majorBidi" w:cstheme="majorBidi"/>
        </w:rPr>
        <w:t>sulphuric</w:t>
      </w:r>
      <w:proofErr w:type="spellEnd"/>
      <w:r w:rsidR="009B3E23" w:rsidRPr="003B051D">
        <w:rPr>
          <w:rFonts w:asciiTheme="majorBidi" w:hAnsiTheme="majorBidi" w:cstheme="majorBidi"/>
        </w:rPr>
        <w:t xml:space="preserve"> acid.</w:t>
      </w:r>
      <w:proofErr w:type="gramEnd"/>
    </w:p>
    <w:p w:rsidR="009B3E23" w:rsidRPr="003B051D" w:rsidRDefault="009B3E23">
      <w:pPr>
        <w:rPr>
          <w:rFonts w:asciiTheme="majorBidi" w:hAnsiTheme="majorBidi" w:cstheme="majorBidi"/>
        </w:rPr>
      </w:pPr>
      <w:proofErr w:type="gramStart"/>
      <w:r w:rsidRPr="00BC4C0C">
        <w:rPr>
          <w:rFonts w:asciiTheme="majorBidi" w:hAnsiTheme="majorBidi" w:cstheme="majorBidi"/>
          <w:b/>
        </w:rPr>
        <w:t>FA</w:t>
      </w:r>
      <w:r w:rsidRPr="00BC4C0C">
        <w:rPr>
          <w:rFonts w:asciiTheme="majorBidi" w:hAnsiTheme="majorBidi" w:cstheme="majorBidi"/>
          <w:b/>
          <w:vertAlign w:val="subscript"/>
        </w:rPr>
        <w:t>2</w:t>
      </w:r>
      <w:r w:rsidRPr="003B051D">
        <w:rPr>
          <w:rFonts w:asciiTheme="majorBidi" w:hAnsiTheme="majorBidi" w:cstheme="majorBidi"/>
        </w:rPr>
        <w:t>- which is a solution of sodium hydroxide of unknown concentration.</w:t>
      </w:r>
      <w:proofErr w:type="gramEnd"/>
    </w:p>
    <w:p w:rsidR="009B3E23" w:rsidRPr="003B051D" w:rsidRDefault="009B3E23">
      <w:pPr>
        <w:rPr>
          <w:rFonts w:asciiTheme="majorBidi" w:hAnsiTheme="majorBidi" w:cstheme="majorBidi"/>
        </w:rPr>
      </w:pPr>
      <w:proofErr w:type="gramStart"/>
      <w:r w:rsidRPr="003B051D">
        <w:rPr>
          <w:rFonts w:asciiTheme="majorBidi" w:hAnsiTheme="majorBidi" w:cstheme="majorBidi"/>
        </w:rPr>
        <w:t>Phenolphthalein indicator.</w:t>
      </w:r>
      <w:proofErr w:type="gramEnd"/>
    </w:p>
    <w:p w:rsidR="00B753EA" w:rsidRPr="00BC4C0C" w:rsidRDefault="00B753EA">
      <w:pPr>
        <w:rPr>
          <w:rFonts w:asciiTheme="majorBidi" w:hAnsiTheme="majorBidi" w:cstheme="majorBidi"/>
          <w:b/>
        </w:rPr>
      </w:pPr>
      <w:r w:rsidRPr="003B051D">
        <w:rPr>
          <w:rFonts w:asciiTheme="majorBidi" w:hAnsiTheme="majorBidi" w:cstheme="majorBidi"/>
        </w:rPr>
        <w:t xml:space="preserve">You are required to carry out the </w:t>
      </w:r>
      <w:r w:rsidR="00E719C5" w:rsidRPr="003B051D">
        <w:rPr>
          <w:rFonts w:asciiTheme="majorBidi" w:hAnsiTheme="majorBidi" w:cstheme="majorBidi"/>
        </w:rPr>
        <w:t>experiment</w:t>
      </w:r>
      <w:r w:rsidRPr="003B051D">
        <w:rPr>
          <w:rFonts w:asciiTheme="majorBidi" w:hAnsiTheme="majorBidi" w:cstheme="majorBidi"/>
        </w:rPr>
        <w:t>, using the solution</w:t>
      </w:r>
      <w:r w:rsidR="006915F8" w:rsidRPr="003B051D">
        <w:rPr>
          <w:rFonts w:asciiTheme="majorBidi" w:hAnsiTheme="majorBidi" w:cstheme="majorBidi"/>
        </w:rPr>
        <w:t>s</w:t>
      </w:r>
      <w:r w:rsidRPr="00BC4C0C">
        <w:rPr>
          <w:rFonts w:asciiTheme="majorBidi" w:hAnsiTheme="majorBidi" w:cstheme="majorBidi"/>
          <w:b/>
        </w:rPr>
        <w:t>, to determine the concentration of the alkali solution.</w:t>
      </w:r>
    </w:p>
    <w:p w:rsidR="00BC4C0C" w:rsidRPr="003B051D" w:rsidRDefault="00BC4C0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( H</w:t>
      </w:r>
      <w:proofErr w:type="gramEnd"/>
      <w:r>
        <w:rPr>
          <w:rFonts w:asciiTheme="majorBidi" w:hAnsiTheme="majorBidi" w:cstheme="majorBidi"/>
        </w:rPr>
        <w:t>=1; Na= 23; O= 16)</w:t>
      </w:r>
    </w:p>
    <w:p w:rsidR="00B753EA" w:rsidRPr="00BC4C0C" w:rsidRDefault="00B753EA">
      <w:pPr>
        <w:rPr>
          <w:rFonts w:asciiTheme="majorBidi" w:hAnsiTheme="majorBidi" w:cstheme="majorBidi"/>
          <w:b/>
        </w:rPr>
      </w:pPr>
      <w:r w:rsidRPr="00BC4C0C">
        <w:rPr>
          <w:rFonts w:asciiTheme="majorBidi" w:hAnsiTheme="majorBidi" w:cstheme="majorBidi"/>
          <w:b/>
        </w:rPr>
        <w:t>PROCEDURE</w:t>
      </w:r>
      <w:r w:rsidR="00C60EC8" w:rsidRPr="00BC4C0C">
        <w:rPr>
          <w:rFonts w:asciiTheme="majorBidi" w:hAnsiTheme="majorBidi" w:cstheme="majorBidi"/>
          <w:b/>
        </w:rPr>
        <w:t>:</w:t>
      </w:r>
    </w:p>
    <w:p w:rsidR="0003561E" w:rsidRPr="003B051D" w:rsidRDefault="0003561E" w:rsidP="0003561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Pipette 25cm</w:t>
      </w:r>
      <w:r w:rsidRPr="003B051D">
        <w:rPr>
          <w:rFonts w:asciiTheme="majorBidi" w:hAnsiTheme="majorBidi" w:cstheme="majorBidi"/>
          <w:vertAlign w:val="superscript"/>
        </w:rPr>
        <w:t>3</w:t>
      </w:r>
      <w:r w:rsidRPr="003B051D">
        <w:rPr>
          <w:rFonts w:asciiTheme="majorBidi" w:hAnsiTheme="majorBidi" w:cstheme="majorBidi"/>
        </w:rPr>
        <w:t>(or 20cm</w:t>
      </w:r>
      <w:r w:rsidRPr="003B051D">
        <w:rPr>
          <w:rFonts w:asciiTheme="majorBidi" w:hAnsiTheme="majorBidi" w:cstheme="majorBidi"/>
          <w:vertAlign w:val="superscript"/>
        </w:rPr>
        <w:t>3</w:t>
      </w:r>
      <w:r w:rsidRPr="003B051D">
        <w:rPr>
          <w:rFonts w:asciiTheme="majorBidi" w:hAnsiTheme="majorBidi" w:cstheme="majorBidi"/>
        </w:rPr>
        <w:t>) of FA</w:t>
      </w:r>
      <w:r w:rsidRPr="003B051D">
        <w:rPr>
          <w:rFonts w:asciiTheme="majorBidi" w:hAnsiTheme="majorBidi" w:cstheme="majorBidi"/>
          <w:vertAlign w:val="subscript"/>
        </w:rPr>
        <w:t>2</w:t>
      </w:r>
      <w:r w:rsidRPr="003B051D">
        <w:rPr>
          <w:rFonts w:asciiTheme="majorBidi" w:hAnsiTheme="majorBidi" w:cstheme="majorBidi"/>
        </w:rPr>
        <w:t xml:space="preserve"> into a clean conical flasks.</w:t>
      </w:r>
    </w:p>
    <w:p w:rsidR="0003561E" w:rsidRPr="003B051D" w:rsidRDefault="0003561E" w:rsidP="0003561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Add 2-3 drops of phenolphthalein indicator.</w:t>
      </w:r>
    </w:p>
    <w:p w:rsidR="0003561E" w:rsidRPr="003B051D" w:rsidRDefault="0003561E" w:rsidP="0003561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Titrate it with FA</w:t>
      </w:r>
      <w:r w:rsidRPr="003B051D">
        <w:rPr>
          <w:rFonts w:asciiTheme="majorBidi" w:hAnsiTheme="majorBidi" w:cstheme="majorBidi"/>
          <w:vertAlign w:val="subscript"/>
        </w:rPr>
        <w:t xml:space="preserve">1 </w:t>
      </w:r>
      <w:r w:rsidRPr="003B051D">
        <w:rPr>
          <w:rFonts w:asciiTheme="majorBidi" w:hAnsiTheme="majorBidi" w:cstheme="majorBidi"/>
        </w:rPr>
        <w:t>solution from the burette, drop</w:t>
      </w:r>
      <w:r w:rsidR="00703E6B" w:rsidRPr="003B051D">
        <w:rPr>
          <w:rFonts w:asciiTheme="majorBidi" w:hAnsiTheme="majorBidi" w:cstheme="majorBidi"/>
        </w:rPr>
        <w:t xml:space="preserve"> wise, until</w:t>
      </w:r>
      <w:r w:rsidRPr="003B051D">
        <w:rPr>
          <w:rFonts w:asciiTheme="majorBidi" w:hAnsiTheme="majorBidi" w:cstheme="majorBidi"/>
        </w:rPr>
        <w:t xml:space="preserve"> the solution just turns colourless.</w:t>
      </w:r>
    </w:p>
    <w:p w:rsidR="0003561E" w:rsidRPr="003B051D" w:rsidRDefault="00703E6B" w:rsidP="0003561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Repeat</w:t>
      </w:r>
      <w:r w:rsidR="0003561E" w:rsidRPr="003B051D">
        <w:rPr>
          <w:rFonts w:asciiTheme="majorBidi" w:hAnsiTheme="majorBidi" w:cstheme="majorBidi"/>
        </w:rPr>
        <w:t xml:space="preserve"> the titrations until you get consistent results.</w:t>
      </w:r>
    </w:p>
    <w:p w:rsidR="0003561E" w:rsidRPr="003B051D" w:rsidRDefault="0003561E" w:rsidP="0003561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Record down your results in the table below:</w:t>
      </w:r>
    </w:p>
    <w:p w:rsidR="0003561E" w:rsidRPr="00BC4C0C" w:rsidRDefault="0003561E" w:rsidP="0003561E">
      <w:pPr>
        <w:rPr>
          <w:rFonts w:asciiTheme="majorBidi" w:hAnsiTheme="majorBidi" w:cstheme="majorBidi"/>
          <w:b/>
        </w:rPr>
      </w:pPr>
      <w:r w:rsidRPr="00BC4C0C">
        <w:rPr>
          <w:rFonts w:asciiTheme="majorBidi" w:hAnsiTheme="majorBidi" w:cstheme="majorBidi"/>
          <w:b/>
        </w:rPr>
        <w:t>RESULTS:</w:t>
      </w:r>
    </w:p>
    <w:p w:rsidR="0003561E" w:rsidRPr="008723E7" w:rsidRDefault="00F2752C" w:rsidP="008723E7">
      <w:r w:rsidRPr="003B051D">
        <w:rPr>
          <w:rFonts w:asciiTheme="majorBidi" w:hAnsiTheme="majorBidi" w:cstheme="majorBidi"/>
        </w:rPr>
        <w:t>Capacity</w:t>
      </w:r>
      <w:r w:rsidR="0003561E" w:rsidRPr="003B051D">
        <w:rPr>
          <w:rFonts w:asciiTheme="majorBidi" w:hAnsiTheme="majorBidi" w:cstheme="majorBidi"/>
        </w:rPr>
        <w:t xml:space="preserve"> of pipette used:</w:t>
      </w:r>
      <w:r w:rsidR="008723E7" w:rsidRPr="008723E7">
        <w:rPr>
          <w:u w:val="single"/>
        </w:rPr>
        <w:t xml:space="preserve"> </w:t>
      </w:r>
      <w:r w:rsidR="008723E7" w:rsidRPr="00A469B0">
        <w:rPr>
          <w:u w:val="single"/>
        </w:rPr>
        <w:t xml:space="preserve">25.0 </w:t>
      </w:r>
      <w:r w:rsidR="008723E7">
        <w:t>cm</w:t>
      </w:r>
      <w:r w:rsidR="008723E7" w:rsidRPr="00A469B0">
        <w:rPr>
          <w:vertAlign w:val="superscript"/>
        </w:rPr>
        <w:t>3</w:t>
      </w:r>
      <w:r w:rsidR="008723E7">
        <w:t>.                                                                                          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723E7">
        <w:t>)</w:t>
      </w:r>
    </w:p>
    <w:p w:rsidR="0003561E" w:rsidRPr="003B051D" w:rsidRDefault="0003561E" w:rsidP="0003561E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890"/>
        <w:gridCol w:w="1764"/>
        <w:gridCol w:w="2394"/>
      </w:tblGrid>
      <w:tr w:rsidR="00985D97" w:rsidRPr="003B051D" w:rsidTr="00985D97">
        <w:tc>
          <w:tcPr>
            <w:tcW w:w="3528" w:type="dxa"/>
          </w:tcPr>
          <w:p w:rsidR="00985D97" w:rsidRPr="003B051D" w:rsidRDefault="00985D97" w:rsidP="0003561E">
            <w:pPr>
              <w:rPr>
                <w:rFonts w:asciiTheme="majorBidi" w:hAnsiTheme="majorBidi" w:cstheme="majorBidi"/>
              </w:rPr>
            </w:pPr>
            <w:r w:rsidRPr="003B051D">
              <w:rPr>
                <w:rFonts w:asciiTheme="majorBidi" w:hAnsiTheme="majorBidi" w:cstheme="majorBidi"/>
              </w:rPr>
              <w:t>Titration number</w:t>
            </w:r>
          </w:p>
          <w:p w:rsidR="00985D97" w:rsidRPr="003B051D" w:rsidRDefault="00985D97" w:rsidP="0003561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:rsidR="00985D97" w:rsidRPr="003B051D" w:rsidRDefault="00063551" w:rsidP="0003561E">
            <w:pPr>
              <w:rPr>
                <w:rFonts w:asciiTheme="majorBidi" w:hAnsiTheme="majorBidi" w:cstheme="majorBidi"/>
              </w:rPr>
            </w:pPr>
            <w:r w:rsidRPr="003B05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64" w:type="dxa"/>
          </w:tcPr>
          <w:p w:rsidR="00985D97" w:rsidRPr="003B051D" w:rsidRDefault="00063551" w:rsidP="0003561E">
            <w:pPr>
              <w:rPr>
                <w:rFonts w:asciiTheme="majorBidi" w:hAnsiTheme="majorBidi" w:cstheme="majorBidi"/>
              </w:rPr>
            </w:pPr>
            <w:r w:rsidRPr="003B05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94" w:type="dxa"/>
          </w:tcPr>
          <w:p w:rsidR="00985D97" w:rsidRPr="003B051D" w:rsidRDefault="00063551" w:rsidP="0003561E">
            <w:pPr>
              <w:rPr>
                <w:rFonts w:asciiTheme="majorBidi" w:hAnsiTheme="majorBidi" w:cstheme="majorBidi"/>
              </w:rPr>
            </w:pPr>
            <w:r w:rsidRPr="003B051D">
              <w:rPr>
                <w:rFonts w:asciiTheme="majorBidi" w:hAnsiTheme="majorBidi" w:cstheme="majorBidi"/>
              </w:rPr>
              <w:t>3</w:t>
            </w:r>
          </w:p>
        </w:tc>
      </w:tr>
      <w:tr w:rsidR="00985D97" w:rsidRPr="003B051D" w:rsidTr="00985D97">
        <w:tc>
          <w:tcPr>
            <w:tcW w:w="3528" w:type="dxa"/>
          </w:tcPr>
          <w:p w:rsidR="00985D97" w:rsidRPr="003B051D" w:rsidRDefault="00985D97" w:rsidP="0003561E">
            <w:pPr>
              <w:rPr>
                <w:rFonts w:asciiTheme="majorBidi" w:hAnsiTheme="majorBidi" w:cstheme="majorBidi"/>
                <w:vertAlign w:val="superscript"/>
              </w:rPr>
            </w:pPr>
            <w:r w:rsidRPr="003B051D">
              <w:rPr>
                <w:rFonts w:asciiTheme="majorBidi" w:hAnsiTheme="majorBidi" w:cstheme="majorBidi"/>
              </w:rPr>
              <w:t>Final burette reading/cm</w:t>
            </w:r>
            <w:r w:rsidRPr="003B051D">
              <w:rPr>
                <w:rFonts w:asciiTheme="majorBidi" w:hAnsiTheme="majorBidi" w:cstheme="majorBidi"/>
                <w:vertAlign w:val="superscript"/>
              </w:rPr>
              <w:t>3</w:t>
            </w:r>
          </w:p>
          <w:p w:rsidR="00985D97" w:rsidRPr="003B051D" w:rsidRDefault="00985D97" w:rsidP="0003561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14:90</w:t>
            </w:r>
          </w:p>
        </w:tc>
        <w:tc>
          <w:tcPr>
            <w:tcW w:w="1764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30.00</w:t>
            </w:r>
          </w:p>
        </w:tc>
        <w:tc>
          <w:tcPr>
            <w:tcW w:w="2394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44.90</w:t>
            </w:r>
          </w:p>
        </w:tc>
      </w:tr>
      <w:tr w:rsidR="00985D97" w:rsidRPr="003B051D" w:rsidTr="00985D97">
        <w:tc>
          <w:tcPr>
            <w:tcW w:w="3528" w:type="dxa"/>
          </w:tcPr>
          <w:p w:rsidR="00985D97" w:rsidRPr="003B051D" w:rsidRDefault="00985D97" w:rsidP="0003561E">
            <w:pPr>
              <w:rPr>
                <w:rFonts w:asciiTheme="majorBidi" w:hAnsiTheme="majorBidi" w:cstheme="majorBidi"/>
                <w:vertAlign w:val="superscript"/>
              </w:rPr>
            </w:pPr>
            <w:r w:rsidRPr="003B051D">
              <w:rPr>
                <w:rFonts w:asciiTheme="majorBidi" w:hAnsiTheme="majorBidi" w:cstheme="majorBidi"/>
              </w:rPr>
              <w:t>Initial burette reading/cm</w:t>
            </w:r>
            <w:r w:rsidRPr="003B051D">
              <w:rPr>
                <w:rFonts w:asciiTheme="majorBidi" w:hAnsiTheme="majorBidi" w:cstheme="majorBidi"/>
                <w:vertAlign w:val="superscript"/>
              </w:rPr>
              <w:t>3</w:t>
            </w:r>
          </w:p>
          <w:p w:rsidR="00985D97" w:rsidRPr="003B051D" w:rsidRDefault="00985D97" w:rsidP="0003561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0.00</w:t>
            </w:r>
          </w:p>
        </w:tc>
        <w:tc>
          <w:tcPr>
            <w:tcW w:w="1764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15.00</w:t>
            </w:r>
          </w:p>
        </w:tc>
        <w:tc>
          <w:tcPr>
            <w:tcW w:w="2394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30.00</w:t>
            </w:r>
          </w:p>
        </w:tc>
      </w:tr>
      <w:tr w:rsidR="00985D97" w:rsidRPr="003B051D" w:rsidTr="00985D97">
        <w:tc>
          <w:tcPr>
            <w:tcW w:w="3528" w:type="dxa"/>
          </w:tcPr>
          <w:p w:rsidR="00985D97" w:rsidRPr="003B051D" w:rsidRDefault="00985D97" w:rsidP="0003561E">
            <w:pPr>
              <w:rPr>
                <w:rFonts w:asciiTheme="majorBidi" w:hAnsiTheme="majorBidi" w:cstheme="majorBidi"/>
                <w:vertAlign w:val="superscript"/>
              </w:rPr>
            </w:pPr>
            <w:r w:rsidRPr="003B051D">
              <w:rPr>
                <w:rFonts w:asciiTheme="majorBidi" w:hAnsiTheme="majorBidi" w:cstheme="majorBidi"/>
              </w:rPr>
              <w:t>Volume of FA</w:t>
            </w:r>
            <w:r w:rsidRPr="003B051D">
              <w:rPr>
                <w:rFonts w:asciiTheme="majorBidi" w:hAnsiTheme="majorBidi" w:cstheme="majorBidi"/>
                <w:vertAlign w:val="subscript"/>
              </w:rPr>
              <w:t>1</w:t>
            </w:r>
            <w:r w:rsidRPr="003B051D">
              <w:rPr>
                <w:rFonts w:asciiTheme="majorBidi" w:hAnsiTheme="majorBidi" w:cstheme="majorBidi"/>
              </w:rPr>
              <w:t xml:space="preserve"> used/ cm</w:t>
            </w:r>
            <w:r w:rsidRPr="003B051D">
              <w:rPr>
                <w:rFonts w:asciiTheme="majorBidi" w:hAnsiTheme="majorBidi" w:cstheme="majorBidi"/>
                <w:vertAlign w:val="superscript"/>
              </w:rPr>
              <w:t>3</w:t>
            </w:r>
          </w:p>
          <w:p w:rsidR="00063551" w:rsidRPr="003B051D" w:rsidRDefault="00063551" w:rsidP="0003561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14.90</w:t>
            </w:r>
          </w:p>
        </w:tc>
        <w:tc>
          <w:tcPr>
            <w:tcW w:w="1764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15.00</w:t>
            </w:r>
          </w:p>
        </w:tc>
        <w:tc>
          <w:tcPr>
            <w:tcW w:w="2394" w:type="dxa"/>
          </w:tcPr>
          <w:p w:rsidR="00985D97" w:rsidRPr="003B051D" w:rsidRDefault="008723E7" w:rsidP="0003561E">
            <w:pPr>
              <w:rPr>
                <w:rFonts w:asciiTheme="majorBidi" w:hAnsiTheme="majorBidi" w:cstheme="majorBidi"/>
              </w:rPr>
            </w:pPr>
            <w:r>
              <w:t>14.90</w:t>
            </w:r>
          </w:p>
        </w:tc>
      </w:tr>
    </w:tbl>
    <w:p w:rsidR="0003561E" w:rsidRPr="003B051D" w:rsidRDefault="0003561E" w:rsidP="0003561E">
      <w:pPr>
        <w:rPr>
          <w:rFonts w:asciiTheme="majorBidi" w:hAnsiTheme="majorBidi" w:cstheme="majorBidi"/>
        </w:rPr>
      </w:pPr>
    </w:p>
    <w:p w:rsidR="009B3E23" w:rsidRPr="003B051D" w:rsidRDefault="008723E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Questions</w:t>
      </w:r>
      <w:r w:rsidR="004C3BFB" w:rsidRPr="003B051D">
        <w:rPr>
          <w:rFonts w:asciiTheme="majorBidi" w:hAnsiTheme="majorBidi" w:cstheme="majorBidi"/>
          <w:b/>
          <w:bCs/>
        </w:rPr>
        <w:t>:</w:t>
      </w:r>
    </w:p>
    <w:p w:rsidR="004C3BFB" w:rsidRDefault="004C3BFB" w:rsidP="004C3B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 xml:space="preserve">(i) </w:t>
      </w:r>
      <w:proofErr w:type="spellStart"/>
      <w:r w:rsidRPr="003B051D">
        <w:rPr>
          <w:rFonts w:asciiTheme="majorBidi" w:hAnsiTheme="majorBidi" w:cstheme="majorBidi"/>
        </w:rPr>
        <w:t>Titre</w:t>
      </w:r>
      <w:proofErr w:type="spellEnd"/>
      <w:r w:rsidRPr="003B051D">
        <w:rPr>
          <w:rFonts w:asciiTheme="majorBidi" w:hAnsiTheme="majorBidi" w:cstheme="majorBidi"/>
        </w:rPr>
        <w:t xml:space="preserve"> values used for average of FA</w:t>
      </w:r>
      <w:r w:rsidRPr="003B051D">
        <w:rPr>
          <w:rFonts w:asciiTheme="majorBidi" w:hAnsiTheme="majorBidi" w:cstheme="majorBidi"/>
          <w:vertAlign w:val="subscript"/>
        </w:rPr>
        <w:t>1</w:t>
      </w:r>
      <w:r w:rsidRPr="003B051D">
        <w:rPr>
          <w:rFonts w:asciiTheme="majorBidi" w:hAnsiTheme="majorBidi" w:cstheme="majorBidi"/>
        </w:rPr>
        <w:t xml:space="preserve"> used.</w:t>
      </w:r>
    </w:p>
    <w:p w:rsidR="00BC4C0C" w:rsidRPr="003B051D" w:rsidRDefault="00BC4C0C" w:rsidP="00BC4C0C">
      <w:pPr>
        <w:pStyle w:val="ListParagraph"/>
        <w:rPr>
          <w:rFonts w:asciiTheme="majorBidi" w:hAnsiTheme="majorBidi" w:cstheme="majorBidi"/>
        </w:rPr>
      </w:pPr>
    </w:p>
    <w:p w:rsidR="004C3BFB" w:rsidRPr="003B051D" w:rsidRDefault="008723E7" w:rsidP="004C3BFB">
      <w:pPr>
        <w:pStyle w:val="ListParagraph"/>
        <w:rPr>
          <w:rFonts w:asciiTheme="majorBidi" w:hAnsiTheme="majorBidi" w:cstheme="majorBidi"/>
          <w:vertAlign w:val="superscript"/>
        </w:rPr>
      </w:pPr>
      <w:r>
        <w:rPr>
          <w:u w:val="single"/>
        </w:rPr>
        <w:t>14.9</w:t>
      </w:r>
      <w:r w:rsidRPr="00A469B0">
        <w:rPr>
          <w:u w:val="single"/>
        </w:rPr>
        <w:t>0</w:t>
      </w:r>
      <w:r>
        <w:rPr>
          <w:u w:val="single"/>
        </w:rPr>
        <w:t>cm</w:t>
      </w:r>
      <w:r w:rsidRPr="00AB7B94">
        <w:rPr>
          <w:u w:val="single"/>
          <w:vertAlign w:val="superscript"/>
        </w:rPr>
        <w:t>3</w:t>
      </w:r>
      <w:r>
        <w:rPr>
          <w:rFonts w:asciiTheme="majorBidi" w:hAnsiTheme="majorBidi" w:cstheme="majorBidi"/>
        </w:rPr>
        <w:t xml:space="preserve"> </w:t>
      </w:r>
      <w:r w:rsidR="00A6798A" w:rsidRPr="003B051D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</w:t>
      </w:r>
      <w:r>
        <w:rPr>
          <w:u w:val="single"/>
        </w:rPr>
        <w:t>14.9</w:t>
      </w:r>
      <w:r w:rsidRPr="00A469B0">
        <w:rPr>
          <w:u w:val="single"/>
        </w:rPr>
        <w:t>0 cm</w:t>
      </w:r>
    </w:p>
    <w:p w:rsidR="004C3BFB" w:rsidRPr="003B051D" w:rsidRDefault="004C3BFB" w:rsidP="004C3BFB">
      <w:pPr>
        <w:pStyle w:val="ListParagraph"/>
        <w:rPr>
          <w:rFonts w:asciiTheme="majorBidi" w:hAnsiTheme="majorBidi" w:cstheme="majorBidi"/>
          <w:vertAlign w:val="superscript"/>
        </w:rPr>
      </w:pPr>
    </w:p>
    <w:p w:rsidR="003068C7" w:rsidRDefault="003068C7" w:rsidP="004C3BFB">
      <w:pPr>
        <w:pStyle w:val="ListParagraph"/>
        <w:rPr>
          <w:rFonts w:asciiTheme="majorBidi" w:hAnsiTheme="majorBidi" w:cstheme="majorBidi"/>
        </w:rPr>
      </w:pPr>
    </w:p>
    <w:p w:rsidR="003068C7" w:rsidRDefault="003068C7" w:rsidP="004C3BFB">
      <w:pPr>
        <w:pStyle w:val="ListParagraph"/>
        <w:rPr>
          <w:rFonts w:asciiTheme="majorBidi" w:hAnsiTheme="majorBidi" w:cstheme="majorBidi"/>
        </w:rPr>
      </w:pPr>
    </w:p>
    <w:p w:rsidR="003068C7" w:rsidRDefault="003068C7" w:rsidP="004C3BFB">
      <w:pPr>
        <w:pStyle w:val="ListParagraph"/>
        <w:rPr>
          <w:rFonts w:asciiTheme="majorBidi" w:hAnsiTheme="majorBidi" w:cstheme="majorBidi"/>
        </w:rPr>
      </w:pPr>
    </w:p>
    <w:p w:rsidR="003068C7" w:rsidRDefault="003068C7" w:rsidP="004C3BFB">
      <w:pPr>
        <w:pStyle w:val="ListParagraph"/>
        <w:rPr>
          <w:rFonts w:asciiTheme="majorBidi" w:hAnsiTheme="majorBidi" w:cstheme="majorBidi"/>
        </w:rPr>
      </w:pPr>
    </w:p>
    <w:p w:rsidR="003068C7" w:rsidRDefault="003068C7" w:rsidP="004C3BFB">
      <w:pPr>
        <w:pStyle w:val="ListParagraph"/>
        <w:rPr>
          <w:rFonts w:asciiTheme="majorBidi" w:hAnsiTheme="majorBidi" w:cstheme="majorBidi"/>
        </w:rPr>
      </w:pPr>
    </w:p>
    <w:p w:rsidR="003068C7" w:rsidRPr="00277790" w:rsidRDefault="003068C7" w:rsidP="00277790">
      <w:pPr>
        <w:rPr>
          <w:rFonts w:asciiTheme="majorBidi" w:hAnsiTheme="majorBidi" w:cstheme="majorBidi"/>
        </w:rPr>
      </w:pPr>
    </w:p>
    <w:p w:rsidR="004C3BFB" w:rsidRDefault="004C3BFB" w:rsidP="004C3BFB">
      <w:pPr>
        <w:pStyle w:val="ListParagraph"/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(ii) Average volume of FA</w:t>
      </w:r>
      <w:r w:rsidRPr="003B051D">
        <w:rPr>
          <w:rFonts w:asciiTheme="majorBidi" w:hAnsiTheme="majorBidi" w:cstheme="majorBidi"/>
          <w:vertAlign w:val="subscript"/>
        </w:rPr>
        <w:t>1</w:t>
      </w:r>
      <w:r w:rsidRPr="003B051D">
        <w:rPr>
          <w:rFonts w:asciiTheme="majorBidi" w:hAnsiTheme="majorBidi" w:cstheme="majorBidi"/>
        </w:rPr>
        <w:t xml:space="preserve"> used.</w:t>
      </w:r>
    </w:p>
    <w:p w:rsidR="008723E7" w:rsidRDefault="008723E7" w:rsidP="008723E7">
      <w:pPr>
        <w:rPr>
          <w:u w:val="single"/>
        </w:rPr>
      </w:pPr>
      <w:r>
        <w:t xml:space="preserve">               </w:t>
      </w:r>
      <w:r w:rsidR="003068C7">
        <w:t xml:space="preserve">              </w:t>
      </w:r>
      <w:r>
        <w:t xml:space="preserve">  </w:t>
      </w:r>
      <w:r w:rsidR="003068C7">
        <w:t xml:space="preserve"> </w:t>
      </w:r>
      <w:r>
        <w:t xml:space="preserve">=    </w:t>
      </w:r>
      <w:r>
        <w:rPr>
          <w:u w:val="single"/>
        </w:rPr>
        <w:t>14.90 + 14.9</w:t>
      </w:r>
      <w:r w:rsidRPr="00A469B0">
        <w:rPr>
          <w:u w:val="single"/>
        </w:rPr>
        <w:t>0</w:t>
      </w:r>
    </w:p>
    <w:p w:rsidR="008723E7" w:rsidRDefault="008723E7" w:rsidP="008723E7">
      <w:r>
        <w:t xml:space="preserve">                                     </w:t>
      </w:r>
      <w:r w:rsidRPr="00A469B0">
        <w:t>2</w:t>
      </w:r>
    </w:p>
    <w:p w:rsidR="008723E7" w:rsidRDefault="008723E7" w:rsidP="008723E7">
      <w:r>
        <w:t xml:space="preserve">              </w:t>
      </w:r>
      <w:r w:rsidR="003068C7">
        <w:t xml:space="preserve">              </w:t>
      </w:r>
      <w:r>
        <w:t xml:space="preserve">     = </w:t>
      </w:r>
      <w:r w:rsidRPr="008723E7">
        <w:rPr>
          <w:u w:val="single"/>
        </w:rPr>
        <w:t>29.80</w:t>
      </w:r>
      <w:r>
        <w:t xml:space="preserve"> </w:t>
      </w:r>
    </w:p>
    <w:p w:rsidR="008723E7" w:rsidRDefault="008723E7" w:rsidP="008723E7">
      <w:r>
        <w:t xml:space="preserve">                     </w:t>
      </w:r>
      <w:r w:rsidR="003068C7">
        <w:t xml:space="preserve">              </w:t>
      </w:r>
      <w:r>
        <w:t xml:space="preserve">    2</w:t>
      </w:r>
    </w:p>
    <w:p w:rsidR="004C3BFB" w:rsidRPr="006505C8" w:rsidRDefault="008723E7" w:rsidP="006505C8">
      <w:r>
        <w:t xml:space="preserve">             </w:t>
      </w:r>
      <w:r w:rsidR="003068C7">
        <w:t xml:space="preserve">                </w:t>
      </w:r>
      <w:r>
        <w:t xml:space="preserve">   =14.90 cm</w:t>
      </w:r>
      <w:r w:rsidRPr="008723E7">
        <w:rPr>
          <w:sz w:val="24"/>
          <w:szCs w:val="24"/>
          <w:vertAlign w:val="superscript"/>
        </w:rPr>
        <w:t>3</w:t>
      </w:r>
    </w:p>
    <w:p w:rsidR="00BC4C0C" w:rsidRPr="003B051D" w:rsidRDefault="00BC4C0C" w:rsidP="004C3BFB">
      <w:pPr>
        <w:pStyle w:val="ListParagraph"/>
        <w:rPr>
          <w:rFonts w:asciiTheme="majorBidi" w:hAnsiTheme="majorBidi" w:cstheme="majorBidi"/>
        </w:rPr>
      </w:pPr>
    </w:p>
    <w:p w:rsidR="004C3BFB" w:rsidRDefault="004C3BFB" w:rsidP="004C3B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 xml:space="preserve">Write down </w:t>
      </w:r>
      <w:r w:rsidRPr="00BC4C0C">
        <w:rPr>
          <w:rFonts w:asciiTheme="majorBidi" w:hAnsiTheme="majorBidi" w:cstheme="majorBidi"/>
          <w:b/>
        </w:rPr>
        <w:t>the ionic equation</w:t>
      </w:r>
      <w:r w:rsidRPr="003B051D">
        <w:rPr>
          <w:rFonts w:asciiTheme="majorBidi" w:hAnsiTheme="majorBidi" w:cstheme="majorBidi"/>
        </w:rPr>
        <w:t xml:space="preserve"> for the reaction that took place:</w:t>
      </w:r>
    </w:p>
    <w:p w:rsidR="006505C8" w:rsidRPr="003B051D" w:rsidRDefault="003A7147" w:rsidP="006505C8">
      <w:pPr>
        <w:pStyle w:val="ListParagraph"/>
        <w:tabs>
          <w:tab w:val="left" w:pos="451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7.75pt;margin-top:6.75pt;width:67.5pt;height:0;z-index:251658240" o:connectortype="straight" strokecolor="black [3200]" strokeweight="2.5pt">
            <v:stroke endarrow="block"/>
            <v:shadow color="#868686"/>
          </v:shape>
        </w:pict>
      </w:r>
      <w:r w:rsidR="006505C8">
        <w:rPr>
          <w:rFonts w:asciiTheme="majorBidi" w:hAnsiTheme="majorBidi" w:cstheme="majorBidi"/>
        </w:rPr>
        <w:t>2H</w:t>
      </w:r>
      <w:r w:rsidR="006505C8">
        <w:rPr>
          <w:rFonts w:asciiTheme="majorBidi" w:hAnsiTheme="majorBidi" w:cstheme="majorBidi"/>
          <w:vertAlign w:val="superscript"/>
        </w:rPr>
        <w:t xml:space="preserve">+ </w:t>
      </w:r>
      <w:proofErr w:type="gramStart"/>
      <w:r w:rsidR="006505C8">
        <w:rPr>
          <w:rFonts w:asciiTheme="majorBidi" w:hAnsiTheme="majorBidi" w:cstheme="majorBidi"/>
        </w:rPr>
        <w:t>( a</w:t>
      </w:r>
      <w:proofErr w:type="gramEnd"/>
      <w:r w:rsidR="006505C8">
        <w:rPr>
          <w:rFonts w:asciiTheme="majorBidi" w:hAnsiTheme="majorBidi" w:cstheme="majorBidi"/>
        </w:rPr>
        <w:t xml:space="preserve"> q) + 20H</w:t>
      </w:r>
      <w:r w:rsidR="006505C8" w:rsidRPr="006505C8">
        <w:rPr>
          <w:rFonts w:asciiTheme="majorBidi" w:hAnsiTheme="majorBidi" w:cstheme="majorBidi"/>
          <w:vertAlign w:val="superscript"/>
        </w:rPr>
        <w:t>-</w:t>
      </w:r>
      <w:r w:rsidR="006505C8">
        <w:rPr>
          <w:rFonts w:asciiTheme="majorBidi" w:hAnsiTheme="majorBidi" w:cstheme="majorBidi"/>
        </w:rPr>
        <w:t>(a q)</w:t>
      </w:r>
      <w:r w:rsidR="006505C8">
        <w:rPr>
          <w:rFonts w:asciiTheme="majorBidi" w:hAnsiTheme="majorBidi" w:cstheme="majorBidi"/>
        </w:rPr>
        <w:tab/>
        <w:t>2 420(</w:t>
      </w:r>
      <m:oMath>
        <m:r>
          <w:rPr>
            <w:rFonts w:ascii="Cambria Math" w:hAnsi="Cambria Math" w:cstheme="majorBidi"/>
          </w:rPr>
          <m:t>ι</m:t>
        </m:r>
      </m:oMath>
      <w:r w:rsidR="006505C8">
        <w:rPr>
          <w:rFonts w:asciiTheme="majorBidi" w:eastAsiaTheme="minorEastAsia" w:hAnsiTheme="majorBidi" w:cstheme="majorBidi"/>
        </w:rPr>
        <w:t>) (1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2</m:t>
            </m:r>
          </m:den>
        </m:f>
      </m:oMath>
      <w:r w:rsidR="006505C8">
        <w:rPr>
          <w:rFonts w:asciiTheme="majorBidi" w:eastAsiaTheme="minorEastAsia" w:hAnsiTheme="majorBidi" w:cstheme="majorBidi"/>
        </w:rPr>
        <w:t>)</w:t>
      </w:r>
    </w:p>
    <w:p w:rsidR="004C3BFB" w:rsidRPr="003B051D" w:rsidRDefault="004C3BFB" w:rsidP="004C3BFB">
      <w:pPr>
        <w:pStyle w:val="ListParagraph"/>
        <w:rPr>
          <w:rFonts w:asciiTheme="majorBidi" w:hAnsiTheme="majorBidi" w:cstheme="majorBidi"/>
        </w:rPr>
      </w:pPr>
    </w:p>
    <w:p w:rsidR="004C3BFB" w:rsidRPr="003B051D" w:rsidRDefault="004C3BFB" w:rsidP="004C3BFB">
      <w:pPr>
        <w:pStyle w:val="ListParagraph"/>
        <w:rPr>
          <w:rFonts w:asciiTheme="majorBidi" w:hAnsiTheme="majorBidi" w:cstheme="majorBidi"/>
        </w:rPr>
      </w:pPr>
    </w:p>
    <w:p w:rsidR="004C3BFB" w:rsidRPr="003B051D" w:rsidRDefault="004C3BFB" w:rsidP="004C3BF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Calculate:</w:t>
      </w:r>
    </w:p>
    <w:p w:rsidR="004C3BFB" w:rsidRPr="003B051D" w:rsidRDefault="004C3BFB" w:rsidP="004C3BF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The number of moles of FA</w:t>
      </w:r>
      <w:r w:rsidRPr="003B051D">
        <w:rPr>
          <w:rFonts w:asciiTheme="majorBidi" w:hAnsiTheme="majorBidi" w:cstheme="majorBidi"/>
          <w:vertAlign w:val="subscript"/>
        </w:rPr>
        <w:t xml:space="preserve">1 </w:t>
      </w:r>
      <w:r w:rsidRPr="003B051D">
        <w:rPr>
          <w:rFonts w:asciiTheme="majorBidi" w:hAnsiTheme="majorBidi" w:cstheme="majorBidi"/>
        </w:rPr>
        <w:t>that reacted with the given volume of FA</w:t>
      </w:r>
      <w:r w:rsidRPr="003B051D">
        <w:rPr>
          <w:rFonts w:asciiTheme="majorBidi" w:hAnsiTheme="majorBidi" w:cstheme="majorBidi"/>
          <w:vertAlign w:val="subscript"/>
        </w:rPr>
        <w:t>2</w:t>
      </w:r>
      <w:r w:rsidR="005E69B2" w:rsidRPr="003B051D">
        <w:rPr>
          <w:rFonts w:asciiTheme="majorBidi" w:hAnsiTheme="majorBidi" w:cstheme="majorBidi"/>
          <w:vertAlign w:val="subscript"/>
        </w:rPr>
        <w:t>.</w:t>
      </w:r>
    </w:p>
    <w:p w:rsidR="005E69B2" w:rsidRDefault="006505C8" w:rsidP="00E66833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1000</w:t>
      </w:r>
      <w:r w:rsidR="00E66833">
        <w:rPr>
          <w:rFonts w:asciiTheme="majorBidi" w:hAnsiTheme="majorBidi" w:cstheme="majorBidi"/>
        </w:rPr>
        <w:t>cm</w:t>
      </w:r>
      <w:r w:rsidR="00E66833" w:rsidRPr="00E66833">
        <w:rPr>
          <w:rFonts w:asciiTheme="majorBidi" w:hAnsiTheme="majorBidi" w:cstheme="majorBidi"/>
          <w:vertAlign w:val="superscript"/>
        </w:rPr>
        <w:t>3</w:t>
      </w:r>
      <w:r w:rsidR="00E66833">
        <w:rPr>
          <w:rFonts w:asciiTheme="majorBidi" w:hAnsiTheme="majorBidi" w:cstheme="majorBidi"/>
        </w:rPr>
        <w:t xml:space="preserve"> of   FA</w:t>
      </w:r>
      <w:r w:rsidR="00E66833" w:rsidRPr="00E66833">
        <w:rPr>
          <w:rFonts w:asciiTheme="majorBidi" w:hAnsiTheme="majorBidi" w:cstheme="majorBidi"/>
          <w:vertAlign w:val="subscript"/>
        </w:rPr>
        <w:t xml:space="preserve">I </w:t>
      </w:r>
      <w:r w:rsidR="00E66833">
        <w:rPr>
          <w:rFonts w:asciiTheme="majorBidi" w:hAnsiTheme="majorBidi" w:cstheme="majorBidi"/>
        </w:rPr>
        <w:t>contains 0.1 moles of H</w:t>
      </w:r>
      <w:r w:rsidR="00E66833" w:rsidRPr="00E66833">
        <w:rPr>
          <w:rFonts w:asciiTheme="majorBidi" w:hAnsiTheme="majorBidi" w:cstheme="majorBidi"/>
          <w:vertAlign w:val="subscript"/>
        </w:rPr>
        <w:t>2</w:t>
      </w:r>
      <w:r w:rsidR="00E66833">
        <w:rPr>
          <w:rFonts w:asciiTheme="majorBidi" w:hAnsiTheme="majorBidi" w:cstheme="majorBidi"/>
        </w:rPr>
        <w:t xml:space="preserve"> SO</w:t>
      </w:r>
      <w:r w:rsidR="00E66833" w:rsidRPr="00E66833">
        <w:rPr>
          <w:rFonts w:asciiTheme="majorBidi" w:hAnsiTheme="majorBidi" w:cstheme="majorBidi"/>
          <w:vertAlign w:val="subscript"/>
        </w:rPr>
        <w:t>4</w:t>
      </w:r>
      <w:r w:rsidR="00E66833">
        <w:rPr>
          <w:rFonts w:asciiTheme="majorBidi" w:hAnsiTheme="majorBidi" w:cstheme="majorBidi"/>
        </w:rPr>
        <w:t>;               (1 mark)</w:t>
      </w:r>
    </w:p>
    <w:p w:rsidR="00E66833" w:rsidRDefault="00E66833" w:rsidP="00E66833">
      <w:pPr>
        <w:pStyle w:val="ListParagraph"/>
        <w:ind w:left="1440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>14.90 cm3 FA1 contains 0.1 x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 xml:space="preserve">14.90  </m:t>
            </m:r>
          </m:num>
          <m:den>
            <m:r>
              <w:rPr>
                <w:rFonts w:ascii="Cambria Math" w:hAnsi="Cambria Math" w:cstheme="majorBidi"/>
              </w:rPr>
              <m:t>1000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 moles </w:t>
      </w:r>
    </w:p>
    <w:p w:rsidR="00E66833" w:rsidRDefault="00E66833" w:rsidP="00E66833">
      <w:pPr>
        <w:pStyle w:val="ListParagraph"/>
        <w:ind w:left="144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                              </w:t>
      </w:r>
    </w:p>
    <w:p w:rsidR="00E66833" w:rsidRPr="003B051D" w:rsidRDefault="00E66833" w:rsidP="00E66833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                                      </w:t>
      </w:r>
      <w:r w:rsidR="009C0E11">
        <w:rPr>
          <w:rFonts w:asciiTheme="majorBidi" w:eastAsiaTheme="minorEastAsia" w:hAnsiTheme="majorBidi" w:cstheme="majorBidi"/>
        </w:rPr>
        <w:t>= 0.00147</w:t>
      </w:r>
      <w:r>
        <w:rPr>
          <w:rFonts w:asciiTheme="majorBidi" w:eastAsiaTheme="minorEastAsia" w:hAnsiTheme="majorBidi" w:cstheme="majorBidi"/>
        </w:rPr>
        <w:t xml:space="preserve"> moles.</w:t>
      </w:r>
    </w:p>
    <w:p w:rsidR="005E69B2" w:rsidRPr="003B051D" w:rsidRDefault="005E69B2" w:rsidP="005E69B2">
      <w:pPr>
        <w:pStyle w:val="ListParagraph"/>
        <w:ind w:left="1440"/>
        <w:rPr>
          <w:rFonts w:asciiTheme="majorBidi" w:hAnsiTheme="majorBidi" w:cstheme="majorBidi"/>
        </w:rPr>
      </w:pPr>
    </w:p>
    <w:p w:rsidR="005E69B2" w:rsidRPr="003B051D" w:rsidRDefault="005E69B2" w:rsidP="005E69B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The number of moles of FA</w:t>
      </w:r>
      <w:r w:rsidRPr="003B051D">
        <w:rPr>
          <w:rFonts w:asciiTheme="majorBidi" w:hAnsiTheme="majorBidi" w:cstheme="majorBidi"/>
          <w:vertAlign w:val="subscript"/>
        </w:rPr>
        <w:t>2</w:t>
      </w:r>
      <w:r w:rsidRPr="003B051D">
        <w:rPr>
          <w:rFonts w:asciiTheme="majorBidi" w:hAnsiTheme="majorBidi" w:cstheme="majorBidi"/>
        </w:rPr>
        <w:t xml:space="preserve"> that reacted.</w:t>
      </w:r>
    </w:p>
    <w:p w:rsidR="006915F8" w:rsidRDefault="009C0E11" w:rsidP="009C0E11">
      <w:pPr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equation: 2 moles of FA</w:t>
      </w:r>
      <w:r w:rsidRPr="009C0E11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 xml:space="preserve"> reacts with 1 mole of FA</w:t>
      </w:r>
      <w:r w:rsidRPr="000062E3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 xml:space="preserve"> </w:t>
      </w:r>
    </w:p>
    <w:p w:rsidR="009C0E11" w:rsidRDefault="009C0E11" w:rsidP="009C0E11">
      <w:pPr>
        <w:spacing w:line="360" w:lineRule="auto"/>
        <w:ind w:left="720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Moles of FA2 that reacted = 2 x 0.1 x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14.90</m:t>
            </m:r>
          </m:num>
          <m:den>
            <m:r>
              <w:rPr>
                <w:rFonts w:ascii="Cambria Math" w:hAnsi="Cambria Math" w:cstheme="majorBidi"/>
              </w:rPr>
              <m:t>1000</m:t>
            </m:r>
          </m:den>
        </m:f>
      </m:oMath>
    </w:p>
    <w:p w:rsidR="009C0E11" w:rsidRPr="003B051D" w:rsidRDefault="009C0E11" w:rsidP="009C0E11">
      <w:pPr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                                            = 0</w:t>
      </w:r>
      <w:r w:rsidR="000062E3">
        <w:rPr>
          <w:rFonts w:asciiTheme="majorBidi" w:eastAsiaTheme="minorEastAsia" w:hAnsiTheme="majorBidi" w:cstheme="majorBidi"/>
        </w:rPr>
        <w:t>.00298 moles                                        (01 mark)</w:t>
      </w:r>
    </w:p>
    <w:p w:rsidR="005E69B2" w:rsidRPr="003B051D" w:rsidRDefault="005E69B2" w:rsidP="005E69B2">
      <w:pPr>
        <w:pStyle w:val="ListParagraph"/>
        <w:ind w:left="1440"/>
        <w:rPr>
          <w:rFonts w:asciiTheme="majorBidi" w:hAnsiTheme="majorBidi" w:cstheme="majorBidi"/>
        </w:rPr>
      </w:pPr>
    </w:p>
    <w:p w:rsidR="005E69B2" w:rsidRDefault="005E69B2" w:rsidP="005E69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r w:rsidRPr="003B051D">
        <w:rPr>
          <w:rFonts w:asciiTheme="majorBidi" w:hAnsiTheme="majorBidi" w:cstheme="majorBidi"/>
        </w:rPr>
        <w:t>The concentration of FA</w:t>
      </w:r>
      <w:r w:rsidRPr="003B051D">
        <w:rPr>
          <w:rFonts w:asciiTheme="majorBidi" w:hAnsiTheme="majorBidi" w:cstheme="majorBidi"/>
          <w:vertAlign w:val="subscript"/>
        </w:rPr>
        <w:t>2</w:t>
      </w:r>
      <w:r w:rsidRPr="003B051D">
        <w:rPr>
          <w:rFonts w:asciiTheme="majorBidi" w:hAnsiTheme="majorBidi" w:cstheme="majorBidi"/>
        </w:rPr>
        <w:t xml:space="preserve"> in </w:t>
      </w:r>
      <w:r w:rsidR="000062E3">
        <w:rPr>
          <w:rFonts w:asciiTheme="majorBidi" w:hAnsiTheme="majorBidi" w:cstheme="majorBidi"/>
          <w:b/>
        </w:rPr>
        <w:t>grams per liter:</w:t>
      </w:r>
    </w:p>
    <w:p w:rsidR="000062E3" w:rsidRDefault="000062E3" w:rsidP="000062E3">
      <w:pPr>
        <w:pStyle w:val="ListParagraph"/>
        <w:ind w:left="144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25.00cm3 of FA</w:t>
      </w:r>
      <w:r w:rsidRPr="000C0CE4"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 xml:space="preserve"> contains 0.00298 moles of FA</w:t>
      </w:r>
      <w:r w:rsidRPr="000062E3">
        <w:rPr>
          <w:rFonts w:asciiTheme="majorBidi" w:hAnsiTheme="majorBidi" w:cstheme="majorBidi"/>
          <w:bCs/>
          <w:vertAlign w:val="subscript"/>
        </w:rPr>
        <w:t>2</w:t>
      </w:r>
    </w:p>
    <w:p w:rsidR="000062E3" w:rsidRDefault="000062E3" w:rsidP="000062E3">
      <w:pPr>
        <w:pStyle w:val="ListParagraph"/>
        <w:ind w:left="1440"/>
        <w:rPr>
          <w:rFonts w:asciiTheme="majorBidi" w:eastAsiaTheme="minorEastAsia" w:hAnsiTheme="majorBidi" w:cstheme="majorBidi"/>
          <w:bCs/>
        </w:rPr>
      </w:pPr>
      <w:r>
        <w:rPr>
          <w:rFonts w:asciiTheme="majorBidi" w:hAnsiTheme="majorBidi" w:cstheme="majorBidi"/>
          <w:bCs/>
        </w:rPr>
        <w:t>1000cm3 of FA</w:t>
      </w:r>
      <w:r w:rsidRPr="000C0CE4">
        <w:rPr>
          <w:rFonts w:asciiTheme="majorBidi" w:hAnsiTheme="majorBidi" w:cstheme="majorBidi"/>
          <w:bCs/>
          <w:vertAlign w:val="subscript"/>
        </w:rPr>
        <w:t>2</w:t>
      </w:r>
      <w:r>
        <w:rPr>
          <w:rFonts w:asciiTheme="majorBidi" w:hAnsiTheme="majorBidi" w:cstheme="majorBidi"/>
          <w:bCs/>
        </w:rPr>
        <w:t xml:space="preserve"> contains 0.00298 x </w:t>
      </w:r>
      <m:oMath>
        <m:f>
          <m:fPr>
            <m:ctrlPr>
              <w:rPr>
                <w:rFonts w:ascii="Cambria Math" w:hAnsi="Cambria Math" w:cstheme="majorBidi"/>
                <w:bCs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1000</m:t>
            </m:r>
          </m:num>
          <m:den>
            <m:r>
              <w:rPr>
                <w:rFonts w:ascii="Cambria Math" w:hAnsi="Cambria Math" w:cstheme="majorBidi"/>
              </w:rPr>
              <m:t>25</m:t>
            </m:r>
          </m:den>
        </m:f>
      </m:oMath>
      <w:r>
        <w:rPr>
          <w:rFonts w:asciiTheme="majorBidi" w:eastAsiaTheme="minorEastAsia" w:hAnsiTheme="majorBidi" w:cstheme="majorBidi"/>
          <w:bCs/>
        </w:rPr>
        <w:t xml:space="preserve"> moles of FA</w:t>
      </w:r>
      <w:r w:rsidRPr="000062E3">
        <w:rPr>
          <w:rFonts w:asciiTheme="majorBidi" w:eastAsiaTheme="minorEastAsia" w:hAnsiTheme="majorBidi" w:cstheme="majorBidi"/>
          <w:bCs/>
          <w:vertAlign w:val="subscript"/>
        </w:rPr>
        <w:t>2</w:t>
      </w:r>
      <w:r>
        <w:rPr>
          <w:rFonts w:asciiTheme="majorBidi" w:eastAsiaTheme="minorEastAsia" w:hAnsiTheme="majorBidi" w:cstheme="majorBidi"/>
          <w:bCs/>
        </w:rPr>
        <w:t xml:space="preserve"> </w:t>
      </w:r>
    </w:p>
    <w:p w:rsidR="000062E3" w:rsidRDefault="000062E3" w:rsidP="000062E3">
      <w:pPr>
        <w:pStyle w:val="ListParagraph"/>
        <w:ind w:left="1440"/>
        <w:rPr>
          <w:rFonts w:asciiTheme="majorBidi" w:eastAsiaTheme="minorEastAsia" w:hAnsiTheme="majorBidi" w:cstheme="majorBidi"/>
          <w:bCs/>
        </w:rPr>
      </w:pPr>
      <w:r>
        <w:rPr>
          <w:rFonts w:asciiTheme="majorBidi" w:eastAsiaTheme="minorEastAsia" w:hAnsiTheme="majorBidi" w:cstheme="majorBidi"/>
          <w:bCs/>
        </w:rPr>
        <w:t xml:space="preserve">                                          = 0.1192 moles </w:t>
      </w:r>
    </w:p>
    <w:p w:rsidR="000062E3" w:rsidRDefault="000062E3" w:rsidP="000062E3">
      <w:pPr>
        <w:pStyle w:val="ListParagraph"/>
        <w:ind w:left="1440"/>
        <w:rPr>
          <w:rFonts w:asciiTheme="majorBidi" w:eastAsiaTheme="minorEastAsia" w:hAnsiTheme="majorBidi" w:cstheme="majorBidi"/>
          <w:bCs/>
        </w:rPr>
      </w:pPr>
      <w:r>
        <w:rPr>
          <w:rFonts w:asciiTheme="majorBidi" w:eastAsiaTheme="minorEastAsia" w:hAnsiTheme="majorBidi" w:cstheme="majorBidi"/>
          <w:bCs/>
        </w:rPr>
        <w:t>Molarity of FA</w:t>
      </w:r>
      <w:r w:rsidRPr="000C0CE4">
        <w:rPr>
          <w:rFonts w:asciiTheme="majorBidi" w:eastAsiaTheme="minorEastAsia" w:hAnsiTheme="majorBidi" w:cstheme="majorBidi"/>
          <w:bCs/>
          <w:vertAlign w:val="subscript"/>
        </w:rPr>
        <w:t>2</w:t>
      </w:r>
      <w:r>
        <w:rPr>
          <w:rFonts w:asciiTheme="majorBidi" w:eastAsiaTheme="minorEastAsia" w:hAnsiTheme="majorBidi" w:cstheme="majorBidi"/>
          <w:bCs/>
        </w:rPr>
        <w:t xml:space="preserve">               </w:t>
      </w:r>
      <w:r w:rsidR="00050217">
        <w:rPr>
          <w:rFonts w:asciiTheme="majorBidi" w:eastAsiaTheme="minorEastAsia" w:hAnsiTheme="majorBidi" w:cstheme="majorBidi"/>
          <w:bCs/>
        </w:rPr>
        <w:t xml:space="preserve"> </w:t>
      </w:r>
      <w:r>
        <w:rPr>
          <w:rFonts w:asciiTheme="majorBidi" w:eastAsiaTheme="minorEastAsia" w:hAnsiTheme="majorBidi" w:cstheme="majorBidi"/>
          <w:bCs/>
        </w:rPr>
        <w:t>= 0.1192 M.</w:t>
      </w:r>
    </w:p>
    <w:p w:rsidR="00050217" w:rsidRDefault="000C0CE4" w:rsidP="000062E3">
      <w:pPr>
        <w:pStyle w:val="ListParagraph"/>
        <w:ind w:left="1440"/>
        <w:rPr>
          <w:rFonts w:asciiTheme="majorBidi" w:eastAsiaTheme="minorEastAsia" w:hAnsiTheme="majorBidi" w:cstheme="majorBidi"/>
          <w:bCs/>
        </w:rPr>
      </w:pPr>
      <w:r>
        <w:rPr>
          <w:rFonts w:asciiTheme="majorBidi" w:eastAsiaTheme="minorEastAsia" w:hAnsiTheme="majorBidi" w:cstheme="majorBidi"/>
          <w:bCs/>
        </w:rPr>
        <w:t>RFM of</w:t>
      </w:r>
      <w:r w:rsidR="000062E3">
        <w:rPr>
          <w:rFonts w:asciiTheme="majorBidi" w:eastAsiaTheme="minorEastAsia" w:hAnsiTheme="majorBidi" w:cstheme="majorBidi"/>
          <w:bCs/>
        </w:rPr>
        <w:t xml:space="preserve"> </w:t>
      </w:r>
      <w:r w:rsidR="00050217">
        <w:rPr>
          <w:rFonts w:asciiTheme="majorBidi" w:eastAsiaTheme="minorEastAsia" w:hAnsiTheme="majorBidi" w:cstheme="majorBidi"/>
          <w:bCs/>
        </w:rPr>
        <w:t>FA</w:t>
      </w:r>
      <w:r w:rsidR="00050217" w:rsidRPr="000C0CE4">
        <w:rPr>
          <w:rFonts w:asciiTheme="majorBidi" w:eastAsiaTheme="minorEastAsia" w:hAnsiTheme="majorBidi" w:cstheme="majorBidi"/>
          <w:bCs/>
          <w:vertAlign w:val="subscript"/>
        </w:rPr>
        <w:t>2</w:t>
      </w:r>
      <w:r w:rsidR="00050217">
        <w:rPr>
          <w:rFonts w:asciiTheme="majorBidi" w:eastAsiaTheme="minorEastAsia" w:hAnsiTheme="majorBidi" w:cstheme="majorBidi"/>
          <w:bCs/>
        </w:rPr>
        <w:t xml:space="preserve"> (</w:t>
      </w:r>
      <w:proofErr w:type="spellStart"/>
      <w:r w:rsidR="000062E3">
        <w:rPr>
          <w:rFonts w:asciiTheme="majorBidi" w:eastAsiaTheme="minorEastAsia" w:hAnsiTheme="majorBidi" w:cstheme="majorBidi"/>
          <w:bCs/>
        </w:rPr>
        <w:t>NAoH</w:t>
      </w:r>
      <w:proofErr w:type="spellEnd"/>
      <w:r w:rsidR="00E15347">
        <w:rPr>
          <w:rFonts w:asciiTheme="majorBidi" w:eastAsiaTheme="minorEastAsia" w:hAnsiTheme="majorBidi" w:cstheme="majorBidi"/>
          <w:bCs/>
        </w:rPr>
        <w:t>)</w:t>
      </w:r>
      <w:r>
        <w:rPr>
          <w:rFonts w:asciiTheme="majorBidi" w:eastAsiaTheme="minorEastAsia" w:hAnsiTheme="majorBidi" w:cstheme="majorBidi"/>
          <w:bCs/>
        </w:rPr>
        <w:t xml:space="preserve">  </w:t>
      </w:r>
      <w:r w:rsidR="009360B3">
        <w:rPr>
          <w:rFonts w:asciiTheme="majorBidi" w:eastAsiaTheme="minorEastAsia" w:hAnsiTheme="majorBidi" w:cstheme="majorBidi"/>
          <w:bCs/>
        </w:rPr>
        <w:t xml:space="preserve">  </w:t>
      </w:r>
    </w:p>
    <w:p w:rsidR="000062E3" w:rsidRDefault="00050217" w:rsidP="000062E3">
      <w:pPr>
        <w:pStyle w:val="ListParagraph"/>
        <w:ind w:left="1440"/>
        <w:rPr>
          <w:rFonts w:asciiTheme="majorBidi" w:eastAsiaTheme="minorEastAsia" w:hAnsiTheme="majorBidi" w:cstheme="majorBidi"/>
          <w:bCs/>
        </w:rPr>
      </w:pPr>
      <w:r>
        <w:rPr>
          <w:rFonts w:asciiTheme="majorBidi" w:eastAsiaTheme="minorEastAsia" w:hAnsiTheme="majorBidi" w:cstheme="majorBidi"/>
          <w:bCs/>
        </w:rPr>
        <w:t xml:space="preserve">                                         </w:t>
      </w:r>
      <w:r w:rsidR="000C0CE4">
        <w:rPr>
          <w:rFonts w:asciiTheme="majorBidi" w:eastAsiaTheme="minorEastAsia" w:hAnsiTheme="majorBidi" w:cstheme="majorBidi"/>
          <w:bCs/>
        </w:rPr>
        <w:t>=</w:t>
      </w:r>
      <w:r>
        <w:rPr>
          <w:rFonts w:asciiTheme="majorBidi" w:eastAsiaTheme="minorEastAsia" w:hAnsiTheme="majorBidi" w:cstheme="majorBidi"/>
          <w:bCs/>
        </w:rPr>
        <w:t xml:space="preserve"> </w:t>
      </w:r>
      <w:r w:rsidR="000C0CE4">
        <w:rPr>
          <w:rFonts w:asciiTheme="majorBidi" w:eastAsiaTheme="minorEastAsia" w:hAnsiTheme="majorBidi" w:cstheme="majorBidi"/>
          <w:bCs/>
        </w:rPr>
        <w:t>(23x1)</w:t>
      </w:r>
      <w:r>
        <w:rPr>
          <w:rFonts w:asciiTheme="majorBidi" w:eastAsiaTheme="minorEastAsia" w:hAnsiTheme="majorBidi" w:cstheme="majorBidi"/>
          <w:bCs/>
        </w:rPr>
        <w:t xml:space="preserve"> </w:t>
      </w:r>
      <w:r w:rsidR="000C0CE4">
        <w:rPr>
          <w:rFonts w:asciiTheme="majorBidi" w:eastAsiaTheme="minorEastAsia" w:hAnsiTheme="majorBidi" w:cstheme="majorBidi"/>
          <w:bCs/>
        </w:rPr>
        <w:t>+ (16x1) +</w:t>
      </w:r>
      <w:r>
        <w:rPr>
          <w:rFonts w:asciiTheme="majorBidi" w:eastAsiaTheme="minorEastAsia" w:hAnsiTheme="majorBidi" w:cstheme="majorBidi"/>
          <w:bCs/>
        </w:rPr>
        <w:t xml:space="preserve"> </w:t>
      </w:r>
      <w:r w:rsidR="000C0CE4">
        <w:rPr>
          <w:rFonts w:asciiTheme="majorBidi" w:eastAsiaTheme="minorEastAsia" w:hAnsiTheme="majorBidi" w:cstheme="majorBidi"/>
          <w:bCs/>
        </w:rPr>
        <w:t>(1x1)</w:t>
      </w:r>
    </w:p>
    <w:p w:rsidR="000C0CE4" w:rsidRPr="000062E3" w:rsidRDefault="000C0CE4" w:rsidP="000062E3">
      <w:pPr>
        <w:pStyle w:val="ListParagraph"/>
        <w:ind w:left="1440"/>
        <w:rPr>
          <w:rFonts w:asciiTheme="majorBidi" w:hAnsiTheme="majorBidi" w:cstheme="majorBidi"/>
          <w:bCs/>
        </w:rPr>
      </w:pPr>
      <w:r>
        <w:rPr>
          <w:rFonts w:asciiTheme="majorBidi" w:eastAsiaTheme="minorEastAsia" w:hAnsiTheme="majorBidi" w:cstheme="majorBidi"/>
          <w:bCs/>
        </w:rPr>
        <w:t xml:space="preserve">                                     </w:t>
      </w:r>
      <w:r w:rsidR="00050217">
        <w:rPr>
          <w:rFonts w:asciiTheme="majorBidi" w:eastAsiaTheme="minorEastAsia" w:hAnsiTheme="majorBidi" w:cstheme="majorBidi"/>
          <w:bCs/>
        </w:rPr>
        <w:t xml:space="preserve">  </w:t>
      </w:r>
      <w:r>
        <w:rPr>
          <w:rFonts w:asciiTheme="majorBidi" w:eastAsiaTheme="minorEastAsia" w:hAnsiTheme="majorBidi" w:cstheme="majorBidi"/>
          <w:bCs/>
        </w:rPr>
        <w:t xml:space="preserve"> =23+16+1</w:t>
      </w:r>
    </w:p>
    <w:p w:rsidR="000062E3" w:rsidRDefault="000C0CE4" w:rsidP="00050217">
      <w:pPr>
        <w:pStyle w:val="ListParagraph"/>
        <w:ind w:left="144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                                      </w:t>
      </w:r>
      <w:r w:rsidR="00050217">
        <w:rPr>
          <w:rFonts w:asciiTheme="majorBidi" w:hAnsiTheme="majorBidi" w:cstheme="majorBidi"/>
          <w:b/>
        </w:rPr>
        <w:t xml:space="preserve">   </w:t>
      </w:r>
      <w:r>
        <w:rPr>
          <w:rFonts w:asciiTheme="majorBidi" w:hAnsiTheme="majorBidi" w:cstheme="majorBidi"/>
          <w:b/>
        </w:rPr>
        <w:t>=</w:t>
      </w:r>
      <w:r w:rsidRPr="000C0CE4">
        <w:rPr>
          <w:rFonts w:asciiTheme="majorBidi" w:hAnsiTheme="majorBidi" w:cstheme="majorBidi"/>
          <w:bCs/>
        </w:rPr>
        <w:t>40</w:t>
      </w:r>
      <w:r>
        <w:rPr>
          <w:rFonts w:asciiTheme="majorBidi" w:hAnsiTheme="majorBidi" w:cstheme="majorBidi"/>
          <w:bCs/>
        </w:rPr>
        <w:t xml:space="preserve">       </w:t>
      </w:r>
      <w:r w:rsidRPr="00050217">
        <w:rPr>
          <w:rFonts w:asciiTheme="majorBidi" w:hAnsiTheme="majorBidi" w:cstheme="majorBidi"/>
          <w:bCs/>
        </w:rPr>
        <w:t xml:space="preserve">                                             (04 marks)</w:t>
      </w:r>
    </w:p>
    <w:p w:rsidR="00050217" w:rsidRDefault="003A7147" w:rsidP="00050217">
      <w:pPr>
        <w:pStyle w:val="ListParagraph"/>
        <w:tabs>
          <w:tab w:val="left" w:pos="2010"/>
        </w:tabs>
        <w:ind w:left="144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pict>
          <v:shape id="_x0000_s1030" type="#_x0000_t32" style="position:absolute;left:0;text-align:left;margin-left:71.25pt;margin-top:7.4pt;width:20.25pt;height:0;z-index:251661312" o:connectortype="straight">
            <v:stroke endarrow="block"/>
          </v:shape>
        </w:pict>
      </w:r>
      <w:r>
        <w:rPr>
          <w:rFonts w:asciiTheme="majorBidi" w:hAnsiTheme="majorBidi" w:cstheme="majorBidi"/>
          <w:bCs/>
          <w:noProof/>
        </w:rPr>
        <w:pict>
          <v:shape id="_x0000_s1028" type="#_x0000_t32" style="position:absolute;left:0;text-align:left;margin-left:71.25pt;margin-top:7.4pt;width:25.5pt;height:0;z-index:251660288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>
        <w:rPr>
          <w:rFonts w:asciiTheme="majorBidi" w:hAnsiTheme="majorBidi" w:cstheme="majorBidi"/>
          <w:bCs/>
          <w:noProof/>
        </w:rPr>
        <w:pict>
          <v:shape id="_x0000_s1027" type="#_x0000_t32" style="position:absolute;left:0;text-align:left;margin-left:71.25pt;margin-top:7.4pt;width:20.25pt;height:0;z-index:251659264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 w:rsidR="00050217">
        <w:rPr>
          <w:rFonts w:asciiTheme="majorBidi" w:hAnsiTheme="majorBidi" w:cstheme="majorBidi"/>
          <w:bCs/>
        </w:rPr>
        <w:tab/>
        <w:t xml:space="preserve">1 mole of </w:t>
      </w:r>
      <w:proofErr w:type="spellStart"/>
      <w:r w:rsidR="00050217">
        <w:rPr>
          <w:rFonts w:asciiTheme="majorBidi" w:hAnsiTheme="majorBidi" w:cstheme="majorBidi"/>
          <w:bCs/>
        </w:rPr>
        <w:t>NaOH</w:t>
      </w:r>
      <w:proofErr w:type="spellEnd"/>
      <w:r w:rsidR="00050217">
        <w:rPr>
          <w:rFonts w:asciiTheme="majorBidi" w:hAnsiTheme="majorBidi" w:cstheme="majorBidi"/>
          <w:bCs/>
        </w:rPr>
        <w:t xml:space="preserve"> weighs      40g</w:t>
      </w:r>
    </w:p>
    <w:p w:rsidR="00050217" w:rsidRDefault="00050217" w:rsidP="00050217">
      <w:pPr>
        <w:pStyle w:val="ListParagraph"/>
        <w:tabs>
          <w:tab w:val="left" w:pos="2010"/>
        </w:tabs>
        <w:ind w:left="1440"/>
        <w:rPr>
          <w:rFonts w:asciiTheme="majorBidi" w:eastAsiaTheme="minorEastAsia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0.1192 moles of </w:t>
      </w:r>
      <w:proofErr w:type="spellStart"/>
      <w:r>
        <w:rPr>
          <w:rFonts w:asciiTheme="majorBidi" w:hAnsiTheme="majorBidi" w:cstheme="majorBidi"/>
          <w:bCs/>
        </w:rPr>
        <w:t>NaOH</w:t>
      </w:r>
      <w:proofErr w:type="spellEnd"/>
      <w:r>
        <w:rPr>
          <w:rFonts w:asciiTheme="majorBidi" w:hAnsiTheme="majorBidi" w:cstheme="majorBidi"/>
          <w:bCs/>
        </w:rPr>
        <w:t xml:space="preserve"> weighs (40 </w:t>
      </w:r>
      <w:proofErr w:type="gramStart"/>
      <w:r>
        <w:rPr>
          <w:rFonts w:asciiTheme="majorBidi" w:hAnsiTheme="majorBidi" w:cstheme="majorBidi"/>
          <w:bCs/>
        </w:rPr>
        <w:t xml:space="preserve">x </w:t>
      </w:r>
      <m:oMath>
        <m:f>
          <m:fPr>
            <m:ctrlPr>
              <w:rPr>
                <w:rFonts w:ascii="Cambria Math" w:hAnsi="Cambria Math" w:cstheme="majorBidi"/>
                <w:bCs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0.1192</m:t>
            </m:r>
          </m:num>
          <m:den>
            <m:r>
              <w:rPr>
                <w:rFonts w:ascii="Cambria Math" w:hAnsi="Cambria Math" w:cstheme="majorBidi"/>
              </w:rPr>
              <m:t>1</m:t>
            </m:r>
          </m:den>
        </m:f>
        <m:r>
          <w:rPr>
            <w:rFonts w:ascii="Cambria Math" w:hAnsi="Cambria Math" w:cstheme="majorBidi"/>
          </w:rPr>
          <m:t xml:space="preserve"> </m:t>
        </m:r>
      </m:oMath>
      <w:r>
        <w:rPr>
          <w:rFonts w:asciiTheme="majorBidi" w:eastAsiaTheme="minorEastAsia" w:hAnsiTheme="majorBidi" w:cstheme="majorBidi"/>
          <w:bCs/>
        </w:rPr>
        <w:t>)g</w:t>
      </w:r>
      <w:proofErr w:type="gramEnd"/>
      <w:r>
        <w:rPr>
          <w:rFonts w:asciiTheme="majorBidi" w:eastAsiaTheme="minorEastAsia" w:hAnsiTheme="majorBidi" w:cstheme="majorBidi"/>
          <w:bCs/>
        </w:rPr>
        <w:t>.</w:t>
      </w:r>
    </w:p>
    <w:p w:rsidR="00050217" w:rsidRDefault="00050217" w:rsidP="00050217">
      <w:pPr>
        <w:pStyle w:val="ListParagraph"/>
        <w:tabs>
          <w:tab w:val="left" w:pos="2010"/>
        </w:tabs>
        <w:ind w:left="1440"/>
        <w:rPr>
          <w:rFonts w:asciiTheme="majorBidi" w:eastAsiaTheme="minorEastAsia" w:hAnsiTheme="majorBidi" w:cstheme="majorBidi"/>
          <w:bCs/>
        </w:rPr>
      </w:pPr>
      <w:r>
        <w:rPr>
          <w:rFonts w:asciiTheme="majorBidi" w:hAnsiTheme="majorBidi" w:cstheme="majorBidi"/>
          <w:bCs/>
        </w:rPr>
        <w:t>Concentration of FA2 in g</w:t>
      </w:r>
      <m:oMath>
        <m:r>
          <w:rPr>
            <w:rFonts w:ascii="Cambria Math" w:hAnsi="Cambria Math" w:cstheme="majorBidi"/>
          </w:rPr>
          <m:t>ι-1</m:t>
        </m:r>
      </m:oMath>
      <w:r w:rsidR="00B65929">
        <w:rPr>
          <w:rFonts w:asciiTheme="majorBidi" w:eastAsiaTheme="minorEastAsia" w:hAnsiTheme="majorBidi" w:cstheme="majorBidi"/>
          <w:bCs/>
        </w:rPr>
        <w:t xml:space="preserve"> </w:t>
      </w:r>
    </w:p>
    <w:p w:rsidR="004B448D" w:rsidRPr="008117C8" w:rsidRDefault="00B65929" w:rsidP="008117C8">
      <w:pPr>
        <w:pStyle w:val="ListParagraph"/>
        <w:tabs>
          <w:tab w:val="left" w:pos="2010"/>
        </w:tabs>
        <w:ind w:left="1440"/>
        <w:jc w:val="right"/>
        <w:rPr>
          <w:rFonts w:asciiTheme="majorBidi" w:eastAsiaTheme="minorEastAsia" w:hAnsiTheme="majorBidi" w:cstheme="majorBidi"/>
          <w:bCs/>
        </w:rPr>
      </w:pPr>
      <w:r>
        <w:rPr>
          <w:rFonts w:asciiTheme="majorBidi" w:eastAsiaTheme="minorEastAsia" w:hAnsiTheme="majorBidi" w:cstheme="majorBidi"/>
          <w:bCs/>
        </w:rPr>
        <w:lastRenderedPageBreak/>
        <w:t xml:space="preserve">12 marks </w:t>
      </w:r>
    </w:p>
    <w:p w:rsidR="004B448D" w:rsidRPr="003B051D" w:rsidRDefault="00AC33CE" w:rsidP="00E51817">
      <w:pPr>
        <w:tabs>
          <w:tab w:val="left" w:pos="1080"/>
        </w:tabs>
        <w:ind w:right="-810" w:firstLine="270"/>
        <w:rPr>
          <w:rFonts w:asciiTheme="majorBidi" w:hAnsiTheme="majorBidi" w:cstheme="majorBidi"/>
          <w:b/>
          <w:bCs/>
          <w:u w:val="single"/>
        </w:rPr>
      </w:pPr>
      <w:proofErr w:type="spellStart"/>
      <w:proofErr w:type="gramStart"/>
      <w:r w:rsidRPr="00BC4C0C">
        <w:rPr>
          <w:rFonts w:asciiTheme="majorBidi" w:hAnsiTheme="majorBidi" w:cstheme="majorBidi"/>
          <w:b/>
        </w:rPr>
        <w:t>Qn</w:t>
      </w:r>
      <w:proofErr w:type="spellEnd"/>
      <w:r w:rsidRPr="00BC4C0C">
        <w:rPr>
          <w:rFonts w:asciiTheme="majorBidi" w:hAnsiTheme="majorBidi" w:cstheme="majorBidi"/>
          <w:b/>
        </w:rPr>
        <w:t xml:space="preserve"> 2.</w:t>
      </w:r>
      <w:proofErr w:type="gramEnd"/>
      <w:r w:rsidRPr="003B051D">
        <w:rPr>
          <w:rFonts w:asciiTheme="majorBidi" w:hAnsiTheme="majorBidi" w:cstheme="majorBidi"/>
        </w:rPr>
        <w:tab/>
      </w:r>
      <w:r w:rsidR="004B448D" w:rsidRPr="003B051D">
        <w:rPr>
          <w:rFonts w:asciiTheme="majorBidi" w:hAnsiTheme="majorBidi" w:cstheme="majorBidi"/>
        </w:rPr>
        <w:t xml:space="preserve">You are provided with substance </w:t>
      </w:r>
      <w:r w:rsidR="004B448D" w:rsidRPr="003B051D">
        <w:rPr>
          <w:rFonts w:asciiTheme="majorBidi" w:hAnsiTheme="majorBidi" w:cstheme="majorBidi"/>
          <w:b/>
          <w:bCs/>
        </w:rPr>
        <w:t>Z</w:t>
      </w:r>
      <w:r w:rsidR="004B448D" w:rsidRPr="003B051D">
        <w:rPr>
          <w:rFonts w:asciiTheme="majorBidi" w:hAnsiTheme="majorBidi" w:cstheme="majorBidi"/>
        </w:rPr>
        <w:t xml:space="preserve"> which contains </w:t>
      </w:r>
      <w:r w:rsidR="004B448D" w:rsidRPr="003B051D">
        <w:rPr>
          <w:rFonts w:asciiTheme="majorBidi" w:hAnsiTheme="majorBidi" w:cstheme="majorBidi"/>
          <w:b/>
          <w:bCs/>
          <w:u w:val="single"/>
        </w:rPr>
        <w:t xml:space="preserve">one </w:t>
      </w:r>
      <w:proofErr w:type="spellStart"/>
      <w:r w:rsidR="004B448D" w:rsidRPr="003B051D">
        <w:rPr>
          <w:rFonts w:asciiTheme="majorBidi" w:hAnsiTheme="majorBidi" w:cstheme="majorBidi"/>
          <w:b/>
          <w:bCs/>
          <w:u w:val="single"/>
        </w:rPr>
        <w:t>cation</w:t>
      </w:r>
      <w:proofErr w:type="spellEnd"/>
      <w:r w:rsidR="004B448D" w:rsidRPr="003B051D">
        <w:rPr>
          <w:rFonts w:asciiTheme="majorBidi" w:hAnsiTheme="majorBidi" w:cstheme="majorBidi"/>
        </w:rPr>
        <w:t xml:space="preserve"> and </w:t>
      </w:r>
      <w:r w:rsidR="004B448D" w:rsidRPr="003B051D">
        <w:rPr>
          <w:rFonts w:asciiTheme="majorBidi" w:hAnsiTheme="majorBidi" w:cstheme="majorBidi"/>
          <w:b/>
          <w:bCs/>
          <w:u w:val="single"/>
        </w:rPr>
        <w:t>two</w:t>
      </w:r>
      <w:r w:rsidR="003C1187" w:rsidRPr="003B051D">
        <w:rPr>
          <w:rFonts w:asciiTheme="majorBidi" w:hAnsiTheme="majorBidi" w:cstheme="majorBidi"/>
          <w:b/>
          <w:bCs/>
          <w:u w:val="single"/>
        </w:rPr>
        <w:t xml:space="preserve"> onions.</w:t>
      </w:r>
    </w:p>
    <w:p w:rsidR="004B448D" w:rsidRPr="003B051D" w:rsidRDefault="004B448D" w:rsidP="00E51817">
      <w:pPr>
        <w:pStyle w:val="ListParagraph"/>
        <w:ind w:left="1080"/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You are required</w:t>
      </w:r>
      <w:r w:rsidR="00CB6506" w:rsidRPr="003B051D">
        <w:rPr>
          <w:rFonts w:asciiTheme="majorBidi" w:hAnsiTheme="majorBidi" w:cstheme="majorBidi"/>
        </w:rPr>
        <w:t xml:space="preserve"> to carry out tests on </w:t>
      </w:r>
      <w:r w:rsidR="00CB6506" w:rsidRPr="003B051D">
        <w:rPr>
          <w:rFonts w:asciiTheme="majorBidi" w:hAnsiTheme="majorBidi" w:cstheme="majorBidi"/>
          <w:b/>
          <w:bCs/>
        </w:rPr>
        <w:t>Z</w:t>
      </w:r>
      <w:r w:rsidR="00CB6506" w:rsidRPr="003B051D">
        <w:rPr>
          <w:rFonts w:asciiTheme="majorBidi" w:hAnsiTheme="majorBidi" w:cstheme="majorBidi"/>
        </w:rPr>
        <w:t xml:space="preserve"> and identify the </w:t>
      </w:r>
      <w:proofErr w:type="spellStart"/>
      <w:r w:rsidR="00CB6506" w:rsidRPr="00BC4C0C">
        <w:rPr>
          <w:rFonts w:asciiTheme="majorBidi" w:hAnsiTheme="majorBidi" w:cstheme="majorBidi"/>
          <w:b/>
        </w:rPr>
        <w:t>cation</w:t>
      </w:r>
      <w:proofErr w:type="spellEnd"/>
      <w:r w:rsidR="00BC4C0C">
        <w:rPr>
          <w:rFonts w:asciiTheme="majorBidi" w:hAnsiTheme="majorBidi" w:cstheme="majorBidi"/>
        </w:rPr>
        <w:t xml:space="preserve"> and </w:t>
      </w:r>
      <w:r w:rsidR="00BC4C0C" w:rsidRPr="00BC4C0C">
        <w:rPr>
          <w:rFonts w:asciiTheme="majorBidi" w:hAnsiTheme="majorBidi" w:cstheme="majorBidi"/>
          <w:b/>
        </w:rPr>
        <w:t>a</w:t>
      </w:r>
      <w:r w:rsidR="00CB6506" w:rsidRPr="00BC4C0C">
        <w:rPr>
          <w:rFonts w:asciiTheme="majorBidi" w:hAnsiTheme="majorBidi" w:cstheme="majorBidi"/>
          <w:b/>
        </w:rPr>
        <w:t>nions</w:t>
      </w:r>
      <w:r w:rsidR="00CB6506" w:rsidRPr="003B051D">
        <w:rPr>
          <w:rFonts w:asciiTheme="majorBidi" w:hAnsiTheme="majorBidi" w:cstheme="majorBidi"/>
        </w:rPr>
        <w:t xml:space="preserve"> present.</w:t>
      </w:r>
    </w:p>
    <w:p w:rsidR="00CB6506" w:rsidRDefault="00CB6506" w:rsidP="00E51817">
      <w:pPr>
        <w:pStyle w:val="ListParagraph"/>
        <w:ind w:left="1080"/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>Identify</w:t>
      </w:r>
      <w:r w:rsidR="00BB22E7" w:rsidRPr="003B051D">
        <w:rPr>
          <w:rFonts w:asciiTheme="majorBidi" w:hAnsiTheme="majorBidi" w:cstheme="majorBidi"/>
        </w:rPr>
        <w:t xml:space="preserve"> any </w:t>
      </w:r>
      <w:r w:rsidR="00D67266" w:rsidRPr="003B051D">
        <w:rPr>
          <w:rFonts w:asciiTheme="majorBidi" w:hAnsiTheme="majorBidi" w:cstheme="majorBidi"/>
        </w:rPr>
        <w:t>gas (</w:t>
      </w:r>
      <w:proofErr w:type="spellStart"/>
      <w:r w:rsidR="00BB22E7" w:rsidRPr="003B051D">
        <w:rPr>
          <w:rFonts w:asciiTheme="majorBidi" w:hAnsiTheme="majorBidi" w:cstheme="majorBidi"/>
        </w:rPr>
        <w:t>es</w:t>
      </w:r>
      <w:proofErr w:type="spellEnd"/>
      <w:r w:rsidR="00BB22E7" w:rsidRPr="003B051D">
        <w:rPr>
          <w:rFonts w:asciiTheme="majorBidi" w:hAnsiTheme="majorBidi" w:cstheme="majorBidi"/>
        </w:rPr>
        <w:t>)</w:t>
      </w:r>
      <w:r w:rsidRPr="003B051D">
        <w:rPr>
          <w:rFonts w:asciiTheme="majorBidi" w:hAnsiTheme="majorBidi" w:cstheme="majorBidi"/>
        </w:rPr>
        <w:t xml:space="preserve"> produced</w:t>
      </w:r>
      <w:r w:rsidR="00BB22E7" w:rsidRPr="003B051D">
        <w:rPr>
          <w:rFonts w:asciiTheme="majorBidi" w:hAnsiTheme="majorBidi" w:cstheme="majorBidi"/>
        </w:rPr>
        <w:t>.</w:t>
      </w:r>
    </w:p>
    <w:p w:rsidR="0085404C" w:rsidRDefault="0085404C" w:rsidP="00E51817">
      <w:pPr>
        <w:pStyle w:val="ListParagraph"/>
        <w:ind w:left="1080"/>
        <w:rPr>
          <w:rFonts w:asciiTheme="majorBidi" w:hAnsiTheme="majorBidi" w:cstheme="majorBidi"/>
        </w:rPr>
      </w:pPr>
    </w:p>
    <w:p w:rsidR="0085404C" w:rsidRPr="003B051D" w:rsidRDefault="0085404C" w:rsidP="0085404C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Z (PbCo3 + </w:t>
      </w:r>
      <w:proofErr w:type="spellStart"/>
      <w:r>
        <w:rPr>
          <w:rFonts w:asciiTheme="majorBidi" w:hAnsiTheme="majorBidi" w:cstheme="majorBidi"/>
        </w:rPr>
        <w:t>NaC</w:t>
      </w:r>
      <w:proofErr w:type="spellEnd"/>
      <m:oMath>
        <m:r>
          <w:rPr>
            <w:rFonts w:ascii="Cambria Math" w:hAnsi="Cambria Math" w:cstheme="majorBidi"/>
          </w:rPr>
          <m:t>ι</m:t>
        </m:r>
      </m:oMath>
      <w:r>
        <w:rPr>
          <w:rFonts w:asciiTheme="majorBidi" w:eastAsiaTheme="minorEastAsia" w:hAnsiTheme="majorBidi" w:cstheme="majorBidi"/>
        </w:rPr>
        <w:t>)</w:t>
      </w:r>
    </w:p>
    <w:p w:rsidR="00BB22E7" w:rsidRPr="003B051D" w:rsidRDefault="00BB22E7" w:rsidP="004B448D">
      <w:pPr>
        <w:pStyle w:val="ListParagraph"/>
        <w:ind w:left="1440"/>
        <w:rPr>
          <w:rFonts w:asciiTheme="majorBidi" w:hAnsiTheme="majorBidi" w:cstheme="majorBidi"/>
        </w:rPr>
      </w:pP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3870"/>
        <w:gridCol w:w="3600"/>
        <w:gridCol w:w="2880"/>
      </w:tblGrid>
      <w:tr w:rsidR="00517B2E" w:rsidRPr="00A70B63" w:rsidTr="005F2A4C">
        <w:tc>
          <w:tcPr>
            <w:tcW w:w="3870" w:type="dxa"/>
          </w:tcPr>
          <w:p w:rsidR="00517B2E" w:rsidRPr="008117C8" w:rsidRDefault="00517B2E" w:rsidP="003667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3600" w:type="dxa"/>
          </w:tcPr>
          <w:p w:rsidR="00517B2E" w:rsidRPr="008117C8" w:rsidRDefault="00517B2E" w:rsidP="003667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2880" w:type="dxa"/>
          </w:tcPr>
          <w:p w:rsidR="00517B2E" w:rsidRPr="008117C8" w:rsidRDefault="00517B2E" w:rsidP="003667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DEDUCTIONS</w:t>
            </w:r>
          </w:p>
        </w:tc>
      </w:tr>
      <w:tr w:rsidR="00517B2E" w:rsidRPr="00A70B63" w:rsidTr="005F2A4C">
        <w:trPr>
          <w:trHeight w:val="2420"/>
        </w:trPr>
        <w:tc>
          <w:tcPr>
            <w:tcW w:w="3870" w:type="dxa"/>
          </w:tcPr>
          <w:p w:rsidR="00517B2E" w:rsidRPr="00A70B63" w:rsidRDefault="00F45563" w:rsidP="00E41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517B2E" w:rsidRPr="00A70B63">
              <w:rPr>
                <w:rFonts w:ascii="Times New Roman" w:hAnsi="Times New Roman" w:cs="Times New Roman"/>
                <w:sz w:val="24"/>
                <w:szCs w:val="24"/>
              </w:rPr>
              <w:t>Heat a spatula</w:t>
            </w:r>
            <w:r w:rsidR="008540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312C" w:rsidRPr="00A70B6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8540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312C" w:rsidRPr="00A70B63">
              <w:rPr>
                <w:rFonts w:ascii="Times New Roman" w:hAnsi="Times New Roman" w:cs="Times New Roman"/>
                <w:sz w:val="24"/>
                <w:szCs w:val="24"/>
              </w:rPr>
              <w:t>ful</w:t>
            </w:r>
            <w:proofErr w:type="spellEnd"/>
            <w:r w:rsidR="00B7312C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B7312C" w:rsidRPr="00A70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B7312C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517B2E" w:rsidRPr="00A70B63">
              <w:rPr>
                <w:rFonts w:ascii="Times New Roman" w:hAnsi="Times New Roman" w:cs="Times New Roman"/>
                <w:sz w:val="24"/>
                <w:szCs w:val="24"/>
              </w:rPr>
              <w:t>boiling tube;</w:t>
            </w:r>
          </w:p>
          <w:p w:rsidR="00517B2E" w:rsidRPr="00A70B63" w:rsidRDefault="00517B2E" w:rsidP="00E41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DD56C6" w:rsidRPr="00A70B63">
              <w:rPr>
                <w:rFonts w:ascii="Times New Roman" w:hAnsi="Times New Roman" w:cs="Times New Roman"/>
                <w:sz w:val="24"/>
                <w:szCs w:val="24"/>
              </w:rPr>
              <w:t>gently, and</w:t>
            </w: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w:r w:rsidR="00DD56C6" w:rsidRPr="00A70B63">
              <w:rPr>
                <w:rFonts w:ascii="Times New Roman" w:hAnsi="Times New Roman" w:cs="Times New Roman"/>
                <w:sz w:val="24"/>
                <w:szCs w:val="24"/>
              </w:rPr>
              <w:t>strongly</w:t>
            </w: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7B2E" w:rsidRPr="00A70B63" w:rsidRDefault="00517B2E" w:rsidP="00E41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Keep your residue in the boiling tube.</w:t>
            </w:r>
          </w:p>
          <w:p w:rsidR="002B5ECB" w:rsidRPr="00A70B63" w:rsidRDefault="002B5ECB" w:rsidP="00517B2E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600" w:type="dxa"/>
          </w:tcPr>
          <w:p w:rsidR="00B00740" w:rsidRDefault="0085404C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-Colourless gas; turns lime –water milky; and turns wet blue litmus paper red;</w:t>
            </w:r>
          </w:p>
          <w:p w:rsidR="00A74785" w:rsidRDefault="0085404C" w:rsidP="008540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-Yellow residue; when hot turned red brown on cooling;</w:t>
            </w:r>
          </w:p>
          <w:p w:rsidR="0085404C" w:rsidRDefault="00A74785" w:rsidP="008540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 residue hot and yellow when cold</w:t>
            </w:r>
            <w:bookmarkStart w:id="0" w:name="_GoBack"/>
            <w:bookmarkEnd w:id="0"/>
            <w:r w:rsidR="008540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740" w:rsidRPr="00B00740" w:rsidRDefault="00B00740" w:rsidP="00B00740"/>
          <w:p w:rsidR="00B00740" w:rsidRPr="00B00740" w:rsidRDefault="00B00740" w:rsidP="00B00740"/>
          <w:p w:rsidR="00517B2E" w:rsidRPr="00B00740" w:rsidRDefault="00517B2E" w:rsidP="00B00740"/>
        </w:tc>
        <w:tc>
          <w:tcPr>
            <w:tcW w:w="2880" w:type="dxa"/>
          </w:tcPr>
          <w:p w:rsidR="00517B2E" w:rsidRPr="00A70B63" w:rsidRDefault="003A7147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</m:t>
                  </m:r>
                </m:sup>
              </m:sSubSup>
            </m:oMath>
            <w:r w:rsidR="00190730">
              <w:rPr>
                <w:rFonts w:ascii="Times New Roman" w:eastAsiaTheme="minorEastAsia" w:hAnsi="Times New Roman" w:cs="Times New Roman"/>
                <w:sz w:val="24"/>
                <w:szCs w:val="24"/>
              </w:rPr>
              <w:t>;CO</w:t>
            </w:r>
            <w:r w:rsidR="00190730" w:rsidRPr="0019073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 w:rsidR="00190730">
              <w:rPr>
                <w:rFonts w:ascii="Times New Roman" w:eastAsiaTheme="minorEastAsia" w:hAnsi="Times New Roman" w:cs="Times New Roman"/>
                <w:sz w:val="24"/>
                <w:szCs w:val="24"/>
              </w:rPr>
              <w:t>(g)</w:t>
            </w:r>
          </w:p>
          <w:p w:rsidR="00190730" w:rsidRDefault="0019073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730" w:rsidRDefault="00190730" w:rsidP="00190730"/>
          <w:p w:rsidR="00190730" w:rsidRDefault="00190730" w:rsidP="00D10166">
            <w:r>
              <w:t>Pb</w:t>
            </w:r>
            <w:r w:rsidRPr="00190730">
              <w:rPr>
                <w:sz w:val="28"/>
                <w:szCs w:val="28"/>
                <w:vertAlign w:val="superscript"/>
              </w:rPr>
              <w:t>2+</w:t>
            </w:r>
            <w:r>
              <w:rPr>
                <w:sz w:val="28"/>
                <w:szCs w:val="28"/>
                <w:vertAlign w:val="superscript"/>
              </w:rPr>
              <w:t xml:space="preserve">; </w:t>
            </w:r>
            <w:proofErr w:type="spellStart"/>
            <w:r w:rsidRPr="00D10166">
              <w:t>Pb</w:t>
            </w:r>
            <w:r w:rsidR="00D10166" w:rsidRPr="00D10166">
              <w:t>O</w:t>
            </w:r>
            <w:proofErr w:type="spellEnd"/>
          </w:p>
          <w:p w:rsidR="00D10166" w:rsidRDefault="00D10166" w:rsidP="00D10166"/>
          <w:p w:rsidR="00D10166" w:rsidRDefault="00D10166" w:rsidP="00D10166"/>
          <w:p w:rsidR="00D10166" w:rsidRPr="00D10166" w:rsidRDefault="003A7147" w:rsidP="00D10166">
            <w:pPr>
              <w:rPr>
                <w:sz w:val="28"/>
                <w:szCs w:val="28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perscript"/>
                    </w:rPr>
                    <m:t>(3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vertAlign w:val="superscript"/>
                    </w:rPr>
                    <m:t>1</m:t>
                  </m:r>
                </m:sup>
              </m:sSubSup>
            </m:oMath>
            <w:r w:rsidR="00D10166">
              <w:rPr>
                <w:rFonts w:eastAsiaTheme="minorEastAsia"/>
                <w:sz w:val="28"/>
                <w:szCs w:val="28"/>
                <w:vertAlign w:val="superscript"/>
              </w:rPr>
              <w:t xml:space="preserve"> </w:t>
            </w:r>
            <w:r w:rsidR="00D10166" w:rsidRPr="00D10166">
              <w:rPr>
                <w:rFonts w:eastAsiaTheme="minorEastAsia"/>
              </w:rPr>
              <w:t>marks</w:t>
            </w:r>
            <w:r w:rsidR="00D10166">
              <w:rPr>
                <w:rFonts w:eastAsiaTheme="minorEastAsia"/>
              </w:rPr>
              <w:t>)</w:t>
            </w:r>
          </w:p>
        </w:tc>
      </w:tr>
      <w:tr w:rsidR="00517B2E" w:rsidRPr="00A70B63" w:rsidTr="005F2A4C">
        <w:tc>
          <w:tcPr>
            <w:tcW w:w="3870" w:type="dxa"/>
          </w:tcPr>
          <w:p w:rsidR="00517B2E" w:rsidRPr="00A70B63" w:rsidRDefault="001561AC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D56C6" w:rsidRPr="00A70B63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r w:rsidR="00D57918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a little</w:t>
            </w: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F45563" w:rsidRPr="00A70B63">
              <w:rPr>
                <w:rFonts w:ascii="Times New Roman" w:hAnsi="Times New Roman" w:cs="Times New Roman"/>
                <w:sz w:val="24"/>
                <w:szCs w:val="24"/>
              </w:rPr>
              <w:t>remaining Z</w:t>
            </w: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in a clean test tube and add </w:t>
            </w:r>
            <w:r w:rsidRPr="00A70B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2M </w:t>
            </w: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nitric acid solution. Warm gently and then allow </w:t>
            </w:r>
            <w:proofErr w:type="gramStart"/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to cool</w:t>
            </w:r>
            <w:proofErr w:type="gramEnd"/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5ECB" w:rsidRPr="00A70B63" w:rsidRDefault="002B5ECB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D10166" w:rsidRPr="00D10166" w:rsidRDefault="00D10166" w:rsidP="00D101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Bubbles of a colourless gas ; turns lime water milky; and turns moist blue litmus paper red;</w:t>
            </w:r>
          </w:p>
          <w:p w:rsidR="00F45563" w:rsidRPr="00A70B63" w:rsidRDefault="00F45563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563" w:rsidRPr="00A70B63" w:rsidRDefault="00D1016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dissolves on warming; and re-appears on cooling.</w:t>
            </w:r>
          </w:p>
          <w:p w:rsidR="00BC4C0C" w:rsidRPr="00A70B63" w:rsidRDefault="00BC4C0C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1E4" w:rsidRDefault="003411E4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0" w:rsidRDefault="00B0074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0" w:rsidRPr="00A70B63" w:rsidRDefault="00B0074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D10166" w:rsidRDefault="003A7147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</m:t>
                  </m:r>
                </m:sup>
              </m:sSubSup>
            </m:oMath>
            <w:r w:rsidR="00D10166">
              <w:rPr>
                <w:rFonts w:ascii="Times New Roman" w:eastAsiaTheme="minorEastAsia" w:hAnsi="Times New Roman" w:cs="Times New Roman"/>
                <w:sz w:val="24"/>
                <w:szCs w:val="24"/>
              </w:rPr>
              <w:t>;CO</w:t>
            </w:r>
            <w:r w:rsidR="00D10166" w:rsidRPr="00D1016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 w:rsidR="00D1016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(g)</w:t>
            </w:r>
          </w:p>
          <w:p w:rsidR="00D10166" w:rsidRDefault="00D10166" w:rsidP="00D10166"/>
          <w:p w:rsidR="00D10166" w:rsidRDefault="00D10166" w:rsidP="00D10166"/>
          <w:p w:rsidR="00D10166" w:rsidRDefault="00D10166" w:rsidP="00D10166"/>
          <w:p w:rsidR="00517B2E" w:rsidRDefault="00D10166" w:rsidP="00D10166">
            <w:r>
              <w:t>Pb</w:t>
            </w:r>
            <w:r w:rsidRPr="00D10166">
              <w:rPr>
                <w:sz w:val="28"/>
                <w:szCs w:val="28"/>
                <w:vertAlign w:val="superscript"/>
              </w:rPr>
              <w:t>2+</w:t>
            </w:r>
          </w:p>
          <w:p w:rsidR="00D10166" w:rsidRDefault="00D10166" w:rsidP="00D10166">
            <w:pPr>
              <w:rPr>
                <w:sz w:val="28"/>
                <w:szCs w:val="28"/>
              </w:rPr>
            </w:pPr>
            <w:r w:rsidRPr="00D10166">
              <w:rPr>
                <w:sz w:val="24"/>
                <w:szCs w:val="24"/>
              </w:rPr>
              <w:t>C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ι</m:t>
              </m:r>
            </m:oMath>
            <w:r>
              <w:rPr>
                <w:rFonts w:eastAsiaTheme="minorEastAsia"/>
                <w:sz w:val="36"/>
                <w:szCs w:val="36"/>
              </w:rPr>
              <w:t>-</w:t>
            </w:r>
          </w:p>
          <w:p w:rsidR="00D10166" w:rsidRPr="00D10166" w:rsidRDefault="00D10166" w:rsidP="00D10166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Pr="00D10166">
              <w:rPr>
                <w:rFonts w:eastAsiaTheme="minorEastAsia"/>
                <w:sz w:val="24"/>
                <w:szCs w:val="24"/>
              </w:rPr>
              <w:t>marks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0517B2E" w:rsidRPr="00A70B63" w:rsidTr="005F2A4C">
        <w:tc>
          <w:tcPr>
            <w:tcW w:w="3870" w:type="dxa"/>
          </w:tcPr>
          <w:p w:rsidR="00517B2E" w:rsidRPr="00A70B63" w:rsidRDefault="00641EA6" w:rsidP="00F4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2B5ECB" w:rsidRPr="00A70B63">
              <w:rPr>
                <w:rFonts w:ascii="Times New Roman" w:hAnsi="Times New Roman" w:cs="Times New Roman"/>
                <w:sz w:val="24"/>
                <w:szCs w:val="24"/>
              </w:rPr>
              <w:t>To the residue obtaine</w:t>
            </w:r>
            <w:r w:rsidR="00BC4C0C" w:rsidRPr="00A70B63">
              <w:rPr>
                <w:rFonts w:ascii="Times New Roman" w:hAnsi="Times New Roman" w:cs="Times New Roman"/>
                <w:sz w:val="24"/>
                <w:szCs w:val="24"/>
              </w:rPr>
              <w:t>d in (a) above</w:t>
            </w:r>
            <w:r w:rsidR="004230CA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in boiling </w:t>
            </w: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tube, add</w:t>
            </w:r>
            <w:r w:rsidR="004230CA" w:rsidRPr="00A70B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2M </w:t>
            </w:r>
            <w:r w:rsidR="004230CA" w:rsidRPr="00A70B63">
              <w:rPr>
                <w:rFonts w:ascii="Times New Roman" w:hAnsi="Times New Roman" w:cs="Times New Roman"/>
                <w:sz w:val="24"/>
                <w:szCs w:val="24"/>
              </w:rPr>
              <w:t>nitric acid solution until there is no further change.</w:t>
            </w:r>
          </w:p>
          <w:p w:rsidR="004230CA" w:rsidRPr="00A70B63" w:rsidRDefault="004230CA" w:rsidP="00F4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r w:rsidR="003411E4" w:rsidRPr="00A70B6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and divide the filtrate into five equal portions.</w:t>
            </w:r>
          </w:p>
          <w:p w:rsidR="009C2865" w:rsidRPr="00A70B63" w:rsidRDefault="009C2865" w:rsidP="004230C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17B2E" w:rsidRDefault="00D1016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D10166" w:rsidRDefault="00D1016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resi</w:t>
            </w:r>
            <w:r w:rsidR="000A749F">
              <w:rPr>
                <w:rFonts w:ascii="Times New Roman" w:hAnsi="Times New Roman" w:cs="Times New Roman"/>
                <w:sz w:val="24"/>
                <w:szCs w:val="24"/>
              </w:rPr>
              <w:t>due;</w:t>
            </w:r>
          </w:p>
          <w:p w:rsidR="000A749F" w:rsidRPr="00A70B63" w:rsidRDefault="000A749F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Colourless filtrate; </w:t>
            </w:r>
          </w:p>
        </w:tc>
        <w:tc>
          <w:tcPr>
            <w:tcW w:w="2880" w:type="dxa"/>
          </w:tcPr>
          <w:p w:rsidR="00517B2E" w:rsidRPr="00A70B63" w:rsidRDefault="000A749F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</w:t>
            </w:r>
            <w:r w:rsidRPr="000A74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  <w:p w:rsidR="00A87846" w:rsidRPr="00A70B63" w:rsidRDefault="000A749F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</w:t>
            </w:r>
            <w:r w:rsidRPr="000A74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  <w:p w:rsidR="00A87846" w:rsidRPr="00A70B63" w:rsidRDefault="000A749F" w:rsidP="000A74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49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ι </m:t>
              </m:r>
            </m:oMath>
            <w:r w:rsidRPr="000A749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0A74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  <w:p w:rsidR="00A87846" w:rsidRPr="00A70B63" w:rsidRDefault="000A749F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74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  <w:p w:rsidR="00A87846" w:rsidRPr="00A70B63" w:rsidRDefault="00A8784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846" w:rsidRPr="00A70B63" w:rsidRDefault="00A8784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49F" w:rsidRPr="000A749F" w:rsidRDefault="000A749F" w:rsidP="004B448D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87846" w:rsidRPr="00A70B63" w:rsidRDefault="000A749F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1marks 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A87846" w:rsidRPr="00A70B63" w:rsidRDefault="00A8784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B2E" w:rsidRPr="00A70B63" w:rsidTr="005F2A4C">
        <w:tc>
          <w:tcPr>
            <w:tcW w:w="3870" w:type="dxa"/>
          </w:tcPr>
          <w:p w:rsidR="00517B2E" w:rsidRPr="00A70B63" w:rsidRDefault="00127056" w:rsidP="00127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 w:rsidR="0081405C" w:rsidRPr="00A70B63">
              <w:rPr>
                <w:rFonts w:ascii="Times New Roman" w:hAnsi="Times New Roman" w:cs="Times New Roman"/>
                <w:sz w:val="24"/>
                <w:szCs w:val="24"/>
              </w:rPr>
              <w:t>To the first portion in a test tube, add 3 drops of silver nitrate solution.</w:t>
            </w:r>
          </w:p>
          <w:p w:rsidR="009C2865" w:rsidRPr="00A70B63" w:rsidRDefault="009C2865" w:rsidP="009C2865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127056" w:rsidRPr="00A70B63" w:rsidRDefault="000A749F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27056" w:rsidRDefault="0012705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0" w:rsidRDefault="00B0074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0" w:rsidRDefault="00B0074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740" w:rsidRDefault="00B0074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2A4C" w:rsidRPr="00A70B63" w:rsidRDefault="005F2A4C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517B2E" w:rsidRPr="00A70B63" w:rsidRDefault="000A749F" w:rsidP="000A74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ι</m:t>
              </m:r>
            </m:oMath>
            <w:r w:rsidRPr="000A749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</w:tr>
      <w:tr w:rsidR="00517B2E" w:rsidRPr="00A70B63" w:rsidTr="005F2A4C">
        <w:trPr>
          <w:trHeight w:val="1250"/>
        </w:trPr>
        <w:tc>
          <w:tcPr>
            <w:tcW w:w="3870" w:type="dxa"/>
          </w:tcPr>
          <w:p w:rsidR="00517B2E" w:rsidRPr="00A70B63" w:rsidRDefault="00127056" w:rsidP="00127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="009C2865" w:rsidRPr="00A70B63">
              <w:rPr>
                <w:rFonts w:ascii="Times New Roman" w:hAnsi="Times New Roman" w:cs="Times New Roman"/>
                <w:sz w:val="24"/>
                <w:szCs w:val="24"/>
              </w:rPr>
              <w:t>To the second portion, add barium nitrate solution.</w:t>
            </w:r>
          </w:p>
          <w:p w:rsidR="009C2865" w:rsidRPr="00A70B63" w:rsidRDefault="009C2865" w:rsidP="009C2865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B00740" w:rsidRPr="00A70B63" w:rsidRDefault="000A749F" w:rsidP="008117C8">
            <w:pPr>
              <w:tabs>
                <w:tab w:val="left" w:pos="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observable change ;</w:t>
            </w:r>
          </w:p>
        </w:tc>
        <w:tc>
          <w:tcPr>
            <w:tcW w:w="2880" w:type="dxa"/>
          </w:tcPr>
          <w:p w:rsidR="003B051D" w:rsidRPr="000A749F" w:rsidRDefault="000A749F" w:rsidP="000A749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ι</m:t>
              </m:r>
            </m:oMath>
            <w:r w:rsidRPr="000A749F">
              <w:rPr>
                <w:rFonts w:ascii="Times New Roman" w:eastAsiaTheme="minorEastAsia" w:hAnsi="Times New Roman" w:cs="Times New Roman"/>
                <w:sz w:val="32"/>
                <w:szCs w:val="32"/>
                <w:vertAlign w:val="superscript"/>
              </w:rPr>
              <w:t>-</w:t>
            </w:r>
          </w:p>
          <w:p w:rsidR="003B051D" w:rsidRPr="00A70B63" w:rsidRDefault="003B051D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51D" w:rsidRDefault="000B289D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mark)</w:t>
            </w:r>
          </w:p>
          <w:p w:rsidR="00277790" w:rsidRDefault="0027779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790" w:rsidRPr="00A70B63" w:rsidRDefault="00277790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B2E" w:rsidRPr="00A70B63" w:rsidTr="005F2A4C">
        <w:tc>
          <w:tcPr>
            <w:tcW w:w="3870" w:type="dxa"/>
          </w:tcPr>
          <w:p w:rsidR="009C2865" w:rsidRPr="00A70B63" w:rsidRDefault="007670AD" w:rsidP="0076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(iii) </w:t>
            </w:r>
            <w:r w:rsidR="009C2865" w:rsidRPr="00A70B63">
              <w:rPr>
                <w:rFonts w:ascii="Times New Roman" w:hAnsi="Times New Roman" w:cs="Times New Roman"/>
                <w:sz w:val="24"/>
                <w:szCs w:val="24"/>
              </w:rPr>
              <w:t>To the third portion, add dilute sodium hyd</w:t>
            </w:r>
            <w:r w:rsidR="000B42BF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roxide solution, </w:t>
            </w:r>
            <w:r w:rsidR="00DD56C6" w:rsidRPr="00A70B63">
              <w:rPr>
                <w:rFonts w:ascii="Times New Roman" w:hAnsi="Times New Roman" w:cs="Times New Roman"/>
                <w:sz w:val="24"/>
                <w:szCs w:val="24"/>
              </w:rPr>
              <w:t>drop wise</w:t>
            </w:r>
            <w:r w:rsidR="000B42BF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, until in </w:t>
            </w:r>
            <w:r w:rsidR="009C2865" w:rsidRPr="00A70B63">
              <w:rPr>
                <w:rFonts w:ascii="Times New Roman" w:hAnsi="Times New Roman" w:cs="Times New Roman"/>
                <w:sz w:val="24"/>
                <w:szCs w:val="24"/>
              </w:rPr>
              <w:t>excess</w:t>
            </w:r>
          </w:p>
          <w:p w:rsidR="000B42BF" w:rsidRPr="00A70B63" w:rsidRDefault="000B42BF" w:rsidP="000B42BF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8D3A78" w:rsidRPr="00A70B63" w:rsidRDefault="008D3A78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1E4" w:rsidRPr="00A70B63" w:rsidRDefault="001F3DF3" w:rsidP="001F3D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Soluble; forming colourless solution;</w:t>
            </w:r>
          </w:p>
          <w:p w:rsidR="003411E4" w:rsidRPr="00A70B63" w:rsidRDefault="003411E4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6B6" w:rsidRDefault="00C106B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6B6" w:rsidRPr="00A70B63" w:rsidRDefault="00C106B6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517B2E" w:rsidRPr="00A70B63" w:rsidRDefault="00517B2E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51D" w:rsidRPr="00A70B63" w:rsidRDefault="001F3DF3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</w:t>
            </w:r>
            <w:r w:rsidRPr="001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  <w:p w:rsidR="003B051D" w:rsidRDefault="001F3DF3" w:rsidP="001F3D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1F3D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ι</m:t>
              </m:r>
            </m:oMath>
            <w:r w:rsidRPr="001F3D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1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  <w:p w:rsidR="001F3DF3" w:rsidRPr="001F3DF3" w:rsidRDefault="001F3DF3" w:rsidP="001F3D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1F3DF3">
              <w:rPr>
                <w:rFonts w:ascii="Times New Roman" w:hAnsi="Times New Roman" w:cs="Times New Roman"/>
                <w:sz w:val="32"/>
                <w:szCs w:val="32"/>
              </w:rPr>
              <w:t>Zn</w:t>
            </w:r>
            <w:r w:rsidRPr="001F3DF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2+</w:t>
            </w:r>
          </w:p>
          <w:p w:rsidR="001F3DF3" w:rsidRPr="001F3DF3" w:rsidRDefault="003A7147" w:rsidP="001F3D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 xml:space="preserve">             (2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bSup>
            </m:oMath>
            <w:r w:rsidR="001F3DF3" w:rsidRPr="001F3DF3">
              <w:rPr>
                <w:rFonts w:ascii="Times New Roman" w:eastAsiaTheme="minorEastAsia" w:hAnsi="Times New Roman" w:cs="Times New Roman"/>
              </w:rPr>
              <w:t>marks</w:t>
            </w:r>
            <w:r w:rsidR="001F3DF3">
              <w:rPr>
                <w:rFonts w:ascii="Times New Roman" w:eastAsiaTheme="minorEastAsia" w:hAnsi="Times New Roman" w:cs="Times New Roman"/>
              </w:rPr>
              <w:t>)</w:t>
            </w:r>
            <w:r w:rsidR="001F3DF3" w:rsidRPr="001F3DF3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1F3DF3" w:rsidRPr="001F3DF3" w:rsidRDefault="001F3DF3" w:rsidP="001F3D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17B2E" w:rsidRPr="00A70B63" w:rsidTr="005F2A4C">
        <w:tc>
          <w:tcPr>
            <w:tcW w:w="3870" w:type="dxa"/>
          </w:tcPr>
          <w:p w:rsidR="00517B2E" w:rsidRPr="00A70B63" w:rsidRDefault="007670AD" w:rsidP="0076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(iv) </w:t>
            </w:r>
            <w:r w:rsidR="000B42BF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To the fourth portion, add dilute </w:t>
            </w:r>
            <w:proofErr w:type="spellStart"/>
            <w:r w:rsidR="000B42BF" w:rsidRPr="00A70B63">
              <w:rPr>
                <w:rFonts w:ascii="Times New Roman" w:hAnsi="Times New Roman" w:cs="Times New Roman"/>
                <w:sz w:val="24"/>
                <w:szCs w:val="24"/>
              </w:rPr>
              <w:t>sulphuric</w:t>
            </w:r>
            <w:proofErr w:type="spellEnd"/>
            <w:r w:rsidR="000B42BF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acid and then boil.</w:t>
            </w:r>
          </w:p>
          <w:p w:rsidR="0044537E" w:rsidRPr="00A70B63" w:rsidRDefault="0044537E" w:rsidP="0044537E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17B2E" w:rsidRPr="00A70B63" w:rsidRDefault="00517B2E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3A78" w:rsidRPr="00A70B63" w:rsidRDefault="002B3169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soluble ;on boiling;</w:t>
            </w:r>
          </w:p>
          <w:p w:rsidR="008D3A78" w:rsidRPr="00A70B63" w:rsidRDefault="008D3A78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3169" w:rsidRDefault="002B3169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3169" w:rsidRPr="002B3169" w:rsidRDefault="002B3169" w:rsidP="002B3169"/>
          <w:p w:rsidR="008D3A78" w:rsidRPr="002B3169" w:rsidRDefault="008D3A78" w:rsidP="002B3169">
            <w:pPr>
              <w:tabs>
                <w:tab w:val="left" w:pos="930"/>
              </w:tabs>
            </w:pPr>
          </w:p>
        </w:tc>
        <w:tc>
          <w:tcPr>
            <w:tcW w:w="2880" w:type="dxa"/>
          </w:tcPr>
          <w:p w:rsidR="00517B2E" w:rsidRPr="00A70B63" w:rsidRDefault="00517B2E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51D" w:rsidRPr="00A70B63" w:rsidRDefault="002B3169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</w:t>
            </w:r>
            <w:r w:rsidRPr="002B31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  <w:p w:rsidR="003B051D" w:rsidRPr="00A70B63" w:rsidRDefault="003B051D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51D" w:rsidRPr="00A70B63" w:rsidRDefault="00394F42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2marks )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oMath>
          </w:p>
        </w:tc>
      </w:tr>
      <w:tr w:rsidR="0044537E" w:rsidRPr="00A70B63" w:rsidTr="005F2A4C">
        <w:tc>
          <w:tcPr>
            <w:tcW w:w="3870" w:type="dxa"/>
          </w:tcPr>
          <w:p w:rsidR="0044537E" w:rsidRPr="00A70B63" w:rsidRDefault="007670AD" w:rsidP="0076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(v) </w:t>
            </w:r>
            <w:r w:rsidR="000B435B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To the fifth portion, carry out a test of your own choice to confirm the </w:t>
            </w:r>
            <w:proofErr w:type="spellStart"/>
            <w:r w:rsidR="000B435B" w:rsidRPr="00A70B63">
              <w:rPr>
                <w:rFonts w:ascii="Times New Roman" w:hAnsi="Times New Roman" w:cs="Times New Roman"/>
                <w:sz w:val="24"/>
                <w:szCs w:val="24"/>
              </w:rPr>
              <w:t>cation</w:t>
            </w:r>
            <w:r w:rsidR="00A6798A" w:rsidRPr="00A70B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0B435B" w:rsidRPr="00A70B63">
              <w:rPr>
                <w:rFonts w:ascii="Times New Roman" w:hAnsi="Times New Roman" w:cs="Times New Roman"/>
                <w:sz w:val="24"/>
                <w:szCs w:val="24"/>
              </w:rPr>
              <w:t xml:space="preserve"> in Z.</w:t>
            </w:r>
          </w:p>
        </w:tc>
        <w:tc>
          <w:tcPr>
            <w:tcW w:w="3600" w:type="dxa"/>
          </w:tcPr>
          <w:p w:rsidR="008D3A78" w:rsidRPr="00A70B63" w:rsidRDefault="00394F42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Yellow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2880" w:type="dxa"/>
          </w:tcPr>
          <w:p w:rsidR="0044537E" w:rsidRPr="00A70B63" w:rsidRDefault="0044537E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51D" w:rsidRDefault="00394F42" w:rsidP="00192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</w:t>
            </w:r>
            <w:r w:rsidRPr="00394F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9297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  <w:p w:rsidR="00192975" w:rsidRDefault="00192975" w:rsidP="00192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192975" w:rsidRPr="00A70B63" w:rsidRDefault="00192975" w:rsidP="00192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97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(1mark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3B051D" w:rsidRPr="00A70B63" w:rsidRDefault="003B051D" w:rsidP="004B44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22E7" w:rsidRPr="003B051D" w:rsidRDefault="00BB22E7" w:rsidP="004B448D">
      <w:pPr>
        <w:pStyle w:val="ListParagraph"/>
        <w:ind w:left="1440"/>
        <w:rPr>
          <w:rFonts w:asciiTheme="majorBidi" w:hAnsiTheme="majorBidi" w:cstheme="majorBidi"/>
        </w:rPr>
      </w:pPr>
    </w:p>
    <w:p w:rsidR="008B4801" w:rsidRPr="003B051D" w:rsidRDefault="008B4801" w:rsidP="004B448D">
      <w:pPr>
        <w:pStyle w:val="ListParagraph"/>
        <w:ind w:left="1440"/>
        <w:rPr>
          <w:rFonts w:asciiTheme="majorBidi" w:hAnsiTheme="majorBidi" w:cstheme="majorBidi"/>
        </w:rPr>
      </w:pPr>
    </w:p>
    <w:p w:rsidR="008B4801" w:rsidRPr="00191C9B" w:rsidRDefault="008B4801" w:rsidP="00CC5B8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B051D">
        <w:rPr>
          <w:rFonts w:asciiTheme="majorBidi" w:hAnsiTheme="majorBidi" w:cstheme="majorBidi"/>
        </w:rPr>
        <w:t xml:space="preserve">(i) The </w:t>
      </w:r>
      <w:proofErr w:type="spellStart"/>
      <w:r w:rsidRPr="003B051D">
        <w:rPr>
          <w:rFonts w:asciiTheme="majorBidi" w:hAnsiTheme="majorBidi" w:cstheme="majorBidi"/>
        </w:rPr>
        <w:t>cation</w:t>
      </w:r>
      <w:proofErr w:type="spellEnd"/>
      <w:r w:rsidRPr="003B051D">
        <w:rPr>
          <w:rFonts w:asciiTheme="majorBidi" w:hAnsiTheme="majorBidi" w:cstheme="majorBidi"/>
        </w:rPr>
        <w:t xml:space="preserve"> in P is:</w:t>
      </w:r>
      <w:r w:rsidR="00CC5B8C">
        <w:rPr>
          <w:rFonts w:asciiTheme="majorBidi" w:hAnsiTheme="majorBidi" w:cstheme="majorBidi"/>
        </w:rPr>
        <w:t xml:space="preserve">          </w:t>
      </w:r>
      <w:r w:rsidR="00CC5B8C" w:rsidRPr="00CC5B8C">
        <w:rPr>
          <w:rFonts w:asciiTheme="majorBidi" w:hAnsiTheme="majorBidi" w:cstheme="majorBidi"/>
        </w:rPr>
        <w:t>Pb</w:t>
      </w:r>
      <w:r w:rsidR="00CC5B8C" w:rsidRPr="00CC5B8C">
        <w:rPr>
          <w:rFonts w:asciiTheme="majorBidi" w:hAnsiTheme="majorBidi" w:cstheme="majorBidi"/>
          <w:vertAlign w:val="superscript"/>
        </w:rPr>
        <w:t>2+</w:t>
      </w:r>
    </w:p>
    <w:p w:rsidR="00191C9B" w:rsidRPr="00191C9B" w:rsidRDefault="00297BB5" w:rsidP="00191C9B">
      <w:p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 xml:space="preserve">                                                                                                                                               (</m:t>
        </m:r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1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  <m:sup>
            <m:r>
              <w:rPr>
                <w:rFonts w:ascii="Cambria Math" w:hAnsi="Cambria Math" w:cstheme="majorBidi"/>
              </w:rPr>
              <m:t>1</m:t>
            </m:r>
          </m:sup>
        </m:sSubSup>
      </m:oMath>
      <w:r w:rsidR="00191C9B"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</w:rPr>
        <w:t>Marks)</w:t>
      </w:r>
    </w:p>
    <w:p w:rsidR="008B4801" w:rsidRPr="00461282" w:rsidRDefault="00CC5B8C" w:rsidP="0046128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932799">
        <w:rPr>
          <w:rFonts w:asciiTheme="majorBidi" w:hAnsiTheme="majorBidi" w:cstheme="majorBidi"/>
        </w:rPr>
        <w:t>(ii) The a</w:t>
      </w:r>
      <w:r w:rsidR="008B4801" w:rsidRPr="003B051D">
        <w:rPr>
          <w:rFonts w:asciiTheme="majorBidi" w:hAnsiTheme="majorBidi" w:cstheme="majorBidi"/>
        </w:rPr>
        <w:t>nions in P are:</w:t>
      </w:r>
      <w:r w:rsidR="00461282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CO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  <m:sup>
            <m:r>
              <w:rPr>
                <w:rFonts w:ascii="Cambria Math" w:hAnsi="Cambria Math" w:cstheme="majorBidi"/>
              </w:rPr>
              <m:t>2-</m:t>
            </m:r>
          </m:sup>
        </m:sSubSup>
      </m:oMath>
      <w:r w:rsidR="00191C9B" w:rsidRPr="00461282">
        <w:rPr>
          <w:rFonts w:asciiTheme="majorBidi" w:hAnsiTheme="majorBidi" w:cstheme="majorBidi"/>
        </w:rPr>
        <w:t>and</w:t>
      </w:r>
      <w:r w:rsidR="00297BB5" w:rsidRPr="00461282">
        <w:rPr>
          <w:rFonts w:asciiTheme="majorBidi" w:hAnsiTheme="majorBidi" w:cstheme="majorBidi"/>
        </w:rPr>
        <w:t xml:space="preserve"> </w:t>
      </w:r>
      <w:r w:rsidR="00191C9B" w:rsidRPr="00461282">
        <w:rPr>
          <w:rFonts w:asciiTheme="majorBidi" w:hAnsiTheme="majorBidi" w:cstheme="majorBidi"/>
        </w:rPr>
        <w:t>C</w:t>
      </w:r>
      <m:oMath>
        <m:r>
          <w:rPr>
            <w:rFonts w:ascii="Cambria Math" w:hAnsi="Cambria Math" w:cstheme="majorBidi"/>
          </w:rPr>
          <m:t>ι</m:t>
        </m:r>
      </m:oMath>
      <w:r w:rsidR="00297BB5" w:rsidRPr="00461282">
        <w:rPr>
          <w:rFonts w:asciiTheme="majorBidi" w:eastAsiaTheme="minorEastAsia" w:hAnsiTheme="majorBidi" w:cstheme="majorBidi"/>
        </w:rPr>
        <w:t>-</w:t>
      </w:r>
    </w:p>
    <w:p w:rsidR="00461282" w:rsidRPr="003B051D" w:rsidRDefault="00461282" w:rsidP="00297BB5">
      <w:pPr>
        <w:pStyle w:val="ListParagraph"/>
        <w:rPr>
          <w:rFonts w:asciiTheme="majorBidi" w:hAnsiTheme="majorBidi" w:cstheme="majorBidi"/>
        </w:rPr>
      </w:pPr>
    </w:p>
    <w:p w:rsidR="00A6798A" w:rsidRPr="003B051D" w:rsidRDefault="00A6798A" w:rsidP="003758D2">
      <w:pPr>
        <w:pStyle w:val="ListParagraph"/>
        <w:jc w:val="center"/>
        <w:rPr>
          <w:rFonts w:asciiTheme="majorBidi" w:hAnsiTheme="majorBidi" w:cstheme="majorBidi"/>
        </w:rPr>
      </w:pPr>
    </w:p>
    <w:p w:rsidR="00A87846" w:rsidRPr="003B051D" w:rsidRDefault="00A87846" w:rsidP="003758D2">
      <w:pPr>
        <w:pStyle w:val="ListParagraph"/>
        <w:jc w:val="center"/>
        <w:rPr>
          <w:rFonts w:asciiTheme="majorBidi" w:hAnsiTheme="majorBidi" w:cstheme="majorBidi"/>
        </w:rPr>
      </w:pPr>
    </w:p>
    <w:p w:rsidR="00A87846" w:rsidRPr="003B051D" w:rsidRDefault="00A87846" w:rsidP="003758D2">
      <w:pPr>
        <w:pStyle w:val="ListParagraph"/>
        <w:jc w:val="center"/>
        <w:rPr>
          <w:rFonts w:asciiTheme="majorBidi" w:hAnsiTheme="majorBidi" w:cstheme="majorBidi"/>
        </w:rPr>
      </w:pPr>
    </w:p>
    <w:p w:rsidR="008B4801" w:rsidRPr="003B051D" w:rsidRDefault="00FC170B" w:rsidP="003758D2">
      <w:pPr>
        <w:pStyle w:val="ListParagraph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</w:t>
      </w:r>
      <w:r w:rsidR="008B4801" w:rsidRPr="003B051D">
        <w:rPr>
          <w:rFonts w:asciiTheme="majorBidi" w:hAnsiTheme="majorBidi" w:cstheme="majorBidi"/>
          <w:b/>
          <w:bCs/>
        </w:rPr>
        <w:t>END</w:t>
      </w:r>
      <w:r>
        <w:rPr>
          <w:rFonts w:asciiTheme="majorBidi" w:hAnsiTheme="majorBidi" w:cstheme="majorBidi"/>
          <w:b/>
          <w:bCs/>
        </w:rPr>
        <w:t>-</w:t>
      </w:r>
    </w:p>
    <w:p w:rsidR="00A87846" w:rsidRPr="003B051D" w:rsidRDefault="00A87846">
      <w:pPr>
        <w:pStyle w:val="ListParagraph"/>
        <w:jc w:val="center"/>
        <w:rPr>
          <w:rFonts w:asciiTheme="majorBidi" w:hAnsiTheme="majorBidi" w:cstheme="majorBidi"/>
          <w:b/>
          <w:bCs/>
        </w:rPr>
      </w:pPr>
    </w:p>
    <w:sectPr w:rsidR="00A87846" w:rsidRPr="003B051D" w:rsidSect="00F2752C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147" w:rsidRDefault="003A7147" w:rsidP="00C023AB">
      <w:pPr>
        <w:spacing w:after="0" w:line="240" w:lineRule="auto"/>
      </w:pPr>
      <w:r>
        <w:separator/>
      </w:r>
    </w:p>
  </w:endnote>
  <w:endnote w:type="continuationSeparator" w:id="0">
    <w:p w:rsidR="003A7147" w:rsidRDefault="003A7147" w:rsidP="00C02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5184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50217" w:rsidRDefault="00050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785" w:rsidRPr="00A7478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50217" w:rsidRDefault="000502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147" w:rsidRDefault="003A7147" w:rsidP="00C023AB">
      <w:pPr>
        <w:spacing w:after="0" w:line="240" w:lineRule="auto"/>
      </w:pPr>
      <w:r>
        <w:separator/>
      </w:r>
    </w:p>
  </w:footnote>
  <w:footnote w:type="continuationSeparator" w:id="0">
    <w:p w:rsidR="003A7147" w:rsidRDefault="003A7147" w:rsidP="00C02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0A79"/>
    <w:multiLevelType w:val="hybridMultilevel"/>
    <w:tmpl w:val="CE6A73BC"/>
    <w:lvl w:ilvl="0" w:tplc="AB9860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A1714"/>
    <w:multiLevelType w:val="hybridMultilevel"/>
    <w:tmpl w:val="AB6275FC"/>
    <w:lvl w:ilvl="0" w:tplc="A8BE34EC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0E6C"/>
    <w:multiLevelType w:val="hybridMultilevel"/>
    <w:tmpl w:val="9BD23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E438D"/>
    <w:multiLevelType w:val="hybridMultilevel"/>
    <w:tmpl w:val="5B30B2F8"/>
    <w:lvl w:ilvl="0" w:tplc="15301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43C8C"/>
    <w:multiLevelType w:val="hybridMultilevel"/>
    <w:tmpl w:val="CDC6DD88"/>
    <w:lvl w:ilvl="0" w:tplc="F01621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105CAC"/>
    <w:multiLevelType w:val="hybridMultilevel"/>
    <w:tmpl w:val="773CB300"/>
    <w:lvl w:ilvl="0" w:tplc="4AD8A6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57C5B"/>
    <w:multiLevelType w:val="hybridMultilevel"/>
    <w:tmpl w:val="1FFC7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98755C"/>
    <w:multiLevelType w:val="hybridMultilevel"/>
    <w:tmpl w:val="1F5ED802"/>
    <w:lvl w:ilvl="0" w:tplc="CDCA5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F2B"/>
    <w:rsid w:val="000062E3"/>
    <w:rsid w:val="00026141"/>
    <w:rsid w:val="0003561E"/>
    <w:rsid w:val="00050217"/>
    <w:rsid w:val="00063551"/>
    <w:rsid w:val="000A749F"/>
    <w:rsid w:val="000B289D"/>
    <w:rsid w:val="000B42BF"/>
    <w:rsid w:val="000B435B"/>
    <w:rsid w:val="000C0CE4"/>
    <w:rsid w:val="001212FC"/>
    <w:rsid w:val="00127056"/>
    <w:rsid w:val="00153B09"/>
    <w:rsid w:val="001561AC"/>
    <w:rsid w:val="00190730"/>
    <w:rsid w:val="00191C9B"/>
    <w:rsid w:val="00192975"/>
    <w:rsid w:val="00194A5E"/>
    <w:rsid w:val="001F3DF3"/>
    <w:rsid w:val="00255C34"/>
    <w:rsid w:val="00277790"/>
    <w:rsid w:val="00297BB5"/>
    <w:rsid w:val="002B3169"/>
    <w:rsid w:val="002B5ECB"/>
    <w:rsid w:val="003068C7"/>
    <w:rsid w:val="003411E4"/>
    <w:rsid w:val="00366769"/>
    <w:rsid w:val="003758D2"/>
    <w:rsid w:val="00394F42"/>
    <w:rsid w:val="003A7147"/>
    <w:rsid w:val="003B051D"/>
    <w:rsid w:val="003C1187"/>
    <w:rsid w:val="003E348F"/>
    <w:rsid w:val="0040231D"/>
    <w:rsid w:val="004230CA"/>
    <w:rsid w:val="0044537E"/>
    <w:rsid w:val="00461282"/>
    <w:rsid w:val="004B448D"/>
    <w:rsid w:val="004B705B"/>
    <w:rsid w:val="004C3BFB"/>
    <w:rsid w:val="005011A7"/>
    <w:rsid w:val="00517B2E"/>
    <w:rsid w:val="005D3103"/>
    <w:rsid w:val="005E69B2"/>
    <w:rsid w:val="005F2A4C"/>
    <w:rsid w:val="00641EA6"/>
    <w:rsid w:val="006505C8"/>
    <w:rsid w:val="00672A0D"/>
    <w:rsid w:val="006915F8"/>
    <w:rsid w:val="006A6CE8"/>
    <w:rsid w:val="00703E6B"/>
    <w:rsid w:val="007670AD"/>
    <w:rsid w:val="00802950"/>
    <w:rsid w:val="008117C8"/>
    <w:rsid w:val="00812C87"/>
    <w:rsid w:val="0081405C"/>
    <w:rsid w:val="0085404C"/>
    <w:rsid w:val="008723E7"/>
    <w:rsid w:val="008B4801"/>
    <w:rsid w:val="008D3A78"/>
    <w:rsid w:val="00932799"/>
    <w:rsid w:val="009360B3"/>
    <w:rsid w:val="00985D97"/>
    <w:rsid w:val="009B0359"/>
    <w:rsid w:val="009B3E23"/>
    <w:rsid w:val="009C0E11"/>
    <w:rsid w:val="009C2865"/>
    <w:rsid w:val="009D054E"/>
    <w:rsid w:val="00A530EB"/>
    <w:rsid w:val="00A6798A"/>
    <w:rsid w:val="00A70B63"/>
    <w:rsid w:val="00A74785"/>
    <w:rsid w:val="00A87846"/>
    <w:rsid w:val="00AC33CE"/>
    <w:rsid w:val="00AE03A8"/>
    <w:rsid w:val="00B00740"/>
    <w:rsid w:val="00B0458A"/>
    <w:rsid w:val="00B65929"/>
    <w:rsid w:val="00B7312C"/>
    <w:rsid w:val="00B753EA"/>
    <w:rsid w:val="00B95460"/>
    <w:rsid w:val="00BA2880"/>
    <w:rsid w:val="00BB22E7"/>
    <w:rsid w:val="00BC4C0C"/>
    <w:rsid w:val="00C023AB"/>
    <w:rsid w:val="00C106B6"/>
    <w:rsid w:val="00C60EC8"/>
    <w:rsid w:val="00CB6506"/>
    <w:rsid w:val="00CC5B8C"/>
    <w:rsid w:val="00D10166"/>
    <w:rsid w:val="00D57918"/>
    <w:rsid w:val="00D67266"/>
    <w:rsid w:val="00DA0FD6"/>
    <w:rsid w:val="00DD56C6"/>
    <w:rsid w:val="00DF1CC8"/>
    <w:rsid w:val="00E15347"/>
    <w:rsid w:val="00E41A82"/>
    <w:rsid w:val="00E51817"/>
    <w:rsid w:val="00E66833"/>
    <w:rsid w:val="00E719C5"/>
    <w:rsid w:val="00ED7F2B"/>
    <w:rsid w:val="00F2752C"/>
    <w:rsid w:val="00F45563"/>
    <w:rsid w:val="00FB0854"/>
    <w:rsid w:val="00FC1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1E"/>
    <w:pPr>
      <w:ind w:left="720"/>
      <w:contextualSpacing/>
    </w:pPr>
  </w:style>
  <w:style w:type="table" w:styleId="TableGrid">
    <w:name w:val="Table Grid"/>
    <w:basedOn w:val="TableNormal"/>
    <w:uiPriority w:val="59"/>
    <w:rsid w:val="0098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2752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3AB"/>
  </w:style>
  <w:style w:type="paragraph" w:styleId="Footer">
    <w:name w:val="footer"/>
    <w:basedOn w:val="Normal"/>
    <w:link w:val="FooterChar"/>
    <w:uiPriority w:val="99"/>
    <w:unhideWhenUsed/>
    <w:rsid w:val="00C0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3AB"/>
  </w:style>
  <w:style w:type="character" w:styleId="PlaceholderText">
    <w:name w:val="Placeholder Text"/>
    <w:basedOn w:val="DefaultParagraphFont"/>
    <w:uiPriority w:val="99"/>
    <w:semiHidden/>
    <w:rsid w:val="006505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1E"/>
    <w:pPr>
      <w:ind w:left="720"/>
      <w:contextualSpacing/>
    </w:pPr>
  </w:style>
  <w:style w:type="table" w:styleId="TableGrid">
    <w:name w:val="Table Grid"/>
    <w:basedOn w:val="TableNormal"/>
    <w:uiPriority w:val="59"/>
    <w:rsid w:val="0098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2752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3AB"/>
  </w:style>
  <w:style w:type="paragraph" w:styleId="Footer">
    <w:name w:val="footer"/>
    <w:basedOn w:val="Normal"/>
    <w:link w:val="FooterChar"/>
    <w:uiPriority w:val="99"/>
    <w:unhideWhenUsed/>
    <w:rsid w:val="00C0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121</cp:revision>
  <dcterms:created xsi:type="dcterms:W3CDTF">2014-06-20T07:23:00Z</dcterms:created>
  <dcterms:modified xsi:type="dcterms:W3CDTF">2014-08-20T12:18:00Z</dcterms:modified>
</cp:coreProperties>
</file>