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81" w:rsidRDefault="003F6981" w:rsidP="003F698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P245/2</w:t>
      </w:r>
    </w:p>
    <w:p w:rsidR="003F6981" w:rsidRDefault="003F6981" w:rsidP="003F698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 RELIGIOUS </w:t>
      </w:r>
    </w:p>
    <w:p w:rsidR="003F6981" w:rsidRDefault="003F6981" w:rsidP="003F698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EDUCATION </w:t>
      </w:r>
    </w:p>
    <w:p w:rsidR="003F6981" w:rsidRDefault="003F6981" w:rsidP="003F698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3F6981" w:rsidRDefault="003F6981" w:rsidP="003F698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 / Aug 2016</w:t>
      </w:r>
    </w:p>
    <w:p w:rsidR="003F6981" w:rsidRDefault="003F6981" w:rsidP="003F698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</w:t>
      </w:r>
      <w:proofErr w:type="gramStart"/>
      <w:r>
        <w:rPr>
          <w:rFonts w:asciiTheme="majorHAnsi" w:hAnsiTheme="majorHAnsi"/>
          <w:b/>
          <w:sz w:val="24"/>
          <w:szCs w:val="24"/>
        </w:rPr>
        <w:t>½  Hours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 </w:t>
      </w:r>
    </w:p>
    <w:p w:rsidR="003F6981" w:rsidRDefault="003F6981" w:rsidP="003F698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3F6981" w:rsidRDefault="003F6981" w:rsidP="003F698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3F6981" w:rsidRDefault="003F6981" w:rsidP="003F698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994CE3" wp14:editId="162798E1">
            <wp:simplePos x="0" y="0"/>
            <wp:positionH relativeFrom="column">
              <wp:posOffset>2477135</wp:posOffset>
            </wp:positionH>
            <wp:positionV relativeFrom="paragraph">
              <wp:posOffset>261620</wp:posOffset>
            </wp:positionV>
            <wp:extent cx="103568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981" w:rsidRDefault="003F6981" w:rsidP="003F698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3F6981" w:rsidRDefault="003F6981" w:rsidP="003F698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3F6981" w:rsidRDefault="003F6981" w:rsidP="003F698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3F6981" w:rsidRDefault="003F6981" w:rsidP="003F698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3F6981" w:rsidRDefault="003F6981" w:rsidP="003F698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3F6981" w:rsidRDefault="003F6981" w:rsidP="003F698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3F6981" w:rsidRDefault="003F6981" w:rsidP="003F698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CHRISTIAN RELIGIOUS EDUCATION</w:t>
      </w:r>
    </w:p>
    <w:p w:rsidR="003F6981" w:rsidRDefault="003F6981" w:rsidP="003F698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3F6981" w:rsidRDefault="003F6981" w:rsidP="003F698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2 Hours 30 Minutes </w:t>
      </w:r>
    </w:p>
    <w:p w:rsidR="003F6981" w:rsidRDefault="003F6981" w:rsidP="003F698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3F6981" w:rsidRDefault="003F6981" w:rsidP="003F698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3F6981" w:rsidRDefault="003F6981" w:rsidP="003F698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3F6981" w:rsidRDefault="003F6981" w:rsidP="003F698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3F6981" w:rsidRPr="003F6981" w:rsidRDefault="003F6981" w:rsidP="003F6981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any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 w:rsidRPr="003F6981">
        <w:rPr>
          <w:rFonts w:asciiTheme="majorHAnsi" w:hAnsiTheme="majorHAnsi"/>
          <w:i/>
          <w:sz w:val="24"/>
          <w:szCs w:val="24"/>
        </w:rPr>
        <w:t xml:space="preserve">questions </w:t>
      </w:r>
    </w:p>
    <w:p w:rsidR="003F6981" w:rsidRDefault="003F6981" w:rsidP="003F6981">
      <w:pPr>
        <w:pStyle w:val="NoSpacing"/>
        <w:spacing w:line="360" w:lineRule="auto"/>
        <w:ind w:left="420"/>
        <w:jc w:val="both"/>
        <w:rPr>
          <w:rFonts w:asciiTheme="majorHAnsi" w:hAnsiTheme="majorHAnsi"/>
          <w:i/>
          <w:sz w:val="24"/>
          <w:szCs w:val="24"/>
        </w:rPr>
      </w:pPr>
    </w:p>
    <w:p w:rsidR="00C46731" w:rsidRDefault="00C46731"/>
    <w:p w:rsidR="003F6981" w:rsidRDefault="003F6981"/>
    <w:p w:rsidR="003F6981" w:rsidRDefault="003F6981"/>
    <w:p w:rsidR="003F6981" w:rsidRDefault="003F6981"/>
    <w:p w:rsidR="003F6981" w:rsidRDefault="003F6981"/>
    <w:p w:rsidR="003F6981" w:rsidRDefault="003F6981"/>
    <w:p w:rsidR="003F6981" w:rsidRDefault="003F6981" w:rsidP="003F6981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a) Examine the ways adopted by members of the Apostolic period to keep their faith </w:t>
      </w:r>
    </w:p>
    <w:p w:rsidR="003F6981" w:rsidRDefault="003F6981" w:rsidP="003F698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alive</w:t>
      </w:r>
      <w:proofErr w:type="gramEnd"/>
      <w:r>
        <w:rPr>
          <w:rFonts w:asciiTheme="majorHAnsi" w:hAnsiTheme="majorHAnsi"/>
          <w:sz w:val="24"/>
          <w:szCs w:val="24"/>
        </w:rPr>
        <w:t>.</w:t>
      </w:r>
    </w:p>
    <w:p w:rsidR="003F6981" w:rsidRDefault="003F6981" w:rsidP="003F698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What challenges does the Church face in keeping the faith alive?</w:t>
      </w:r>
    </w:p>
    <w:p w:rsidR="003F6981" w:rsidRDefault="003F6981" w:rsidP="003F698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3F6981" w:rsidRDefault="003F6981" w:rsidP="003F6981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“The fast spreading of the gospel in the first century can be attributed to the resurrection of Jesus Christ.” Discuss.</w:t>
      </w:r>
    </w:p>
    <w:p w:rsidR="003F6981" w:rsidRDefault="003F6981" w:rsidP="003F698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3F6981" w:rsidRDefault="003F6981" w:rsidP="003F6981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Comment on the significance of the parable of the mustard seed in the gospel of St. </w:t>
      </w:r>
    </w:p>
    <w:p w:rsidR="003F6981" w:rsidRDefault="003F6981" w:rsidP="003F698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Mark. </w:t>
      </w:r>
    </w:p>
    <w:p w:rsidR="003F6981" w:rsidRDefault="003F6981" w:rsidP="003F698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b) Show the benefits received by Jesus and his listeners from using parables.</w:t>
      </w:r>
    </w:p>
    <w:p w:rsidR="003F6981" w:rsidRPr="003F6981" w:rsidRDefault="003F6981" w:rsidP="003F6981">
      <w:pPr>
        <w:rPr>
          <w:rFonts w:asciiTheme="majorHAnsi" w:hAnsiTheme="majorHAnsi"/>
          <w:sz w:val="24"/>
          <w:szCs w:val="24"/>
        </w:rPr>
      </w:pPr>
    </w:p>
    <w:p w:rsidR="003F6981" w:rsidRDefault="002131CD" w:rsidP="003F6981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Account for the Messianic secret in the first gospel. </w:t>
      </w:r>
    </w:p>
    <w:p w:rsidR="002131CD" w:rsidRDefault="002131CD" w:rsidP="002131C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Examine the significance of the Messianic secret to the modern church.</w:t>
      </w:r>
    </w:p>
    <w:p w:rsidR="002131CD" w:rsidRDefault="002131CD" w:rsidP="002131C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2131CD" w:rsidRDefault="002131CD" w:rsidP="003F6981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Compare the accounts given in the Gospels of Mark and John about John the Baptist’s ministry.</w:t>
      </w:r>
    </w:p>
    <w:p w:rsidR="002131CD" w:rsidRDefault="002131CD" w:rsidP="002131C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2131CD" w:rsidRDefault="002131CD" w:rsidP="003F6981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Justify the view that the Gospel of St. John is a gospel of the “</w:t>
      </w:r>
      <w:proofErr w:type="spellStart"/>
      <w:r>
        <w:rPr>
          <w:rFonts w:asciiTheme="majorHAnsi" w:hAnsiTheme="majorHAnsi"/>
          <w:sz w:val="24"/>
          <w:szCs w:val="24"/>
        </w:rPr>
        <w:t>Tripple</w:t>
      </w:r>
      <w:proofErr w:type="spellEnd"/>
      <w:r>
        <w:rPr>
          <w:rFonts w:asciiTheme="majorHAnsi" w:hAnsiTheme="majorHAnsi"/>
          <w:sz w:val="24"/>
          <w:szCs w:val="24"/>
        </w:rPr>
        <w:t xml:space="preserve"> Sevens.”</w:t>
      </w:r>
    </w:p>
    <w:p w:rsidR="002131CD" w:rsidRDefault="002131CD" w:rsidP="002131CD">
      <w:pPr>
        <w:pStyle w:val="ListParagraph"/>
        <w:rPr>
          <w:rFonts w:asciiTheme="majorHAnsi" w:hAnsiTheme="majorHAnsi"/>
          <w:sz w:val="24"/>
          <w:szCs w:val="24"/>
        </w:rPr>
      </w:pPr>
    </w:p>
    <w:p w:rsidR="002131CD" w:rsidRDefault="002131CD" w:rsidP="003F6981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Discuss the statement that; “the 4</w:t>
      </w:r>
      <w:r w:rsidRPr="002131CD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</w:t>
      </w:r>
      <w:r w:rsidR="00433184">
        <w:rPr>
          <w:rFonts w:asciiTheme="majorHAnsi" w:hAnsiTheme="majorHAnsi"/>
          <w:sz w:val="24"/>
          <w:szCs w:val="24"/>
        </w:rPr>
        <w:t>Gospel is a gospel of perfect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Love.”</w:t>
      </w:r>
    </w:p>
    <w:p w:rsidR="002131CD" w:rsidRDefault="002131CD" w:rsidP="002131CD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Show how church leaders have expressed Love to their flock today.</w:t>
      </w:r>
    </w:p>
    <w:p w:rsidR="002131CD" w:rsidRDefault="002131CD" w:rsidP="002131CD">
      <w:pPr>
        <w:ind w:left="360"/>
        <w:rPr>
          <w:rFonts w:asciiTheme="majorHAnsi" w:hAnsiTheme="majorHAnsi"/>
          <w:sz w:val="24"/>
          <w:szCs w:val="24"/>
        </w:rPr>
      </w:pPr>
    </w:p>
    <w:p w:rsidR="002131CD" w:rsidRDefault="002131CD" w:rsidP="003F6981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why the great wonders performed by Jesus in John’s Gospel are referred to as signs.</w:t>
      </w:r>
    </w:p>
    <w:p w:rsidR="002131CD" w:rsidRDefault="002131CD" w:rsidP="002131C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5530E2" w:rsidRDefault="002131CD" w:rsidP="003F6981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“There are difficult kinds of gifts but the same Spirit is the source of them all” </w:t>
      </w:r>
    </w:p>
    <w:p w:rsidR="002131CD" w:rsidRDefault="005530E2" w:rsidP="005530E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 w:rsidR="002131CD">
        <w:rPr>
          <w:rFonts w:asciiTheme="majorHAnsi" w:hAnsiTheme="majorHAnsi"/>
          <w:sz w:val="24"/>
          <w:szCs w:val="24"/>
        </w:rPr>
        <w:t>(1 Corinthians 12: NIV)</w:t>
      </w:r>
    </w:p>
    <w:p w:rsidR="002131CD" w:rsidRDefault="002131CD" w:rsidP="00213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Account for Paul’s teaching on the above subject.</w:t>
      </w:r>
    </w:p>
    <w:p w:rsidR="002131CD" w:rsidRDefault="002131CD" w:rsidP="002131C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Comment on the ways in which Paul solved the above problem.</w:t>
      </w:r>
    </w:p>
    <w:p w:rsidR="002131CD" w:rsidRDefault="002131CD" w:rsidP="003F6981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a) Justify Paul’s call to the Galatians to preserve their freedom.</w:t>
      </w:r>
    </w:p>
    <w:p w:rsidR="002131CD" w:rsidRDefault="002131CD" w:rsidP="002131C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How can Christians today preserve their freedom?</w:t>
      </w:r>
    </w:p>
    <w:p w:rsidR="002131CD" w:rsidRDefault="002131CD" w:rsidP="002131C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2131CD" w:rsidRDefault="002131CD" w:rsidP="003F6981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Discuss James’ teaching on the tongue and its relation to the causes of war.</w:t>
      </w:r>
    </w:p>
    <w:p w:rsidR="002131CD" w:rsidRDefault="002131CD" w:rsidP="002131C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Show the relevance of James’ teaching above to the society today.</w:t>
      </w:r>
    </w:p>
    <w:p w:rsidR="002131CD" w:rsidRDefault="002131CD" w:rsidP="002131C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2131CD" w:rsidRDefault="002131CD" w:rsidP="003F6981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Discuss Peter’s teaching on the Christian living hope.</w:t>
      </w:r>
    </w:p>
    <w:p w:rsidR="002131CD" w:rsidRDefault="002131CD" w:rsidP="002131C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What lessons can Christians derive from Peter’s teaching on the Living hope?</w:t>
      </w:r>
    </w:p>
    <w:p w:rsidR="002131CD" w:rsidRDefault="002131CD" w:rsidP="002131C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2131CD" w:rsidRDefault="002131CD" w:rsidP="002131C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2131CD" w:rsidRPr="002131CD" w:rsidRDefault="002131CD" w:rsidP="002131CD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sectPr w:rsidR="002131CD" w:rsidRPr="002131C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149" w:rsidRDefault="00604149" w:rsidP="003F6981">
      <w:pPr>
        <w:spacing w:after="0" w:line="240" w:lineRule="auto"/>
      </w:pPr>
      <w:r>
        <w:separator/>
      </w:r>
    </w:p>
  </w:endnote>
  <w:endnote w:type="continuationSeparator" w:id="0">
    <w:p w:rsidR="00604149" w:rsidRDefault="00604149" w:rsidP="003F6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981" w:rsidRPr="003F6981" w:rsidRDefault="003F698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3F6981">
      <w:rPr>
        <w:rFonts w:asciiTheme="majorHAnsi" w:eastAsiaTheme="majorEastAsia" w:hAnsiTheme="majorHAnsi" w:cstheme="majorBidi"/>
        <w:i/>
      </w:rPr>
      <w:tab/>
    </w:r>
    <w:proofErr w:type="spellStart"/>
    <w:r w:rsidRPr="003F6981">
      <w:rPr>
        <w:rFonts w:asciiTheme="majorHAnsi" w:eastAsiaTheme="majorEastAsia" w:hAnsiTheme="majorHAnsi" w:cstheme="majorBidi"/>
        <w:i/>
      </w:rPr>
      <w:t>Mukono</w:t>
    </w:r>
    <w:proofErr w:type="spellEnd"/>
    <w:r w:rsidRPr="003F6981">
      <w:rPr>
        <w:rFonts w:asciiTheme="majorHAnsi" w:eastAsiaTheme="majorEastAsia" w:hAnsiTheme="majorHAnsi" w:cstheme="majorBidi"/>
        <w:i/>
      </w:rPr>
      <w:t xml:space="preserve"> Examinations council 2016</w:t>
    </w:r>
    <w:r w:rsidRPr="003F6981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F6981">
      <w:rPr>
        <w:rFonts w:asciiTheme="majorHAnsi" w:eastAsiaTheme="majorEastAsia" w:hAnsiTheme="majorHAnsi" w:cstheme="majorBidi"/>
        <w:i/>
      </w:rPr>
      <w:t xml:space="preserve">Page </w:t>
    </w:r>
    <w:r w:rsidRPr="003F6981">
      <w:rPr>
        <w:rFonts w:eastAsiaTheme="minorEastAsia"/>
        <w:i/>
      </w:rPr>
      <w:fldChar w:fldCharType="begin"/>
    </w:r>
    <w:r w:rsidRPr="003F6981">
      <w:rPr>
        <w:i/>
      </w:rPr>
      <w:instrText xml:space="preserve"> PAGE   \* MERGEFORMAT </w:instrText>
    </w:r>
    <w:r w:rsidRPr="003F6981">
      <w:rPr>
        <w:rFonts w:eastAsiaTheme="minorEastAsia"/>
        <w:i/>
      </w:rPr>
      <w:fldChar w:fldCharType="separate"/>
    </w:r>
    <w:r w:rsidR="00433184" w:rsidRPr="00433184">
      <w:rPr>
        <w:rFonts w:asciiTheme="majorHAnsi" w:eastAsiaTheme="majorEastAsia" w:hAnsiTheme="majorHAnsi" w:cstheme="majorBidi"/>
        <w:i/>
        <w:noProof/>
      </w:rPr>
      <w:t>2</w:t>
    </w:r>
    <w:r w:rsidRPr="003F6981">
      <w:rPr>
        <w:rFonts w:asciiTheme="majorHAnsi" w:eastAsiaTheme="majorEastAsia" w:hAnsiTheme="majorHAnsi" w:cstheme="majorBidi"/>
        <w:i/>
        <w:noProof/>
      </w:rPr>
      <w:fldChar w:fldCharType="end"/>
    </w:r>
  </w:p>
  <w:p w:rsidR="003F6981" w:rsidRPr="003F6981" w:rsidRDefault="003F6981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149" w:rsidRDefault="00604149" w:rsidP="003F6981">
      <w:pPr>
        <w:spacing w:after="0" w:line="240" w:lineRule="auto"/>
      </w:pPr>
      <w:r>
        <w:separator/>
      </w:r>
    </w:p>
  </w:footnote>
  <w:footnote w:type="continuationSeparator" w:id="0">
    <w:p w:rsidR="00604149" w:rsidRDefault="00604149" w:rsidP="003F6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3141"/>
    <w:multiLevelType w:val="hybridMultilevel"/>
    <w:tmpl w:val="37FE8F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55159"/>
    <w:multiLevelType w:val="hybridMultilevel"/>
    <w:tmpl w:val="97840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816EF"/>
    <w:multiLevelType w:val="hybridMultilevel"/>
    <w:tmpl w:val="117C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87562"/>
    <w:multiLevelType w:val="hybridMultilevel"/>
    <w:tmpl w:val="8F123026"/>
    <w:lvl w:ilvl="0" w:tplc="127206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1A4183"/>
    <w:multiLevelType w:val="hybridMultilevel"/>
    <w:tmpl w:val="301AD5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AF"/>
    <w:rsid w:val="002131CD"/>
    <w:rsid w:val="003C0DAF"/>
    <w:rsid w:val="003D56FD"/>
    <w:rsid w:val="003F6981"/>
    <w:rsid w:val="00433184"/>
    <w:rsid w:val="005530E2"/>
    <w:rsid w:val="00604149"/>
    <w:rsid w:val="00C4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F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81"/>
  </w:style>
  <w:style w:type="paragraph" w:styleId="Footer">
    <w:name w:val="footer"/>
    <w:basedOn w:val="Normal"/>
    <w:link w:val="FooterChar"/>
    <w:uiPriority w:val="99"/>
    <w:unhideWhenUsed/>
    <w:rsid w:val="003F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81"/>
  </w:style>
  <w:style w:type="paragraph" w:styleId="BalloonText">
    <w:name w:val="Balloon Text"/>
    <w:basedOn w:val="Normal"/>
    <w:link w:val="BalloonTextChar"/>
    <w:uiPriority w:val="99"/>
    <w:semiHidden/>
    <w:unhideWhenUsed/>
    <w:rsid w:val="003F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9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F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81"/>
  </w:style>
  <w:style w:type="paragraph" w:styleId="Footer">
    <w:name w:val="footer"/>
    <w:basedOn w:val="Normal"/>
    <w:link w:val="FooterChar"/>
    <w:uiPriority w:val="99"/>
    <w:unhideWhenUsed/>
    <w:rsid w:val="003F6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81"/>
  </w:style>
  <w:style w:type="paragraph" w:styleId="BalloonText">
    <w:name w:val="Balloon Text"/>
    <w:basedOn w:val="Normal"/>
    <w:link w:val="BalloonTextChar"/>
    <w:uiPriority w:val="99"/>
    <w:semiHidden/>
    <w:unhideWhenUsed/>
    <w:rsid w:val="003F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9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cp:lastPrinted>2016-06-21T13:31:00Z</cp:lastPrinted>
  <dcterms:created xsi:type="dcterms:W3CDTF">2016-05-18T11:50:00Z</dcterms:created>
  <dcterms:modified xsi:type="dcterms:W3CDTF">2016-06-21T13:32:00Z</dcterms:modified>
</cp:coreProperties>
</file>