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P2</w:t>
      </w:r>
      <w:r>
        <w:rPr>
          <w:rFonts w:asciiTheme="majorHAnsi" w:hAnsiTheme="majorHAnsi"/>
          <w:b/>
          <w:sz w:val="24"/>
          <w:szCs w:val="24"/>
        </w:rPr>
        <w:t>5</w:t>
      </w:r>
      <w:r w:rsidRPr="00C80032">
        <w:rPr>
          <w:rFonts w:asciiTheme="majorHAnsi" w:hAnsiTheme="majorHAnsi"/>
          <w:b/>
          <w:sz w:val="24"/>
          <w:szCs w:val="24"/>
        </w:rPr>
        <w:t>0/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966305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(World Problems and Development)</w:t>
      </w: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966305" w:rsidRPr="00C80032" w:rsidRDefault="00D915DB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966305"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966305" w:rsidRPr="00C80032" w:rsidRDefault="003957F2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="00966305" w:rsidRPr="00C80032">
        <w:rPr>
          <w:rFonts w:asciiTheme="majorHAnsi" w:hAnsiTheme="majorHAnsi"/>
          <w:b/>
          <w:sz w:val="24"/>
          <w:szCs w:val="24"/>
        </w:rPr>
        <w:t xml:space="preserve"> Hours </w:t>
      </w: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65FDB0" wp14:editId="77C21D14">
            <wp:simplePos x="0" y="0"/>
            <wp:positionH relativeFrom="column">
              <wp:posOffset>2472104</wp:posOffset>
            </wp:positionH>
            <wp:positionV relativeFrom="paragraph">
              <wp:posOffset>205447</wp:posOffset>
            </wp:positionV>
            <wp:extent cx="1036026" cy="1099038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26" cy="109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World Problems and development</w:t>
      </w: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966305" w:rsidRPr="00C80032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Time: 3 Hours</w:t>
      </w: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66305" w:rsidRDefault="00966305" w:rsidP="0096630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C80032">
        <w:rPr>
          <w:rFonts w:asciiTheme="majorHAnsi" w:hAnsiTheme="majorHAnsi"/>
          <w:i/>
          <w:sz w:val="24"/>
          <w:szCs w:val="24"/>
        </w:rPr>
        <w:t xml:space="preserve">Attempt any </w:t>
      </w:r>
      <w:r w:rsidRPr="00966305">
        <w:rPr>
          <w:rFonts w:asciiTheme="majorHAnsi" w:hAnsiTheme="majorHAnsi"/>
          <w:b/>
          <w:i/>
          <w:sz w:val="24"/>
          <w:szCs w:val="24"/>
        </w:rPr>
        <w:t>four</w:t>
      </w:r>
      <w:r w:rsidRPr="00C80032">
        <w:rPr>
          <w:rFonts w:asciiTheme="majorHAnsi" w:hAnsiTheme="majorHAnsi"/>
          <w:i/>
          <w:sz w:val="24"/>
          <w:szCs w:val="24"/>
        </w:rPr>
        <w:t xml:space="preserve"> questions </w:t>
      </w:r>
      <w:r>
        <w:rPr>
          <w:rFonts w:asciiTheme="majorHAnsi" w:hAnsiTheme="majorHAnsi"/>
          <w:i/>
          <w:sz w:val="24"/>
          <w:szCs w:val="24"/>
        </w:rPr>
        <w:t xml:space="preserve">in all </w:t>
      </w:r>
    </w:p>
    <w:p w:rsidR="00966305" w:rsidRDefault="00966305" w:rsidP="0096630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966305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is compulsory </w:t>
      </w:r>
    </w:p>
    <w:p w:rsidR="00966305" w:rsidRPr="00966305" w:rsidRDefault="00966305" w:rsidP="0096630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966305">
        <w:rPr>
          <w:rFonts w:asciiTheme="majorHAnsi" w:hAnsiTheme="majorHAnsi"/>
          <w:b/>
          <w:i/>
          <w:sz w:val="24"/>
          <w:szCs w:val="24"/>
        </w:rPr>
        <w:t>B</w:t>
      </w:r>
    </w:p>
    <w:p w:rsidR="00966305" w:rsidRDefault="00966305" w:rsidP="0096630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sketch maps, diagrams and specific examples.</w:t>
      </w:r>
    </w:p>
    <w:p w:rsidR="00966305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644D0" w:rsidRDefault="004644D0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644D0" w:rsidRDefault="004644D0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Default="00966305" w:rsidP="0096630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966305" w:rsidRDefault="00966305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the table below showing the freight handled at the East African ports (2010) in metric tones.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3420"/>
        <w:gridCol w:w="3330"/>
      </w:tblGrid>
      <w:tr w:rsidR="00966305" w:rsidTr="00966305">
        <w:tc>
          <w:tcPr>
            <w:tcW w:w="2358" w:type="dxa"/>
          </w:tcPr>
          <w:p w:rsidR="00966305" w:rsidRPr="00966305" w:rsidRDefault="00966305" w:rsidP="0096630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6305">
              <w:rPr>
                <w:rFonts w:asciiTheme="majorHAnsi" w:hAnsiTheme="majorHAnsi"/>
                <w:b/>
                <w:sz w:val="24"/>
                <w:szCs w:val="24"/>
              </w:rPr>
              <w:t>Port</w:t>
            </w:r>
          </w:p>
        </w:tc>
        <w:tc>
          <w:tcPr>
            <w:tcW w:w="3420" w:type="dxa"/>
          </w:tcPr>
          <w:p w:rsidR="00966305" w:rsidRPr="00966305" w:rsidRDefault="00966305" w:rsidP="0096630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6305">
              <w:rPr>
                <w:rFonts w:asciiTheme="majorHAnsi" w:hAnsiTheme="majorHAnsi"/>
                <w:b/>
                <w:sz w:val="24"/>
                <w:szCs w:val="24"/>
              </w:rPr>
              <w:t>Exports (000) metric tones</w:t>
            </w:r>
          </w:p>
        </w:tc>
        <w:tc>
          <w:tcPr>
            <w:tcW w:w="3330" w:type="dxa"/>
          </w:tcPr>
          <w:p w:rsidR="00966305" w:rsidRPr="00966305" w:rsidRDefault="00966305" w:rsidP="0096630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66305">
              <w:rPr>
                <w:rFonts w:asciiTheme="majorHAnsi" w:hAnsiTheme="majorHAnsi"/>
                <w:b/>
                <w:sz w:val="24"/>
                <w:szCs w:val="24"/>
              </w:rPr>
              <w:t>Imports (000) metric tones</w:t>
            </w:r>
          </w:p>
        </w:tc>
      </w:tr>
      <w:tr w:rsidR="00966305" w:rsidTr="00966305">
        <w:tc>
          <w:tcPr>
            <w:tcW w:w="2358" w:type="dxa"/>
          </w:tcPr>
          <w:p w:rsidR="00966305" w:rsidRDefault="00966305" w:rsidP="0096630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Mombasa </w:t>
            </w:r>
          </w:p>
        </w:tc>
        <w:tc>
          <w:tcPr>
            <w:tcW w:w="342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2,425,806</w:t>
            </w:r>
          </w:p>
        </w:tc>
        <w:tc>
          <w:tcPr>
            <w:tcW w:w="333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10,552,230</w:t>
            </w:r>
          </w:p>
        </w:tc>
      </w:tr>
      <w:tr w:rsidR="00966305" w:rsidTr="00966305">
        <w:tc>
          <w:tcPr>
            <w:tcW w:w="2358" w:type="dxa"/>
          </w:tcPr>
          <w:p w:rsidR="00966305" w:rsidRDefault="00966305" w:rsidP="0096630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Tanga </w:t>
            </w:r>
          </w:p>
        </w:tc>
        <w:tc>
          <w:tcPr>
            <w:tcW w:w="342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281,939</w:t>
            </w:r>
          </w:p>
        </w:tc>
        <w:tc>
          <w:tcPr>
            <w:tcW w:w="333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204,823</w:t>
            </w:r>
          </w:p>
        </w:tc>
      </w:tr>
      <w:tr w:rsidR="00966305" w:rsidTr="00966305">
        <w:tc>
          <w:tcPr>
            <w:tcW w:w="2358" w:type="dxa"/>
          </w:tcPr>
          <w:p w:rsidR="00966305" w:rsidRDefault="00966305" w:rsidP="0096630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Dar-es-salaam</w:t>
            </w:r>
          </w:p>
        </w:tc>
        <w:tc>
          <w:tcPr>
            <w:tcW w:w="342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1,286,627</w:t>
            </w:r>
          </w:p>
        </w:tc>
        <w:tc>
          <w:tcPr>
            <w:tcW w:w="3330" w:type="dxa"/>
          </w:tcPr>
          <w:p w:rsidR="00966305" w:rsidRDefault="00966305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1,775,782</w:t>
            </w:r>
          </w:p>
        </w:tc>
      </w:tr>
      <w:tr w:rsidR="00966305" w:rsidTr="00966305">
        <w:tc>
          <w:tcPr>
            <w:tcW w:w="2358" w:type="dxa"/>
          </w:tcPr>
          <w:p w:rsidR="00966305" w:rsidRDefault="00973D09" w:rsidP="0096630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Mtwara</w:t>
            </w:r>
          </w:p>
        </w:tc>
        <w:tc>
          <w:tcPr>
            <w:tcW w:w="3420" w:type="dxa"/>
          </w:tcPr>
          <w:p w:rsidR="00966305" w:rsidRDefault="00973D09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242,144</w:t>
            </w:r>
          </w:p>
        </w:tc>
        <w:tc>
          <w:tcPr>
            <w:tcW w:w="3330" w:type="dxa"/>
          </w:tcPr>
          <w:p w:rsidR="00966305" w:rsidRDefault="00973D09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82,067</w:t>
            </w:r>
          </w:p>
        </w:tc>
      </w:tr>
      <w:tr w:rsidR="00966305" w:rsidTr="00966305">
        <w:tc>
          <w:tcPr>
            <w:tcW w:w="2358" w:type="dxa"/>
          </w:tcPr>
          <w:p w:rsidR="00966305" w:rsidRPr="00973D09" w:rsidRDefault="00973D09" w:rsidP="0096630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73D09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420" w:type="dxa"/>
          </w:tcPr>
          <w:p w:rsidR="00966305" w:rsidRPr="00973D09" w:rsidRDefault="00973D09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3D09">
              <w:rPr>
                <w:rFonts w:asciiTheme="majorHAnsi" w:hAnsiTheme="majorHAnsi"/>
                <w:b/>
                <w:sz w:val="24"/>
                <w:szCs w:val="24"/>
              </w:rPr>
              <w:t>4,236,516</w:t>
            </w:r>
          </w:p>
        </w:tc>
        <w:tc>
          <w:tcPr>
            <w:tcW w:w="3330" w:type="dxa"/>
          </w:tcPr>
          <w:p w:rsidR="00966305" w:rsidRPr="00973D09" w:rsidRDefault="00973D09" w:rsidP="00973D0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73D09">
              <w:rPr>
                <w:rFonts w:asciiTheme="majorHAnsi" w:hAnsiTheme="majorHAnsi"/>
                <w:b/>
                <w:sz w:val="24"/>
                <w:szCs w:val="24"/>
              </w:rPr>
              <w:t>12,614,902</w:t>
            </w:r>
          </w:p>
        </w:tc>
      </w:tr>
    </w:tbl>
    <w:p w:rsidR="00966305" w:rsidRDefault="00966305" w:rsidP="0096630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973D09" w:rsidRPr="00973D09" w:rsidRDefault="00973D09" w:rsidP="00973D0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proportional divided circles (pie graphs) to portray the information given in the table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973D09" w:rsidRPr="00973D09" w:rsidRDefault="00973D09" w:rsidP="00973D0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Justify the use of the statistical method in(a)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973D09" w:rsidRDefault="00973D09" w:rsidP="00973D0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port with;</w:t>
      </w:r>
    </w:p>
    <w:p w:rsidR="00973D09" w:rsidRPr="00973D09" w:rsidRDefault="00973D09" w:rsidP="00973D0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highest exports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73D09" w:rsidRPr="00973D09" w:rsidRDefault="00973D09" w:rsidP="00973D09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lowest imports.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973D09" w:rsidRPr="00973D09" w:rsidRDefault="00973D09" w:rsidP="00973D09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development of anyone port given in the table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973D09" w:rsidRPr="00D915DB" w:rsidRDefault="00973D09" w:rsidP="00973D09">
      <w:pPr>
        <w:pStyle w:val="NoSpacing"/>
        <w:spacing w:line="360" w:lineRule="auto"/>
        <w:ind w:left="720"/>
        <w:jc w:val="both"/>
        <w:rPr>
          <w:rFonts w:asciiTheme="majorHAnsi" w:hAnsiTheme="majorHAnsi"/>
          <w:sz w:val="8"/>
          <w:szCs w:val="24"/>
        </w:rPr>
      </w:pPr>
    </w:p>
    <w:p w:rsidR="00973D09" w:rsidRPr="00973D09" w:rsidRDefault="00973D09" w:rsidP="00973D09">
      <w:pPr>
        <w:pStyle w:val="NoSpacing"/>
        <w:spacing w:line="360" w:lineRule="auto"/>
        <w:ind w:left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966305" w:rsidRPr="00973D09" w:rsidRDefault="00973D09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conditions limiting the effective harvesting of forest resources in either Canada or Brazil.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973D09" w:rsidRPr="00973D09" w:rsidRDefault="00973D09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impact of the fishing sector on the environment in either Norway of Angola.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973D09" w:rsidRPr="00973D09" w:rsidRDefault="00973D09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has relief influenced population distribution in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973D09" w:rsidRPr="00973D09" w:rsidRDefault="00973D09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role of capital to the development of the mining sector in either USA or Nigeria.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973D09" w:rsidRPr="004644D0" w:rsidRDefault="00973D09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644D0">
        <w:rPr>
          <w:rFonts w:asciiTheme="majorHAnsi" w:hAnsiTheme="majorHAnsi"/>
          <w:sz w:val="24"/>
          <w:szCs w:val="24"/>
        </w:rPr>
        <w:t xml:space="preserve">Describe the measures being taken to improve inland water transport in either China or United States of America. </w:t>
      </w:r>
      <w:r w:rsidRPr="004644D0">
        <w:rPr>
          <w:rFonts w:asciiTheme="majorHAnsi" w:hAnsiTheme="majorHAnsi"/>
          <w:sz w:val="24"/>
          <w:szCs w:val="24"/>
        </w:rPr>
        <w:tab/>
      </w:r>
      <w:r w:rsidRPr="004644D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 w:rsidR="004644D0"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4644D0" w:rsidRPr="004644D0" w:rsidRDefault="004644D0" w:rsidP="00966305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occurrence of desertification in the Sahel region of Africa. </w:t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4644D0" w:rsidRPr="00D915DB" w:rsidRDefault="004644D0" w:rsidP="00D915DB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problems faced by the tourism industry in any</w:t>
      </w:r>
      <w:r w:rsidR="00D915D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one country in tropical Africa. </w:t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="00D915DB">
        <w:rPr>
          <w:rFonts w:asciiTheme="majorHAnsi" w:hAnsiTheme="majorHAnsi"/>
          <w:sz w:val="24"/>
          <w:szCs w:val="24"/>
        </w:rPr>
        <w:tab/>
      </w:r>
      <w:r w:rsidRPr="00D915DB">
        <w:rPr>
          <w:rFonts w:asciiTheme="majorHAnsi" w:hAnsiTheme="majorHAnsi"/>
          <w:b/>
          <w:i/>
          <w:sz w:val="24"/>
          <w:szCs w:val="24"/>
        </w:rPr>
        <w:t>(25marks)</w:t>
      </w:r>
    </w:p>
    <w:p w:rsidR="004644D0" w:rsidRPr="00966305" w:rsidRDefault="004644D0" w:rsidP="004644D0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6305" w:rsidRPr="00C80032" w:rsidRDefault="00966305" w:rsidP="0096630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17EF" w:rsidRDefault="00EC17EF"/>
    <w:sectPr w:rsidR="00EC17EF" w:rsidSect="004644D0">
      <w:footerReference w:type="default" r:id="rId9"/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B48" w:rsidRDefault="00F31B48" w:rsidP="00973D09">
      <w:pPr>
        <w:spacing w:after="0" w:line="240" w:lineRule="auto"/>
      </w:pPr>
      <w:r>
        <w:separator/>
      </w:r>
    </w:p>
  </w:endnote>
  <w:endnote w:type="continuationSeparator" w:id="0">
    <w:p w:rsidR="00F31B48" w:rsidRDefault="00F31B48" w:rsidP="009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09" w:rsidRDefault="00973D0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i/>
      </w:rPr>
      <w:tab/>
      <w:t>Mukono Examinations Council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915DB" w:rsidRPr="00D915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73D09" w:rsidRDefault="0097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B48" w:rsidRDefault="00F31B48" w:rsidP="00973D09">
      <w:pPr>
        <w:spacing w:after="0" w:line="240" w:lineRule="auto"/>
      </w:pPr>
      <w:r>
        <w:separator/>
      </w:r>
    </w:p>
  </w:footnote>
  <w:footnote w:type="continuationSeparator" w:id="0">
    <w:p w:rsidR="00F31B48" w:rsidRDefault="00F31B48" w:rsidP="009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14E6"/>
    <w:multiLevelType w:val="hybridMultilevel"/>
    <w:tmpl w:val="12385948"/>
    <w:lvl w:ilvl="0" w:tplc="751E67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81F97"/>
    <w:multiLevelType w:val="hybridMultilevel"/>
    <w:tmpl w:val="463A9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951E4"/>
    <w:multiLevelType w:val="hybridMultilevel"/>
    <w:tmpl w:val="528AE0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E3"/>
    <w:rsid w:val="001F192E"/>
    <w:rsid w:val="003957F2"/>
    <w:rsid w:val="004644D0"/>
    <w:rsid w:val="00966305"/>
    <w:rsid w:val="00973D09"/>
    <w:rsid w:val="00990BE3"/>
    <w:rsid w:val="00D915DB"/>
    <w:rsid w:val="00EC17EF"/>
    <w:rsid w:val="00F31B48"/>
    <w:rsid w:val="00F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305"/>
    <w:pPr>
      <w:spacing w:after="0" w:line="240" w:lineRule="auto"/>
    </w:pPr>
  </w:style>
  <w:style w:type="table" w:styleId="TableGrid">
    <w:name w:val="Table Grid"/>
    <w:basedOn w:val="TableNormal"/>
    <w:uiPriority w:val="59"/>
    <w:rsid w:val="0096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09"/>
  </w:style>
  <w:style w:type="paragraph" w:styleId="Footer">
    <w:name w:val="footer"/>
    <w:basedOn w:val="Normal"/>
    <w:link w:val="FooterChar"/>
    <w:uiPriority w:val="99"/>
    <w:unhideWhenUsed/>
    <w:rsid w:val="009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09"/>
  </w:style>
  <w:style w:type="paragraph" w:styleId="BalloonText">
    <w:name w:val="Balloon Text"/>
    <w:basedOn w:val="Normal"/>
    <w:link w:val="BalloonTextChar"/>
    <w:uiPriority w:val="99"/>
    <w:semiHidden/>
    <w:unhideWhenUsed/>
    <w:rsid w:val="0097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305"/>
    <w:pPr>
      <w:spacing w:after="0" w:line="240" w:lineRule="auto"/>
    </w:pPr>
  </w:style>
  <w:style w:type="table" w:styleId="TableGrid">
    <w:name w:val="Table Grid"/>
    <w:basedOn w:val="TableNormal"/>
    <w:uiPriority w:val="59"/>
    <w:rsid w:val="0096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09"/>
  </w:style>
  <w:style w:type="paragraph" w:styleId="Footer">
    <w:name w:val="footer"/>
    <w:basedOn w:val="Normal"/>
    <w:link w:val="FooterChar"/>
    <w:uiPriority w:val="99"/>
    <w:unhideWhenUsed/>
    <w:rsid w:val="009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09"/>
  </w:style>
  <w:style w:type="paragraph" w:styleId="BalloonText">
    <w:name w:val="Balloon Text"/>
    <w:basedOn w:val="Normal"/>
    <w:link w:val="BalloonTextChar"/>
    <w:uiPriority w:val="99"/>
    <w:semiHidden/>
    <w:unhideWhenUsed/>
    <w:rsid w:val="0097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2016-06-22T13:27:00Z</cp:lastPrinted>
  <dcterms:created xsi:type="dcterms:W3CDTF">2016-04-28T13:08:00Z</dcterms:created>
  <dcterms:modified xsi:type="dcterms:W3CDTF">2016-06-22T13:29:00Z</dcterms:modified>
</cp:coreProperties>
</file>