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autoSpaceDE w:val="off"/>
        <w:autoSpaceDN w:val="off"/>
        <w:jc w:val="center"/>
        <w:spacing w:after="0" w:line="240" w:lineRule="auto"/>
        <w:rPr>
          <w:rFonts w:ascii="Times New Roman" w:hAnsi="Times New Roman" w:cs="Times New Roman"/>
          <w:b/>
          <w:bCs/>
          <w:color w:val="2276FF"/>
          <w:sz w:val="40"/>
          <w:szCs w:val="40"/>
          <w:u w:val="single" w:color="auto"/>
          <w:rtl w:val="off"/>
        </w:rPr>
      </w:pPr>
      <w:r>
        <w:rPr>
          <w:rFonts w:ascii="Times New Roman" w:hAnsi="Times New Roman" w:cs="Times New Roman"/>
          <w:b/>
          <w:bCs/>
          <w:color w:val="2276FF"/>
          <w:sz w:val="40"/>
          <w:szCs w:val="40"/>
          <w:u w:val="single" w:color="auto"/>
          <w:rtl w:val="off"/>
        </w:rPr>
        <w:t>WEE</w:t>
      </w:r>
      <w:r>
        <w:rPr>
          <w:rFonts w:ascii="Times New Roman" w:hAnsi="Times New Roman" w:cs="Times New Roman"/>
          <w:b/>
          <w:bCs/>
          <w:color w:val="2276FF"/>
          <w:sz w:val="40"/>
          <w:szCs w:val="40"/>
          <w:u w:val="single" w:color="auto"/>
          <w:rtl w:val="off"/>
        </w:rPr>
        <w:t xml:space="preserve">K </w:t>
      </w:r>
      <w:r>
        <w:rPr>
          <w:rFonts w:ascii="Times New Roman" w:hAnsi="Times New Roman" w:cs="Times New Roman"/>
          <w:b/>
          <w:bCs/>
          <w:color w:val="2276FF"/>
          <w:sz w:val="40"/>
          <w:szCs w:val="40"/>
          <w:u w:val="single" w:color="auto"/>
          <w:rtl w:val="off"/>
        </w:rPr>
        <w:t>TW</w:t>
      </w:r>
      <w:r>
        <w:rPr>
          <w:rFonts w:ascii="Times New Roman" w:hAnsi="Times New Roman" w:cs="Times New Roman"/>
          <w:b/>
          <w:bCs/>
          <w:color w:val="2276FF"/>
          <w:sz w:val="40"/>
          <w:szCs w:val="40"/>
          <w:u w:val="single" w:color="auto"/>
          <w:rtl w:val="off"/>
        </w:rPr>
        <w:t>O</w:t>
      </w:r>
    </w:p>
    <w:p>
      <w:pPr>
        <w:adjustRightInd/>
        <w:autoSpaceDE w:val="off"/>
        <w:autoSpaceDN w:val="off"/>
        <w:jc w:val="center"/>
        <w:spacing w:after="0" w:line="240" w:lineRule="auto"/>
        <w:rPr>
          <w:rFonts w:ascii="Times New Roman" w:hAnsi="Times New Roman" w:cs="Times New Roman"/>
          <w:b/>
          <w:bCs/>
          <w:color w:val="2276FF"/>
          <w:sz w:val="40"/>
          <w:szCs w:val="40"/>
          <w:u w:val="single" w:color="auto"/>
          <w:rtl w:val="off"/>
        </w:rPr>
      </w:pPr>
    </w:p>
    <w:p>
      <w:pPr>
        <w:adjustRightInd/>
        <w:autoSpaceDE w:val="off"/>
        <w:autoSpaceDN w:val="off"/>
        <w:jc w:val="center"/>
        <w:spacing w:after="0" w:line="240" w:lineRule="auto"/>
        <w:rPr>
          <w:rFonts w:ascii="Times New Roman" w:hAnsi="Times New Roman" w:cs="Times New Roman"/>
          <w:b/>
          <w:bCs/>
          <w:color w:val="2276FF"/>
          <w:sz w:val="40"/>
          <w:szCs w:val="40"/>
          <w:u w:val="single" w:color="auto"/>
          <w:rtl w:val="off"/>
        </w:rPr>
      </w:pPr>
      <w:r>
        <w:rPr>
          <w:rFonts w:ascii="Times New Roman" w:hAnsi="Times New Roman" w:cs="Times New Roman"/>
          <w:b/>
          <w:bCs/>
          <w:color w:val="2276FF"/>
          <w:sz w:val="40"/>
          <w:szCs w:val="40"/>
          <w:u w:val="single" w:color="auto"/>
        </w:rPr>
        <w:t>FRACTIONS, PERCENTAGES AND DECIMALS</w:t>
      </w:r>
    </w:p>
    <w:p>
      <w:pPr>
        <w:adjustRightInd/>
        <w:autoSpaceDE w:val="off"/>
        <w:autoSpaceDN w:val="off"/>
        <w:jc w:val="center"/>
        <w:spacing w:after="0" w:line="240" w:lineRule="auto"/>
        <w:rPr>
          <w:rFonts w:ascii="Times New Roman" w:hAnsi="Times New Roman" w:cs="Times New Roman"/>
        </w:rPr>
      </w:pPr>
    </w:p>
    <w:p>
      <w:pPr>
        <w:adjustRightInd/>
        <w:autoSpaceDE w:val="off"/>
        <w:autoSpaceDN w:val="off"/>
        <w:jc w:val="center"/>
        <w:spacing w:after="0" w:line="240" w:lineRule="auto"/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</w:rPr>
      </w:pPr>
      <w:r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</w:rPr>
        <w:t>Identify and Classify Decimals as Terminating, Non terminating and Recurring Decimals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color w:val="133EE1"/>
          <w:sz w:val="32"/>
          <w:szCs w:val="32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Fractions like </w:t>
      </w:r>
      <w:r>
        <w:rPr>
          <w:rFonts w:ascii="Times New Roman" w:hAnsi="Times New Roman" w:cs="Times New Roman"/>
          <w:color w:val="000000"/>
        </w:rPr>
        <w:t>3/5, 1/2, 3/8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can be converted into decimals and they end or terminate:   </w:t>
      </w:r>
      <w:r>
        <w:rPr>
          <w:rFonts w:ascii="Times New Roman" w:hAnsi="Times New Roman" w:cs="Times New Roman"/>
          <w:color w:val="000000"/>
        </w:rPr>
        <w:t>3/5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0.6, </w:t>
      </w:r>
      <w:r>
        <w:rPr>
          <w:rFonts w:ascii="Times New Roman" w:hAnsi="Times New Roman" w:cs="Times New Roman"/>
          <w:color w:val="000000"/>
        </w:rPr>
        <w:t>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0.5 and </w:t>
      </w:r>
      <w:r>
        <w:rPr>
          <w:rFonts w:ascii="Times New Roman" w:hAnsi="Times New Roman" w:cs="Times New Roman"/>
          <w:color w:val="000000"/>
        </w:rPr>
        <w:t>3/8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= 0.375.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Fractions like </w:t>
      </w:r>
      <w:r>
        <w:rPr>
          <w:rFonts w:ascii="Times New Roman" w:hAnsi="Times New Roman" w:cs="Times New Roman"/>
          <w:color w:val="000000"/>
        </w:rPr>
        <w:t>2/3, 2/15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1/11 do not end or terminate when converted into decimals,      </w:t>
      </w:r>
      <w:r>
        <w:rPr>
          <w:rFonts w:ascii="Times New Roman" w:hAnsi="Times New Roman" w:cs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3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0.66666…, </w:t>
      </w:r>
      <w:r>
        <w:rPr>
          <w:rFonts w:ascii="Times New Roman" w:hAnsi="Times New Roman" w:cs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15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0.133333… and </w:t>
      </w:r>
      <w:r>
        <w:rPr>
          <w:rFonts w:ascii="Times New Roman" w:hAnsi="Times New Roman" w:cs="Times New Roman"/>
          <w:color w:val="000000"/>
          <w:sz w:val="14"/>
          <w:szCs w:val="1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11 </w:t>
      </w:r>
      <w:r>
        <w:rPr>
          <w:rFonts w:ascii="Times New Roman" w:hAnsi="Times New Roman" w:cs="Times New Roman"/>
          <w:color w:val="000000"/>
          <w:sz w:val="24"/>
          <w:szCs w:val="24"/>
        </w:rPr>
        <w:t>= 0.090909…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tabs>
          <w:tab w:val="left" w:pos="2008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These decimals are referred to as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recurring decimals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Write the following fractions as decimals: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>
        <w:rPr>
          <w:rFonts w:ascii="Times New Roman" w:hAnsi="Times New Roman" w:cs="Times New Roman"/>
          <w:color w:val="000000"/>
        </w:rPr>
        <w:t>3/8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r>
        <w:rPr>
          <w:rFonts w:ascii="Times New Roman" w:hAnsi="Times New Roman" w:cs="Times New Roman"/>
          <w:color w:val="000000"/>
        </w:rPr>
        <w:t>7/10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(c) </w:t>
      </w:r>
      <w:r>
        <w:rPr>
          <w:rFonts w:ascii="Times New Roman" w:hAnsi="Times New Roman" w:cs="Times New Roman"/>
          <w:color w:val="000000"/>
        </w:rPr>
        <w:t>17/50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(d) </w:t>
      </w:r>
      <w:r>
        <w:rPr>
          <w:rFonts w:ascii="Times New Roman" w:hAnsi="Times New Roman" w:cs="Times New Roman"/>
          <w:color w:val="000000"/>
        </w:rPr>
        <w:t>13/25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Write the following as fractions in their lowest terms: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(a) 0.25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(b) 0.08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(c) 0.35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(d) 0.125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Write the following fractions as recurring decimals: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>
        <w:rPr>
          <w:rFonts w:ascii="Times New Roman" w:hAnsi="Times New Roman" w:cs="Times New Roman"/>
          <w:color w:val="000000"/>
        </w:rPr>
        <w:t>2/11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r>
        <w:rPr>
          <w:rFonts w:ascii="Times New Roman" w:hAnsi="Times New Roman" w:cs="Times New Roman"/>
          <w:color w:val="000000"/>
        </w:rPr>
        <w:t>1/3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(c) </w:t>
      </w:r>
      <w:r>
        <w:rPr>
          <w:rFonts w:ascii="Times New Roman" w:hAnsi="Times New Roman" w:cs="Times New Roman"/>
          <w:color w:val="000000"/>
        </w:rPr>
        <w:t>1/6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(d) </w:t>
      </w:r>
      <w:r>
        <w:rPr>
          <w:rFonts w:ascii="Times New Roman" w:hAnsi="Times New Roman" w:cs="Times New Roman"/>
          <w:color w:val="000000"/>
        </w:rPr>
        <w:t>7/9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>
      <w:pPr>
        <w:adjustRightInd/>
        <w:autoSpaceDE w:val="off"/>
        <w:autoSpaceDN w:val="off"/>
        <w:jc w:val="center"/>
        <w:spacing w:after="0" w:line="240" w:lineRule="auto"/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</w:rPr>
      </w:pPr>
      <w:r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</w:rPr>
        <w:t>Convert Recurring Decimals into Fractions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color w:val="133EE1"/>
          <w:sz w:val="32"/>
          <w:szCs w:val="32"/>
        </w:rPr>
      </w:pPr>
    </w:p>
    <w:p>
      <w:pPr>
        <w:tabs>
          <w:tab w:val="left" w:pos="2008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Recurring decimals can be converted into fractions.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this recurring decimal into a fraction: 0.333…….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decimal repeats itself after one decimal place.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r = 0.333…. (1)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both sides of the equation by 10 i.e. 10 x r = 10 x 0.333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10r = 3.333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(2)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equation (1) from equation (2):</w:t>
      </w:r>
    </w:p>
    <w:p>
      <w:pPr>
        <w:adjustRightInd/>
        <w:ind w:firstLine="720"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is, 10r = 3.333</w:t>
      </w:r>
    </w:p>
    <w:p>
      <w:pPr>
        <w:adjustRightInd/>
        <w:ind w:left="720" w:firstLine="720"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(r = 0.333)</w:t>
      </w:r>
    </w:p>
    <w:p>
      <w:pPr>
        <w:adjustRightInd/>
        <w:ind w:firstLine="720"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9r = 3</w:t>
      </w:r>
    </w:p>
    <w:p>
      <w:pPr>
        <w:adjustRightInd/>
        <w:ind w:firstLine="720"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djustRightInd/>
        <w:ind w:firstLine="720"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3/9 = 1/3.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 w:val="off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 w:val="off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Convert the following recurring decimals into fractions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0.77---, b) 0.133--- , c)1.25656 ---, d) 0.2727 ---, e) 0.01313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Convert the following numbers into recurring decimals </w:t>
      </w:r>
    </w:p>
    <w:p>
      <w:pPr>
        <w:tabs>
          <w:tab w:val="left" w:pos="2008"/>
        </w:tabs>
        <w:rPr>
          <w:rFonts w:ascii="Times New Roman" w:hAnsi="Times New Roman" w:cs="Times New Roman"/>
          <w:sz w:val="24"/>
          <w:szCs w:val="24"/>
        </w:rPr>
      </w:pPr>
    </w:p>
    <w:p>
      <w:pPr>
        <w:adjustRightInd/>
        <w:autoSpaceDE w:val="off"/>
        <w:autoSpaceDN w:val="off"/>
        <w:jc w:val="center"/>
        <w:spacing w:after="0" w:line="240" w:lineRule="auto"/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</w:rPr>
      </w:pPr>
      <w:r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</w:rPr>
        <w:t>Calculating the Percentage of a Given Quantity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color w:val="133EE1"/>
          <w:sz w:val="32"/>
          <w:szCs w:val="32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percentage of a quantity can always be calculated in terms of percentage increase or percentage decrease.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 1</w:t>
      </w:r>
      <w:r>
        <w:rPr>
          <w:rFonts w:ascii="Times New Roman" w:hAnsi="Times New Roman" w:cs="Times New Roman"/>
          <w:color w:val="000000"/>
          <w:sz w:val="24"/>
          <w:szCs w:val="24"/>
        </w:rPr>
        <w:t>: Find the 10</w:t>
      </w:r>
      <w:r>
        <w:rPr>
          <w:rFonts w:ascii="Segoe UI Symbol" w:hAnsi="Segoe UI Symbol" w:cs="Segoe UI Symbol"/>
          <w:color w:val="000000"/>
          <w:sz w:val="24"/>
          <w:szCs w:val="24"/>
        </w:rPr>
        <w:t>⁒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50,000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Solution: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10/100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x 50,000 = 5,000.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Example 2: </w:t>
      </w:r>
      <w:r>
        <w:rPr>
          <w:rFonts w:ascii="Times New Roman" w:hAnsi="Times New Roman" w:cs="Times New Roman"/>
          <w:color w:val="000000"/>
          <w:sz w:val="24"/>
          <w:szCs w:val="24"/>
        </w:rPr>
        <w:t>Opio had 60 goats. Now he has 63 goats. What is the percentage increase?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color w:val="000000"/>
          <w:sz w:val="24"/>
          <w:szCs w:val="24"/>
        </w:rPr>
        <w:t>The increase in the number of goats is 63 – 60 = 3.</w:t>
      </w:r>
    </w:p>
    <w:p>
      <w:pPr>
        <w:tabs>
          <w:tab w:val="left" w:pos="2008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Percentage increase is </w:t>
      </w:r>
      <w:r>
        <w:rPr>
          <w:rFonts w:ascii="Times New Roman" w:hAnsi="Times New Roman" w:cs="Times New Roman"/>
          <w:color w:val="000000"/>
        </w:rPr>
        <w:t>3/60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x 100 = 5</w:t>
      </w:r>
      <w:r>
        <w:rPr>
          <w:rFonts w:ascii="Segoe UI Symbol" w:hAnsi="Segoe UI Symbol" w:cs="Segoe UI Symbol"/>
          <w:color w:val="000000"/>
          <w:sz w:val="24"/>
          <w:szCs w:val="24"/>
        </w:rPr>
        <w:t>⁒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tabs>
          <w:tab w:val="left" w:pos="2008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jc w:val="center"/>
        <w:spacing w:after="0" w:line="240" w:lineRule="auto"/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</w:rPr>
      </w:pPr>
      <w:r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</w:rPr>
        <w:t>Work</w:t>
      </w:r>
      <w:r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  <w:rtl w:val="off"/>
        </w:rPr>
        <w:t>in</w:t>
      </w:r>
      <w:r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  <w:rtl w:val="off"/>
        </w:rPr>
        <w:t>g</w:t>
      </w:r>
      <w:r>
        <w:rPr>
          <w:rFonts w:ascii="Times New Roman" w:hAnsi="Times New Roman" w:cs="Times New Roman"/>
          <w:b/>
          <w:bCs/>
          <w:color w:val="133EE1"/>
          <w:sz w:val="32"/>
          <w:szCs w:val="32"/>
          <w:u w:val="single" w:color="auto"/>
        </w:rPr>
        <w:t xml:space="preserve"> out Real-life Problems Involving Percentages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color w:val="133EE1"/>
          <w:sz w:val="32"/>
          <w:szCs w:val="32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In a closing-down sale, a shop offers 50% cut of the original prices. What fraction is taken off the prices?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In a survey one in five people said they preferred a particular brand of Coca Cola. What is this figure as a percentage?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Peter pays tax at the rate of 25% of his income. What fraction of Peter’s income is this?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When Carol was buying a house, she had to make a deposit of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10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value of the house. What percentage was this?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I bought a coat in the January sales with price cut of the selling price. What percentage was taken off the price of the coat?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Adikinyi bought some fabric that was 1.75 metres long. How could this be written as a fraction?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A car park contains 20 spaces. There are 17 cars parked in the car park.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a). What fraction of the car park is full?</w:t>
      </w:r>
    </w:p>
    <w:p>
      <w:pPr>
        <w:tabs>
          <w:tab w:val="left" w:pos="2008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b). What fraction of the car park is empty?</w:t>
      </w:r>
    </w:p>
    <w:p>
      <w:pPr>
        <w:tabs>
          <w:tab w:val="left" w:pos="2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off"/>
        </w:rPr>
        <w:t xml:space="preserve">                                                               ***EN</w:t>
      </w:r>
      <w:r>
        <w:rPr>
          <w:rFonts w:ascii="Times New Roman" w:hAnsi="Times New Roman" w:cs="Times New Roman"/>
          <w:rtl w:val="off"/>
        </w:rPr>
        <w:t>D***</w:t>
      </w:r>
    </w:p>
    <w:sectPr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Segoe UI Symbol">
    <w:panose1 w:val="020B0502040204020203"/>
    <w:family w:val="swiss"/>
    <w:charset w:val="00"/>
    <w:notTrueType w:val="false"/>
    <w:sig w:usb0="8000006F" w:usb1="1200FBEF" w:usb2="0064C000" w:usb3="00000002" w:csb0="00000001" w:csb1="40000000"/>
  </w:font>
  <w:font w:name="Cambria Math">
    <w:panose1 w:val="02040503050406030204"/>
    <w:family w:val="roman"/>
    <w:charset w:val="00"/>
    <w:notTrueType w:val="false"/>
    <w:sig w:usb0="E00002FF" w:usb1="420024FF" w:usb2="00000001" w:usb3="00000001" w:csb0="200001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8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COMPLAB_006</dc:creator>
  <cp:keywords/>
  <dc:description/>
  <cp:lastModifiedBy>SM-G935U</cp:lastModifiedBy>
  <cp:revision>1</cp:revision>
  <dcterms:created xsi:type="dcterms:W3CDTF">2020-03-28T06:57:00Z</dcterms:created>
  <dcterms:modified xsi:type="dcterms:W3CDTF">2020-04-22T16:34:02Z</dcterms:modified>
  <cp:version>04.2000</cp:version>
</cp:coreProperties>
</file>