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8BB" w:rsidRPr="009768BB" w:rsidRDefault="009768BB" w:rsidP="009768BB">
      <w:pPr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Name</w:t>
      </w:r>
      <w:r w:rsidR="00CE319C">
        <w:rPr>
          <w:rFonts w:asciiTheme="majorHAnsi" w:hAnsiTheme="majorHAnsi"/>
          <w:sz w:val="24"/>
          <w:szCs w:val="24"/>
        </w:rPr>
        <w:t xml:space="preserve">: </w:t>
      </w:r>
      <w:r w:rsidRPr="009768BB">
        <w:rPr>
          <w:rFonts w:asciiTheme="majorHAnsi" w:hAnsiTheme="majorHAnsi"/>
          <w:sz w:val="24"/>
          <w:szCs w:val="24"/>
        </w:rPr>
        <w:t xml:space="preserve">……………………………………………………………………………………  </w:t>
      </w:r>
      <w:r w:rsidR="00CE319C">
        <w:rPr>
          <w:rFonts w:asciiTheme="majorHAnsi" w:hAnsiTheme="majorHAnsi"/>
          <w:sz w:val="24"/>
          <w:szCs w:val="24"/>
        </w:rPr>
        <w:t xml:space="preserve">Target mark: </w:t>
      </w:r>
      <w:r w:rsidRPr="009768BB">
        <w:rPr>
          <w:rFonts w:asciiTheme="majorHAnsi" w:hAnsiTheme="majorHAnsi"/>
          <w:sz w:val="24"/>
          <w:szCs w:val="24"/>
        </w:rPr>
        <w:t>………………</w:t>
      </w:r>
    </w:p>
    <w:p w:rsidR="009768BB" w:rsidRPr="009768BB" w:rsidRDefault="009768BB" w:rsidP="009768BB">
      <w:pPr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Signature</w:t>
      </w:r>
      <w:r w:rsidR="00CE319C">
        <w:rPr>
          <w:rFonts w:asciiTheme="majorHAnsi" w:hAnsiTheme="majorHAnsi"/>
          <w:sz w:val="24"/>
          <w:szCs w:val="24"/>
        </w:rPr>
        <w:t xml:space="preserve">: </w:t>
      </w:r>
      <w:r w:rsidRPr="009768BB">
        <w:rPr>
          <w:rFonts w:asciiTheme="majorHAnsi" w:hAnsiTheme="majorHAnsi"/>
          <w:sz w:val="24"/>
          <w:szCs w:val="24"/>
        </w:rPr>
        <w:t>……………………………………………………………………………….</w:t>
      </w:r>
    </w:p>
    <w:p w:rsidR="009768BB" w:rsidRPr="009768BB" w:rsidRDefault="009768BB" w:rsidP="009768BB">
      <w:pPr>
        <w:rPr>
          <w:rFonts w:asciiTheme="majorHAnsi" w:hAnsiTheme="majorHAnsi"/>
          <w:b/>
          <w:sz w:val="24"/>
          <w:szCs w:val="24"/>
        </w:rPr>
      </w:pPr>
      <w:r w:rsidRPr="009768BB">
        <w:rPr>
          <w:rFonts w:asciiTheme="majorHAnsi" w:hAnsiTheme="majorHAnsi"/>
          <w:b/>
          <w:sz w:val="24"/>
          <w:szCs w:val="24"/>
        </w:rPr>
        <w:t>P530/3</w:t>
      </w:r>
    </w:p>
    <w:p w:rsidR="009768BB" w:rsidRPr="009768BB" w:rsidRDefault="009768BB" w:rsidP="009768BB">
      <w:pPr>
        <w:rPr>
          <w:rFonts w:asciiTheme="majorHAnsi" w:hAnsiTheme="majorHAnsi"/>
          <w:b/>
          <w:sz w:val="24"/>
          <w:szCs w:val="24"/>
        </w:rPr>
      </w:pPr>
      <w:r w:rsidRPr="009768BB">
        <w:rPr>
          <w:rFonts w:asciiTheme="majorHAnsi" w:hAnsiTheme="majorHAnsi"/>
          <w:b/>
          <w:sz w:val="24"/>
          <w:szCs w:val="24"/>
        </w:rPr>
        <w:t>BIOLOGY</w:t>
      </w:r>
    </w:p>
    <w:p w:rsidR="009768BB" w:rsidRPr="00CE319C" w:rsidRDefault="00CE319C" w:rsidP="009768B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r w:rsidR="009768BB" w:rsidRPr="00CE319C">
        <w:rPr>
          <w:rFonts w:asciiTheme="majorHAnsi" w:hAnsiTheme="majorHAnsi"/>
          <w:sz w:val="24"/>
          <w:szCs w:val="24"/>
        </w:rPr>
        <w:t>PRACTICAL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)</w:t>
      </w:r>
    </w:p>
    <w:p w:rsidR="009768BB" w:rsidRPr="009768BB" w:rsidRDefault="009768BB" w:rsidP="009768BB">
      <w:pPr>
        <w:rPr>
          <w:rFonts w:asciiTheme="majorHAnsi" w:hAnsiTheme="majorHAnsi"/>
          <w:b/>
          <w:sz w:val="24"/>
          <w:szCs w:val="24"/>
        </w:rPr>
      </w:pPr>
      <w:r w:rsidRPr="009768BB">
        <w:rPr>
          <w:rFonts w:asciiTheme="majorHAnsi" w:hAnsiTheme="majorHAnsi"/>
          <w:b/>
          <w:sz w:val="24"/>
          <w:szCs w:val="24"/>
        </w:rPr>
        <w:t>Paper 3</w:t>
      </w:r>
    </w:p>
    <w:p w:rsidR="009768BB" w:rsidRPr="009768BB" w:rsidRDefault="009768BB" w:rsidP="009768BB">
      <w:pPr>
        <w:rPr>
          <w:rFonts w:asciiTheme="majorHAnsi" w:hAnsiTheme="majorHAnsi"/>
          <w:b/>
          <w:sz w:val="24"/>
          <w:szCs w:val="24"/>
        </w:rPr>
      </w:pPr>
      <w:r w:rsidRPr="009768BB">
        <w:rPr>
          <w:rFonts w:asciiTheme="majorHAnsi" w:hAnsiTheme="majorHAnsi"/>
          <w:b/>
          <w:sz w:val="24"/>
          <w:szCs w:val="24"/>
        </w:rPr>
        <w:t>Nov /Dec. 2019</w:t>
      </w:r>
    </w:p>
    <w:p w:rsidR="009768BB" w:rsidRPr="009768BB" w:rsidRDefault="009768BB" w:rsidP="009768BB">
      <w:pPr>
        <w:tabs>
          <w:tab w:val="center" w:pos="4680"/>
        </w:tabs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 xml:space="preserve">3 hours                       </w:t>
      </w:r>
    </w:p>
    <w:p w:rsidR="009768BB" w:rsidRPr="009768BB" w:rsidRDefault="009768BB" w:rsidP="009768BB">
      <w:pPr>
        <w:tabs>
          <w:tab w:val="center" w:pos="4680"/>
        </w:tabs>
        <w:jc w:val="center"/>
        <w:rPr>
          <w:rFonts w:asciiTheme="majorHAnsi" w:hAnsiTheme="majorHAnsi"/>
          <w:b/>
          <w:sz w:val="24"/>
          <w:szCs w:val="24"/>
        </w:rPr>
      </w:pPr>
      <w:r w:rsidRPr="009768BB">
        <w:rPr>
          <w:rFonts w:asciiTheme="majorHAnsi" w:hAnsiTheme="majorHAnsi"/>
          <w:b/>
          <w:sz w:val="24"/>
          <w:szCs w:val="24"/>
        </w:rPr>
        <w:t>END OF YEAR EXAMINATIONS 2019</w:t>
      </w:r>
    </w:p>
    <w:p w:rsidR="009768BB" w:rsidRPr="009768BB" w:rsidRDefault="009768BB" w:rsidP="009768BB">
      <w:pPr>
        <w:jc w:val="center"/>
        <w:rPr>
          <w:rFonts w:asciiTheme="majorHAnsi" w:hAnsiTheme="majorHAnsi"/>
          <w:b/>
          <w:sz w:val="24"/>
          <w:szCs w:val="24"/>
        </w:rPr>
      </w:pPr>
      <w:r w:rsidRPr="009768BB"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9768BB" w:rsidRPr="00CE319C" w:rsidRDefault="009768BB" w:rsidP="009768BB">
      <w:pPr>
        <w:jc w:val="center"/>
        <w:rPr>
          <w:rFonts w:asciiTheme="majorHAnsi" w:hAnsiTheme="majorHAnsi"/>
          <w:b/>
          <w:sz w:val="24"/>
          <w:szCs w:val="24"/>
        </w:rPr>
      </w:pPr>
      <w:r w:rsidRPr="00CE319C">
        <w:rPr>
          <w:rFonts w:asciiTheme="majorHAnsi" w:hAnsiTheme="majorHAnsi"/>
          <w:b/>
          <w:sz w:val="24"/>
          <w:szCs w:val="24"/>
        </w:rPr>
        <w:t>S.5 BIOLOGY</w:t>
      </w:r>
    </w:p>
    <w:p w:rsidR="009768BB" w:rsidRPr="009768BB" w:rsidRDefault="009768BB" w:rsidP="009768BB">
      <w:pPr>
        <w:jc w:val="center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PRACTICAL</w:t>
      </w:r>
    </w:p>
    <w:p w:rsidR="009768BB" w:rsidRPr="009768BB" w:rsidRDefault="009768BB" w:rsidP="009768BB">
      <w:pPr>
        <w:jc w:val="center"/>
        <w:rPr>
          <w:rFonts w:asciiTheme="majorHAnsi" w:hAnsiTheme="majorHAnsi"/>
          <w:b/>
          <w:sz w:val="24"/>
          <w:szCs w:val="24"/>
        </w:rPr>
      </w:pPr>
      <w:r w:rsidRPr="009768BB">
        <w:rPr>
          <w:rFonts w:asciiTheme="majorHAnsi" w:hAnsiTheme="majorHAnsi"/>
          <w:b/>
          <w:sz w:val="24"/>
          <w:szCs w:val="24"/>
        </w:rPr>
        <w:t>Paper 3</w:t>
      </w:r>
    </w:p>
    <w:p w:rsidR="009768BB" w:rsidRPr="009768BB" w:rsidRDefault="009768BB" w:rsidP="009768BB">
      <w:pPr>
        <w:jc w:val="center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3 hours</w:t>
      </w:r>
    </w:p>
    <w:p w:rsidR="009768BB" w:rsidRPr="009768BB" w:rsidRDefault="009768BB" w:rsidP="009768BB">
      <w:pPr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b/>
          <w:sz w:val="24"/>
          <w:szCs w:val="24"/>
        </w:rPr>
        <w:t>INSTRUCTIONS TO SEMI-CANDIDATES</w:t>
      </w:r>
      <w:r w:rsidRPr="009768BB">
        <w:rPr>
          <w:rFonts w:asciiTheme="majorHAnsi" w:hAnsiTheme="majorHAnsi"/>
          <w:sz w:val="24"/>
          <w:szCs w:val="24"/>
        </w:rPr>
        <w:t>:</w:t>
      </w:r>
    </w:p>
    <w:p w:rsidR="009768BB" w:rsidRPr="009768BB" w:rsidRDefault="009768BB" w:rsidP="009768B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 xml:space="preserve">Answer </w:t>
      </w:r>
      <w:r w:rsidRPr="009768BB">
        <w:rPr>
          <w:rFonts w:asciiTheme="majorHAnsi" w:hAnsiTheme="majorHAnsi"/>
          <w:b/>
          <w:sz w:val="24"/>
          <w:szCs w:val="24"/>
        </w:rPr>
        <w:t>all</w:t>
      </w:r>
      <w:r w:rsidRPr="009768BB">
        <w:rPr>
          <w:rFonts w:asciiTheme="majorHAnsi" w:hAnsiTheme="majorHAnsi"/>
          <w:sz w:val="24"/>
          <w:szCs w:val="24"/>
        </w:rPr>
        <w:t xml:space="preserve"> questions</w:t>
      </w:r>
    </w:p>
    <w:p w:rsidR="009768BB" w:rsidRPr="009768BB" w:rsidRDefault="009768BB" w:rsidP="009768B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 xml:space="preserve">Answers </w:t>
      </w:r>
      <w:r w:rsidRPr="009768BB">
        <w:rPr>
          <w:rFonts w:asciiTheme="majorHAnsi" w:hAnsiTheme="majorHAnsi"/>
          <w:b/>
          <w:sz w:val="24"/>
          <w:szCs w:val="24"/>
        </w:rPr>
        <w:t>must</w:t>
      </w:r>
      <w:r w:rsidRPr="009768BB">
        <w:rPr>
          <w:rFonts w:asciiTheme="majorHAnsi" w:hAnsiTheme="majorHAnsi"/>
          <w:sz w:val="24"/>
          <w:szCs w:val="24"/>
        </w:rPr>
        <w:t xml:space="preserve"> be written in the spaces provided. Additional sheets of paper must </w:t>
      </w:r>
      <w:r w:rsidRPr="009768BB">
        <w:rPr>
          <w:rFonts w:asciiTheme="majorHAnsi" w:hAnsiTheme="majorHAnsi"/>
          <w:b/>
          <w:sz w:val="24"/>
          <w:szCs w:val="24"/>
        </w:rPr>
        <w:t>not</w:t>
      </w:r>
      <w:r w:rsidRPr="009768BB">
        <w:rPr>
          <w:rFonts w:asciiTheme="majorHAnsi" w:hAnsiTheme="majorHAnsi"/>
          <w:sz w:val="24"/>
          <w:szCs w:val="24"/>
        </w:rPr>
        <w:t xml:space="preserve"> be inserted.</w:t>
      </w:r>
    </w:p>
    <w:p w:rsidR="009768BB" w:rsidRPr="009768BB" w:rsidRDefault="009768BB" w:rsidP="009768BB">
      <w:pPr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2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5"/>
        <w:gridCol w:w="3330"/>
      </w:tblGrid>
      <w:tr w:rsidR="009768BB" w:rsidRPr="009768BB" w:rsidTr="00B3087A">
        <w:trPr>
          <w:trHeight w:val="615"/>
        </w:trPr>
        <w:tc>
          <w:tcPr>
            <w:tcW w:w="5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8BB" w:rsidRPr="009768BB" w:rsidRDefault="009768BB" w:rsidP="00B3087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768BB">
              <w:rPr>
                <w:rFonts w:asciiTheme="majorHAnsi" w:hAnsiTheme="majorHAnsi"/>
                <w:b/>
                <w:sz w:val="24"/>
                <w:szCs w:val="24"/>
              </w:rPr>
              <w:t>For Examiner’s Use only</w:t>
            </w:r>
          </w:p>
        </w:tc>
      </w:tr>
      <w:tr w:rsidR="009768BB" w:rsidRPr="009768BB" w:rsidTr="00B3087A">
        <w:trPr>
          <w:trHeight w:val="53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8BB" w:rsidRPr="009768BB" w:rsidRDefault="009768BB" w:rsidP="00B3087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768BB">
              <w:rPr>
                <w:rFonts w:asciiTheme="majorHAnsi" w:hAnsiTheme="majorHAnsi"/>
                <w:b/>
                <w:sz w:val="24"/>
                <w:szCs w:val="24"/>
              </w:rPr>
              <w:t>Question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8BB" w:rsidRPr="009768BB" w:rsidRDefault="009768BB" w:rsidP="00B3087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768BB">
              <w:rPr>
                <w:rFonts w:asciiTheme="majorHAnsi" w:hAnsiTheme="majorHAnsi"/>
                <w:b/>
                <w:sz w:val="24"/>
                <w:szCs w:val="24"/>
              </w:rPr>
              <w:t>Marks</w:t>
            </w:r>
          </w:p>
        </w:tc>
      </w:tr>
      <w:tr w:rsidR="009768BB" w:rsidRPr="009768BB" w:rsidTr="00B3087A">
        <w:trPr>
          <w:trHeight w:val="53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8BB" w:rsidRPr="009768BB" w:rsidRDefault="009768BB" w:rsidP="00B3087A">
            <w:pPr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BB" w:rsidRPr="009768BB" w:rsidRDefault="009768BB" w:rsidP="00B308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768BB" w:rsidRPr="009768BB" w:rsidTr="00B3087A">
        <w:trPr>
          <w:trHeight w:val="512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8BB" w:rsidRPr="009768BB" w:rsidRDefault="009768BB" w:rsidP="00B3087A">
            <w:pPr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BB" w:rsidRPr="009768BB" w:rsidRDefault="009768BB" w:rsidP="00B308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768BB" w:rsidRPr="009768BB" w:rsidTr="00B3087A">
        <w:trPr>
          <w:trHeight w:val="53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8BB" w:rsidRPr="009768BB" w:rsidRDefault="009768BB" w:rsidP="00B3087A">
            <w:pPr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BB" w:rsidRPr="009768BB" w:rsidRDefault="009768BB" w:rsidP="00B308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768BB" w:rsidRPr="009768BB" w:rsidTr="00B3087A">
        <w:trPr>
          <w:trHeight w:val="557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8BB" w:rsidRPr="009768BB" w:rsidRDefault="009768BB" w:rsidP="00B3087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768BB">
              <w:rPr>
                <w:rFonts w:asciiTheme="majorHAnsi" w:hAnsiTheme="majorHAnsi"/>
                <w:b/>
                <w:sz w:val="24"/>
                <w:szCs w:val="24"/>
              </w:rPr>
              <w:t>Total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BB" w:rsidRPr="009768BB" w:rsidRDefault="009768BB" w:rsidP="00B308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A08CF" w:rsidRPr="00CE319C" w:rsidRDefault="00CE319C" w:rsidP="00CE319C">
      <w:pPr>
        <w:shd w:val="clear" w:color="auto" w:fill="FFFFFF"/>
        <w:spacing w:before="5" w:line="240" w:lineRule="auto"/>
        <w:rPr>
          <w:rFonts w:asciiTheme="majorHAnsi" w:hAnsiTheme="majorHAnsi" w:cs="Times New Roman"/>
          <w:b/>
          <w:spacing w:val="-6"/>
          <w:sz w:val="24"/>
          <w:szCs w:val="24"/>
        </w:rPr>
      </w:pPr>
      <w:r>
        <w:rPr>
          <w:rFonts w:asciiTheme="majorHAnsi" w:hAnsiTheme="majorHAnsi" w:cs="Times New Roman"/>
          <w:spacing w:val="-6"/>
          <w:sz w:val="24"/>
          <w:szCs w:val="24"/>
        </w:rPr>
        <w:lastRenderedPageBreak/>
        <w:t xml:space="preserve">1. </w:t>
      </w:r>
      <w:r w:rsidR="00CA08CF" w:rsidRPr="00D8626E">
        <w:rPr>
          <w:rFonts w:asciiTheme="majorHAnsi" w:hAnsiTheme="majorHAnsi"/>
          <w:sz w:val="24"/>
          <w:szCs w:val="24"/>
        </w:rPr>
        <w:t xml:space="preserve"> You</w:t>
      </w:r>
      <w:r w:rsidR="004E1581" w:rsidRPr="00D8626E">
        <w:rPr>
          <w:rFonts w:asciiTheme="majorHAnsi" w:hAnsiTheme="majorHAnsi"/>
          <w:sz w:val="24"/>
          <w:szCs w:val="24"/>
        </w:rPr>
        <w:t xml:space="preserve"> are provided with specimen T. E</w:t>
      </w:r>
      <w:r w:rsidR="00CA08CF" w:rsidRPr="00D8626E">
        <w:rPr>
          <w:rFonts w:asciiTheme="majorHAnsi" w:hAnsiTheme="majorHAnsi"/>
          <w:sz w:val="24"/>
          <w:szCs w:val="24"/>
        </w:rPr>
        <w:t xml:space="preserve">xamine it carefully and answer the questions that </w:t>
      </w:r>
      <w:r w:rsidR="00CA08CF" w:rsidRPr="00D8626E">
        <w:rPr>
          <w:rFonts w:asciiTheme="majorHAnsi" w:hAnsiTheme="majorHAnsi"/>
          <w:spacing w:val="-7"/>
          <w:sz w:val="24"/>
          <w:szCs w:val="24"/>
        </w:rPr>
        <w:t>follow.</w:t>
      </w:r>
    </w:p>
    <w:p w:rsidR="00CA08CF" w:rsidRPr="00D8626E" w:rsidRDefault="00CA08CF" w:rsidP="00D8626E">
      <w:pPr>
        <w:pStyle w:val="NoSpacing"/>
        <w:rPr>
          <w:rFonts w:asciiTheme="majorHAnsi" w:hAnsiTheme="majorHAnsi"/>
          <w:spacing w:val="-5"/>
          <w:sz w:val="24"/>
          <w:szCs w:val="24"/>
        </w:rPr>
      </w:pPr>
      <w:r w:rsidRPr="00D8626E">
        <w:rPr>
          <w:rFonts w:asciiTheme="majorHAnsi" w:hAnsiTheme="majorHAnsi"/>
          <w:spacing w:val="-5"/>
          <w:sz w:val="24"/>
          <w:szCs w:val="24"/>
        </w:rPr>
        <w:t>a) (i) List three observable features of specimen T</w:t>
      </w:r>
      <w:r w:rsidR="00D8626E" w:rsidRPr="00D8626E">
        <w:rPr>
          <w:rFonts w:asciiTheme="majorHAnsi" w:hAnsiTheme="majorHAnsi"/>
          <w:spacing w:val="-5"/>
          <w:sz w:val="24"/>
          <w:szCs w:val="24"/>
        </w:rPr>
        <w:t>.</w:t>
      </w:r>
    </w:p>
    <w:p w:rsidR="00D8626E" w:rsidRPr="00D8626E" w:rsidRDefault="00D8626E" w:rsidP="00D8626E">
      <w:pPr>
        <w:pStyle w:val="NoSpacing"/>
        <w:rPr>
          <w:rFonts w:asciiTheme="majorHAnsi" w:hAnsiTheme="majorHAnsi"/>
          <w:spacing w:val="-5"/>
          <w:sz w:val="24"/>
          <w:szCs w:val="24"/>
        </w:rPr>
      </w:pPr>
      <w:r w:rsidRPr="00D8626E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HAnsi" w:hAnsiTheme="majorHAnsi"/>
          <w:sz w:val="24"/>
          <w:szCs w:val="24"/>
        </w:rPr>
        <w:t>………………………………………………………</w:t>
      </w:r>
    </w:p>
    <w:p w:rsidR="00D8626E" w:rsidRDefault="00D8626E" w:rsidP="00D8626E">
      <w:pPr>
        <w:pStyle w:val="NoSpacing"/>
        <w:rPr>
          <w:rFonts w:asciiTheme="majorHAnsi" w:hAnsiTheme="majorHAnsi"/>
          <w:sz w:val="24"/>
          <w:szCs w:val="24"/>
        </w:rPr>
      </w:pPr>
      <w:r w:rsidRPr="00D8626E">
        <w:rPr>
          <w:rFonts w:asciiTheme="majorHAnsi" w:hAnsiTheme="majorHAnsi"/>
          <w:sz w:val="24"/>
          <w:szCs w:val="24"/>
        </w:rPr>
        <w:t xml:space="preserve"> </w:t>
      </w:r>
      <w:r w:rsidR="00CA08CF" w:rsidRPr="00D8626E">
        <w:rPr>
          <w:rFonts w:asciiTheme="majorHAnsi" w:hAnsiTheme="majorHAnsi"/>
          <w:sz w:val="24"/>
          <w:szCs w:val="24"/>
        </w:rPr>
        <w:t>(ii) Using the characteristic features you have named in a) above, suggest the phylum, class and order to which the specimen T belongs.</w:t>
      </w:r>
    </w:p>
    <w:p w:rsidR="00CA08CF" w:rsidRPr="00D8626E" w:rsidRDefault="00CA08CF" w:rsidP="00D8626E">
      <w:pPr>
        <w:pStyle w:val="NoSpacing"/>
        <w:rPr>
          <w:rFonts w:asciiTheme="majorHAnsi" w:hAnsiTheme="majorHAnsi"/>
          <w:sz w:val="24"/>
          <w:szCs w:val="24"/>
        </w:rPr>
      </w:pPr>
      <w:r w:rsidRPr="00D8626E">
        <w:rPr>
          <w:rFonts w:asciiTheme="majorHAnsi" w:hAnsiTheme="majorHAnsi"/>
          <w:color w:val="3A3A3A"/>
          <w:spacing w:val="-5"/>
          <w:sz w:val="24"/>
          <w:szCs w:val="24"/>
        </w:rPr>
        <w:t>Phylum</w:t>
      </w:r>
      <w:r w:rsidR="00D8626E">
        <w:rPr>
          <w:rFonts w:asciiTheme="majorHAnsi" w:hAnsiTheme="majorHAnsi"/>
          <w:color w:val="3A3A3A"/>
          <w:spacing w:val="-5"/>
          <w:sz w:val="24"/>
          <w:szCs w:val="24"/>
        </w:rPr>
        <w:t xml:space="preserve"> </w:t>
      </w:r>
      <w:r w:rsidR="00D8626E" w:rsidRPr="00916986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  <w:r w:rsidR="00D8626E">
        <w:rPr>
          <w:rFonts w:asciiTheme="majorHAnsi" w:hAnsiTheme="majorHAnsi"/>
          <w:sz w:val="24"/>
          <w:szCs w:val="24"/>
        </w:rPr>
        <w:t>………………</w:t>
      </w:r>
    </w:p>
    <w:p w:rsidR="00CA08CF" w:rsidRPr="00D8626E" w:rsidRDefault="00CA08CF" w:rsidP="00D8626E">
      <w:pPr>
        <w:pStyle w:val="NoSpacing"/>
        <w:rPr>
          <w:rFonts w:asciiTheme="majorHAnsi" w:hAnsiTheme="majorHAnsi"/>
          <w:color w:val="3A3A3A"/>
          <w:spacing w:val="-8"/>
          <w:sz w:val="24"/>
          <w:szCs w:val="24"/>
        </w:rPr>
      </w:pPr>
      <w:r w:rsidRPr="00D8626E">
        <w:rPr>
          <w:rFonts w:asciiTheme="majorHAnsi" w:hAnsiTheme="majorHAnsi"/>
          <w:color w:val="3A3A3A"/>
          <w:spacing w:val="-8"/>
          <w:sz w:val="24"/>
          <w:szCs w:val="24"/>
        </w:rPr>
        <w:t xml:space="preserve">Class </w:t>
      </w:r>
      <w:r w:rsidR="00D8626E" w:rsidRPr="00916986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D8626E" w:rsidRDefault="00CA08CF" w:rsidP="00D8626E">
      <w:pPr>
        <w:pStyle w:val="NoSpacing"/>
        <w:rPr>
          <w:rFonts w:asciiTheme="majorHAnsi" w:hAnsiTheme="majorHAnsi"/>
          <w:color w:val="3A3A3A"/>
          <w:spacing w:val="-8"/>
          <w:sz w:val="24"/>
          <w:szCs w:val="24"/>
        </w:rPr>
      </w:pPr>
      <w:r w:rsidRPr="00D8626E">
        <w:rPr>
          <w:rFonts w:asciiTheme="majorHAnsi" w:hAnsiTheme="majorHAnsi"/>
          <w:color w:val="3A3A3A"/>
          <w:spacing w:val="-8"/>
          <w:sz w:val="24"/>
          <w:szCs w:val="24"/>
        </w:rPr>
        <w:t>Order</w:t>
      </w:r>
    </w:p>
    <w:p w:rsidR="00CA08CF" w:rsidRPr="00D8626E" w:rsidRDefault="00D8626E" w:rsidP="00D8626E">
      <w:pPr>
        <w:pStyle w:val="NoSpacing"/>
        <w:rPr>
          <w:rFonts w:asciiTheme="majorHAnsi" w:hAnsiTheme="majorHAnsi"/>
          <w:color w:val="3A3A3A"/>
          <w:spacing w:val="-8"/>
          <w:sz w:val="24"/>
          <w:szCs w:val="24"/>
        </w:rPr>
      </w:pPr>
      <w:r w:rsidRPr="00916986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</w:t>
      </w:r>
      <w:r>
        <w:rPr>
          <w:rFonts w:asciiTheme="majorHAnsi" w:hAnsiTheme="majorHAnsi"/>
          <w:sz w:val="24"/>
          <w:szCs w:val="24"/>
        </w:rPr>
        <w:t>………</w:t>
      </w:r>
    </w:p>
    <w:p w:rsidR="00CA08CF" w:rsidRPr="00D8626E" w:rsidRDefault="00CA08CF" w:rsidP="00D8626E">
      <w:pPr>
        <w:pStyle w:val="NoSpacing"/>
        <w:rPr>
          <w:rFonts w:asciiTheme="majorHAnsi" w:hAnsiTheme="majorHAnsi"/>
          <w:color w:val="3A3A3A"/>
          <w:sz w:val="24"/>
          <w:szCs w:val="24"/>
        </w:rPr>
      </w:pPr>
    </w:p>
    <w:p w:rsidR="00D8626E" w:rsidRDefault="00D8626E" w:rsidP="00D8626E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3A3A3A"/>
          <w:sz w:val="24"/>
          <w:szCs w:val="24"/>
        </w:rPr>
        <w:t>(iii)</w:t>
      </w:r>
      <w:r w:rsidR="00CA08CF" w:rsidRPr="00D8626E">
        <w:rPr>
          <w:rFonts w:asciiTheme="majorHAnsi" w:hAnsiTheme="majorHAnsi"/>
          <w:color w:val="3A3A3A"/>
          <w:sz w:val="24"/>
          <w:szCs w:val="24"/>
        </w:rPr>
        <w:t xml:space="preserve"> In which kind of habitat would you find specimen T.</w:t>
      </w:r>
    </w:p>
    <w:p w:rsidR="00CA08CF" w:rsidRPr="00D8626E" w:rsidRDefault="00D8626E" w:rsidP="00D8626E">
      <w:pPr>
        <w:pStyle w:val="NoSpacing"/>
        <w:rPr>
          <w:rFonts w:asciiTheme="majorHAnsi" w:hAnsiTheme="majorHAnsi"/>
          <w:sz w:val="24"/>
          <w:szCs w:val="24"/>
        </w:rPr>
      </w:pPr>
      <w:r w:rsidRPr="00916986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D8626E">
        <w:rPr>
          <w:rFonts w:asciiTheme="majorHAnsi" w:hAnsiTheme="majorHAnsi"/>
          <w:color w:val="3A3A3A"/>
          <w:spacing w:val="-4"/>
          <w:sz w:val="24"/>
          <w:szCs w:val="24"/>
        </w:rPr>
        <w:t xml:space="preserve"> </w:t>
      </w:r>
      <w:r>
        <w:rPr>
          <w:rFonts w:asciiTheme="majorHAnsi" w:hAnsiTheme="majorHAnsi"/>
          <w:color w:val="3A3A3A"/>
          <w:spacing w:val="-4"/>
          <w:sz w:val="24"/>
          <w:szCs w:val="24"/>
        </w:rPr>
        <w:t xml:space="preserve">(iv) </w:t>
      </w:r>
      <w:r w:rsidR="00CA08CF" w:rsidRPr="00D8626E">
        <w:rPr>
          <w:rFonts w:asciiTheme="majorHAnsi" w:hAnsiTheme="majorHAnsi"/>
          <w:color w:val="3A3A3A"/>
          <w:spacing w:val="-4"/>
          <w:sz w:val="24"/>
          <w:szCs w:val="24"/>
        </w:rPr>
        <w:t>Suggest the role it plays in that habitat</w:t>
      </w:r>
    </w:p>
    <w:p w:rsidR="00CA08CF" w:rsidRPr="00D8626E" w:rsidRDefault="00D8626E" w:rsidP="00D8626E">
      <w:pPr>
        <w:pStyle w:val="NoSpacing"/>
        <w:rPr>
          <w:rFonts w:asciiTheme="majorHAnsi" w:hAnsiTheme="majorHAnsi"/>
          <w:color w:val="3A3A3A"/>
          <w:spacing w:val="-5"/>
          <w:sz w:val="24"/>
          <w:szCs w:val="24"/>
        </w:rPr>
      </w:pPr>
      <w:r w:rsidRPr="00916986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A08CF" w:rsidRPr="00D8626E" w:rsidRDefault="00CA08CF" w:rsidP="00D8626E">
      <w:pPr>
        <w:pStyle w:val="NoSpacing"/>
        <w:rPr>
          <w:rFonts w:asciiTheme="majorHAnsi" w:hAnsiTheme="majorHAnsi"/>
          <w:sz w:val="24"/>
          <w:szCs w:val="24"/>
        </w:rPr>
      </w:pPr>
      <w:r w:rsidRPr="00D8626E">
        <w:rPr>
          <w:rFonts w:asciiTheme="majorHAnsi" w:hAnsiTheme="majorHAnsi"/>
          <w:color w:val="3A3A3A"/>
          <w:spacing w:val="-5"/>
          <w:sz w:val="24"/>
          <w:szCs w:val="24"/>
        </w:rPr>
        <w:t>(v) Suggest two observable adaptations, which suit the specimen's role in the habitat.</w:t>
      </w:r>
    </w:p>
    <w:p w:rsidR="00CA08CF" w:rsidRPr="00D8626E" w:rsidRDefault="00D8626E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  <w:r w:rsidRPr="00916986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26498" w:rsidRPr="00D8626E" w:rsidRDefault="00CA08CF" w:rsidP="00D8626E">
      <w:pPr>
        <w:pStyle w:val="NoSpacing"/>
        <w:rPr>
          <w:rFonts w:asciiTheme="majorHAnsi" w:hAnsiTheme="majorHAnsi"/>
          <w:sz w:val="24"/>
          <w:szCs w:val="24"/>
        </w:rPr>
      </w:pPr>
      <w:r w:rsidRPr="00D8626E">
        <w:rPr>
          <w:rFonts w:asciiTheme="majorHAnsi" w:hAnsiTheme="majorHAnsi"/>
          <w:color w:val="3A3A3A"/>
          <w:spacing w:val="-5"/>
          <w:sz w:val="24"/>
          <w:szCs w:val="24"/>
        </w:rPr>
        <w:t xml:space="preserve">b) </w:t>
      </w:r>
      <w:r w:rsidR="00926498" w:rsidRPr="00D8626E">
        <w:rPr>
          <w:rFonts w:asciiTheme="majorHAnsi" w:hAnsiTheme="majorHAnsi"/>
          <w:sz w:val="24"/>
          <w:szCs w:val="24"/>
        </w:rPr>
        <w:t>Pin the specimen with the ventral side uppermost. Dissect and remove the skin, taking note of how it is attached to the underlying body wall.</w:t>
      </w:r>
    </w:p>
    <w:p w:rsidR="00CA08CF" w:rsidRDefault="00926498" w:rsidP="00D8626E">
      <w:pPr>
        <w:pStyle w:val="NoSpacing"/>
        <w:rPr>
          <w:rFonts w:asciiTheme="majorHAnsi" w:hAnsiTheme="majorHAnsi"/>
          <w:color w:val="3A3A3A"/>
          <w:spacing w:val="-5"/>
          <w:sz w:val="24"/>
          <w:szCs w:val="24"/>
        </w:rPr>
      </w:pPr>
      <w:r w:rsidRPr="00D8626E">
        <w:rPr>
          <w:rFonts w:asciiTheme="majorHAnsi" w:hAnsiTheme="majorHAnsi"/>
          <w:color w:val="3A3A3A"/>
          <w:spacing w:val="-5"/>
          <w:sz w:val="24"/>
          <w:szCs w:val="24"/>
        </w:rPr>
        <w:t xml:space="preserve">(i) </w:t>
      </w:r>
      <w:r w:rsidR="00CA08CF" w:rsidRPr="00D8626E">
        <w:rPr>
          <w:rFonts w:asciiTheme="majorHAnsi" w:hAnsiTheme="majorHAnsi"/>
          <w:color w:val="3A3A3A"/>
          <w:spacing w:val="-5"/>
          <w:sz w:val="24"/>
          <w:szCs w:val="24"/>
        </w:rPr>
        <w:t xml:space="preserve">Carefully examine the skin </w:t>
      </w:r>
      <w:r w:rsidR="00D8626E" w:rsidRPr="00D8626E">
        <w:rPr>
          <w:rFonts w:asciiTheme="majorHAnsi" w:hAnsiTheme="majorHAnsi"/>
          <w:color w:val="3A3A3A"/>
          <w:spacing w:val="-5"/>
          <w:sz w:val="24"/>
          <w:szCs w:val="24"/>
        </w:rPr>
        <w:t>and describe</w:t>
      </w:r>
      <w:r w:rsidR="00CA08CF" w:rsidRPr="00D8626E">
        <w:rPr>
          <w:rFonts w:asciiTheme="majorHAnsi" w:hAnsiTheme="majorHAnsi"/>
          <w:color w:val="3A3A3A"/>
          <w:spacing w:val="-5"/>
          <w:sz w:val="24"/>
          <w:szCs w:val="24"/>
        </w:rPr>
        <w:t xml:space="preserve"> its attachment on the body wall.</w:t>
      </w:r>
    </w:p>
    <w:p w:rsidR="00D8626E" w:rsidRPr="00D8626E" w:rsidRDefault="00D8626E" w:rsidP="00D8626E">
      <w:pPr>
        <w:pStyle w:val="NoSpacing"/>
        <w:rPr>
          <w:rFonts w:asciiTheme="majorHAnsi" w:hAnsiTheme="majorHAnsi"/>
          <w:color w:val="3A3A3A"/>
          <w:spacing w:val="-5"/>
          <w:sz w:val="24"/>
          <w:szCs w:val="24"/>
        </w:rPr>
      </w:pPr>
      <w:r w:rsidRPr="00916986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A08CF" w:rsidRPr="00D8626E" w:rsidRDefault="00CA08CF" w:rsidP="00D8626E">
      <w:pPr>
        <w:pStyle w:val="NoSpacing"/>
        <w:rPr>
          <w:rFonts w:asciiTheme="majorHAnsi" w:hAnsiTheme="majorHAnsi"/>
          <w:color w:val="3A3A3A"/>
          <w:spacing w:val="-5"/>
          <w:sz w:val="24"/>
          <w:szCs w:val="24"/>
        </w:rPr>
      </w:pPr>
      <w:r w:rsidRPr="00D8626E">
        <w:rPr>
          <w:rFonts w:asciiTheme="majorHAnsi" w:hAnsiTheme="majorHAnsi"/>
          <w:color w:val="3A3A3A"/>
          <w:spacing w:val="-5"/>
          <w:sz w:val="24"/>
          <w:szCs w:val="24"/>
        </w:rPr>
        <w:t xml:space="preserve">ii) </w:t>
      </w:r>
      <w:r w:rsidR="00926498" w:rsidRPr="00D8626E">
        <w:rPr>
          <w:rFonts w:asciiTheme="majorHAnsi" w:hAnsiTheme="majorHAnsi"/>
          <w:sz w:val="24"/>
          <w:szCs w:val="24"/>
        </w:rPr>
        <w:t>Observe the main blood circulation on the skin.</w:t>
      </w:r>
      <w:r w:rsidR="00EA2542" w:rsidRPr="00D8626E">
        <w:rPr>
          <w:rFonts w:asciiTheme="majorHAnsi" w:hAnsiTheme="majorHAnsi"/>
          <w:sz w:val="24"/>
          <w:szCs w:val="24"/>
        </w:rPr>
        <w:t xml:space="preserve"> </w:t>
      </w:r>
      <w:r w:rsidRPr="00D8626E">
        <w:rPr>
          <w:rFonts w:asciiTheme="majorHAnsi" w:hAnsiTheme="majorHAnsi"/>
          <w:color w:val="3A3A3A"/>
          <w:spacing w:val="-5"/>
          <w:sz w:val="24"/>
          <w:szCs w:val="24"/>
        </w:rPr>
        <w:t>Describe the pattern of blood vessel distribution on the inner surface of the skin.</w:t>
      </w:r>
    </w:p>
    <w:p w:rsidR="00CA08CF" w:rsidRPr="00D8626E" w:rsidRDefault="00D8626E" w:rsidP="00D8626E">
      <w:pPr>
        <w:pStyle w:val="NoSpacing"/>
        <w:rPr>
          <w:rFonts w:asciiTheme="majorHAnsi" w:hAnsiTheme="majorHAnsi"/>
          <w:color w:val="3A3A3A"/>
          <w:sz w:val="24"/>
          <w:szCs w:val="24"/>
        </w:rPr>
      </w:pPr>
      <w:r w:rsidRPr="00916986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D8626E">
        <w:rPr>
          <w:rFonts w:asciiTheme="majorHAnsi" w:hAnsiTheme="majorHAnsi"/>
          <w:color w:val="3A3A3A"/>
          <w:sz w:val="24"/>
          <w:szCs w:val="24"/>
        </w:rPr>
        <w:t xml:space="preserve"> </w:t>
      </w:r>
      <w:r w:rsidR="00CA08CF" w:rsidRPr="00D8626E">
        <w:rPr>
          <w:rFonts w:asciiTheme="majorHAnsi" w:hAnsiTheme="majorHAnsi"/>
          <w:color w:val="3A3A3A"/>
          <w:sz w:val="24"/>
          <w:szCs w:val="24"/>
        </w:rPr>
        <w:t>(c) Open up the buccal cavity using forceps and examine the prominent structure on the lower jaw, describe how it’s attached on it.</w:t>
      </w:r>
    </w:p>
    <w:p w:rsidR="00CA08CF" w:rsidRPr="00D8626E" w:rsidRDefault="00D8626E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  <w:r w:rsidRPr="00916986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D8626E">
        <w:rPr>
          <w:rFonts w:asciiTheme="majorHAnsi" w:hAnsiTheme="majorHAnsi"/>
          <w:color w:val="343434"/>
          <w:sz w:val="24"/>
          <w:szCs w:val="24"/>
        </w:rPr>
        <w:t xml:space="preserve"> </w:t>
      </w:r>
      <w:r w:rsidR="00CA08CF" w:rsidRPr="00D8626E">
        <w:rPr>
          <w:rFonts w:asciiTheme="majorHAnsi" w:hAnsiTheme="majorHAnsi"/>
          <w:color w:val="343434"/>
          <w:sz w:val="24"/>
          <w:szCs w:val="24"/>
        </w:rPr>
        <w:t>(ii) How is the structure of the above related to its functions?</w:t>
      </w:r>
    </w:p>
    <w:p w:rsidR="00926498" w:rsidRPr="00D8626E" w:rsidRDefault="00D8626E" w:rsidP="00D8626E">
      <w:pPr>
        <w:pStyle w:val="NoSpacing"/>
        <w:jc w:val="right"/>
        <w:rPr>
          <w:rFonts w:asciiTheme="majorHAnsi" w:hAnsiTheme="majorHAnsi"/>
          <w:sz w:val="24"/>
          <w:szCs w:val="24"/>
        </w:rPr>
      </w:pPr>
      <w:r w:rsidRPr="00916986">
        <w:rPr>
          <w:rFonts w:asciiTheme="majorHAnsi" w:hAnsiTheme="majorHAnsi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D8626E">
        <w:rPr>
          <w:rFonts w:asciiTheme="majorHAnsi" w:hAnsiTheme="majorHAnsi"/>
          <w:sz w:val="24"/>
          <w:szCs w:val="24"/>
        </w:rPr>
        <w:t xml:space="preserve"> </w:t>
      </w:r>
      <w:r w:rsidR="00926498" w:rsidRPr="00D8626E">
        <w:rPr>
          <w:rFonts w:asciiTheme="majorHAnsi" w:hAnsiTheme="majorHAnsi"/>
          <w:sz w:val="24"/>
          <w:szCs w:val="24"/>
        </w:rPr>
        <w:t xml:space="preserve">(d) </w:t>
      </w:r>
      <w:r w:rsidR="004E1581" w:rsidRPr="00D8626E">
        <w:rPr>
          <w:rFonts w:asciiTheme="majorHAnsi" w:hAnsiTheme="majorHAnsi"/>
          <w:sz w:val="24"/>
          <w:szCs w:val="24"/>
        </w:rPr>
        <w:t>Dissect the specimen further to display</w:t>
      </w:r>
      <w:r w:rsidR="00926498" w:rsidRPr="00D8626E">
        <w:rPr>
          <w:rFonts w:asciiTheme="majorHAnsi" w:hAnsiTheme="majorHAnsi"/>
          <w:sz w:val="24"/>
          <w:szCs w:val="24"/>
        </w:rPr>
        <w:t xml:space="preserve"> the superficial muscles on the left hind thigh.                                                                                                               </w:t>
      </w:r>
      <w:r w:rsidR="004E1581" w:rsidRPr="00D8626E">
        <w:rPr>
          <w:rFonts w:asciiTheme="majorHAnsi" w:hAnsiTheme="majorHAnsi"/>
          <w:sz w:val="24"/>
          <w:szCs w:val="24"/>
        </w:rPr>
        <w:t xml:space="preserve">         </w:t>
      </w:r>
      <w:r w:rsidR="00926498" w:rsidRPr="00D8626E">
        <w:rPr>
          <w:rFonts w:asciiTheme="majorHAnsi" w:hAnsiTheme="majorHAnsi"/>
          <w:sz w:val="24"/>
          <w:szCs w:val="24"/>
        </w:rPr>
        <w:t>(07marks)</w:t>
      </w:r>
    </w:p>
    <w:p w:rsidR="00926498" w:rsidRPr="00D8626E" w:rsidRDefault="00926498" w:rsidP="00D8626E">
      <w:pPr>
        <w:pStyle w:val="NoSpacing"/>
        <w:rPr>
          <w:rFonts w:asciiTheme="majorHAnsi" w:hAnsiTheme="majorHAnsi"/>
          <w:sz w:val="24"/>
          <w:szCs w:val="24"/>
        </w:rPr>
      </w:pPr>
    </w:p>
    <w:p w:rsidR="00926498" w:rsidRPr="00D8626E" w:rsidRDefault="00926498" w:rsidP="00D8626E">
      <w:pPr>
        <w:pStyle w:val="NoSpacing"/>
        <w:rPr>
          <w:rFonts w:asciiTheme="majorHAnsi" w:hAnsiTheme="majorHAnsi"/>
          <w:sz w:val="24"/>
          <w:szCs w:val="24"/>
        </w:rPr>
      </w:pPr>
    </w:p>
    <w:p w:rsidR="00926498" w:rsidRPr="00D8626E" w:rsidRDefault="00926498" w:rsidP="00D8626E">
      <w:pPr>
        <w:pStyle w:val="NoSpacing"/>
        <w:rPr>
          <w:rFonts w:asciiTheme="majorHAnsi" w:hAnsiTheme="majorHAnsi"/>
          <w:sz w:val="24"/>
          <w:szCs w:val="24"/>
        </w:rPr>
      </w:pPr>
    </w:p>
    <w:p w:rsidR="00926498" w:rsidRPr="00D8626E" w:rsidRDefault="00926498" w:rsidP="00D8626E">
      <w:pPr>
        <w:pStyle w:val="NoSpacing"/>
        <w:rPr>
          <w:rFonts w:asciiTheme="majorHAnsi" w:hAnsiTheme="majorHAnsi"/>
          <w:sz w:val="24"/>
          <w:szCs w:val="24"/>
        </w:rPr>
      </w:pPr>
    </w:p>
    <w:p w:rsidR="00926498" w:rsidRPr="00D8626E" w:rsidRDefault="00926498" w:rsidP="00D8626E">
      <w:pPr>
        <w:pStyle w:val="NoSpacing"/>
        <w:rPr>
          <w:rFonts w:asciiTheme="majorHAnsi" w:hAnsiTheme="majorHAnsi"/>
          <w:sz w:val="24"/>
          <w:szCs w:val="24"/>
        </w:rPr>
      </w:pPr>
    </w:p>
    <w:p w:rsidR="00926498" w:rsidRDefault="00926498" w:rsidP="00D8626E">
      <w:pPr>
        <w:pStyle w:val="NoSpacing"/>
        <w:rPr>
          <w:rFonts w:asciiTheme="majorHAnsi" w:hAnsiTheme="majorHAnsi"/>
          <w:sz w:val="24"/>
          <w:szCs w:val="24"/>
        </w:rPr>
      </w:pPr>
    </w:p>
    <w:p w:rsidR="00D8626E" w:rsidRDefault="00D8626E" w:rsidP="00D8626E">
      <w:pPr>
        <w:pStyle w:val="NoSpacing"/>
        <w:rPr>
          <w:rFonts w:asciiTheme="majorHAnsi" w:hAnsiTheme="majorHAnsi"/>
          <w:sz w:val="24"/>
          <w:szCs w:val="24"/>
        </w:rPr>
      </w:pPr>
    </w:p>
    <w:p w:rsidR="00D8626E" w:rsidRDefault="00D8626E" w:rsidP="00D8626E">
      <w:pPr>
        <w:pStyle w:val="NoSpacing"/>
        <w:rPr>
          <w:rFonts w:asciiTheme="majorHAnsi" w:hAnsiTheme="majorHAnsi"/>
          <w:sz w:val="24"/>
          <w:szCs w:val="24"/>
        </w:rPr>
      </w:pPr>
    </w:p>
    <w:p w:rsidR="00D8626E" w:rsidRDefault="00D8626E" w:rsidP="00D8626E">
      <w:pPr>
        <w:pStyle w:val="NoSpacing"/>
        <w:rPr>
          <w:rFonts w:asciiTheme="majorHAnsi" w:hAnsiTheme="majorHAnsi"/>
          <w:sz w:val="24"/>
          <w:szCs w:val="24"/>
        </w:rPr>
      </w:pPr>
    </w:p>
    <w:p w:rsidR="00D8626E" w:rsidRDefault="00D8626E" w:rsidP="00D8626E">
      <w:pPr>
        <w:pStyle w:val="NoSpacing"/>
        <w:rPr>
          <w:rFonts w:asciiTheme="majorHAnsi" w:hAnsiTheme="majorHAnsi"/>
          <w:sz w:val="24"/>
          <w:szCs w:val="24"/>
        </w:rPr>
      </w:pPr>
    </w:p>
    <w:p w:rsidR="00D8626E" w:rsidRDefault="00D8626E" w:rsidP="00D8626E">
      <w:pPr>
        <w:pStyle w:val="NoSpacing"/>
        <w:rPr>
          <w:rFonts w:asciiTheme="majorHAnsi" w:hAnsiTheme="majorHAnsi"/>
          <w:sz w:val="24"/>
          <w:szCs w:val="24"/>
        </w:rPr>
      </w:pPr>
    </w:p>
    <w:p w:rsidR="00D8626E" w:rsidRDefault="00D8626E" w:rsidP="00D8626E">
      <w:pPr>
        <w:pStyle w:val="NoSpacing"/>
        <w:rPr>
          <w:rFonts w:asciiTheme="majorHAnsi" w:hAnsiTheme="majorHAnsi"/>
          <w:sz w:val="24"/>
          <w:szCs w:val="24"/>
        </w:rPr>
      </w:pPr>
    </w:p>
    <w:p w:rsidR="00D8626E" w:rsidRDefault="00D8626E" w:rsidP="00D8626E">
      <w:pPr>
        <w:pStyle w:val="NoSpacing"/>
        <w:rPr>
          <w:rFonts w:asciiTheme="majorHAnsi" w:hAnsiTheme="majorHAnsi"/>
          <w:sz w:val="24"/>
          <w:szCs w:val="24"/>
        </w:rPr>
      </w:pPr>
    </w:p>
    <w:p w:rsidR="00D8626E" w:rsidRDefault="00D8626E" w:rsidP="00D8626E">
      <w:pPr>
        <w:pStyle w:val="NoSpacing"/>
        <w:rPr>
          <w:rFonts w:asciiTheme="majorHAnsi" w:hAnsiTheme="majorHAnsi"/>
          <w:sz w:val="24"/>
          <w:szCs w:val="24"/>
        </w:rPr>
      </w:pPr>
    </w:p>
    <w:p w:rsidR="00D8626E" w:rsidRPr="00D8626E" w:rsidRDefault="00D8626E" w:rsidP="00D8626E">
      <w:pPr>
        <w:pStyle w:val="NoSpacing"/>
        <w:rPr>
          <w:rFonts w:asciiTheme="majorHAnsi" w:hAnsiTheme="majorHAnsi"/>
          <w:sz w:val="24"/>
          <w:szCs w:val="24"/>
        </w:rPr>
      </w:pPr>
    </w:p>
    <w:p w:rsidR="00926498" w:rsidRPr="00D8626E" w:rsidRDefault="00926498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A08CF" w:rsidRDefault="00CA08CF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E319C" w:rsidRDefault="00CE319C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E319C" w:rsidRDefault="00CE319C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E319C" w:rsidRDefault="00CE319C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E319C" w:rsidRDefault="00CE319C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E319C" w:rsidRDefault="00CE319C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E319C" w:rsidRDefault="00CE319C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E319C" w:rsidRDefault="00CE319C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E319C" w:rsidRDefault="00CE319C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E319C" w:rsidRDefault="00CE319C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E319C" w:rsidRDefault="00CE319C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E319C" w:rsidRDefault="00CE319C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E319C" w:rsidRDefault="00CE319C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E319C" w:rsidRDefault="00CE319C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E319C" w:rsidRDefault="00CE319C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E319C" w:rsidRDefault="00CE319C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E319C" w:rsidRDefault="00CE319C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E319C" w:rsidRDefault="00CE319C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E319C" w:rsidRDefault="00CE319C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E319C" w:rsidRDefault="00CE319C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CE319C" w:rsidRPr="00D8626E" w:rsidRDefault="00CE319C" w:rsidP="00D8626E">
      <w:pPr>
        <w:pStyle w:val="NoSpacing"/>
        <w:rPr>
          <w:rFonts w:asciiTheme="majorHAnsi" w:hAnsiTheme="majorHAnsi"/>
          <w:color w:val="323232"/>
          <w:sz w:val="24"/>
          <w:szCs w:val="24"/>
        </w:rPr>
      </w:pPr>
    </w:p>
    <w:p w:rsidR="0048086C" w:rsidRPr="009768BB" w:rsidRDefault="00D8626E" w:rsidP="0048086C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2. </w:t>
      </w:r>
      <w:r w:rsidR="0048086C" w:rsidRPr="009768BB">
        <w:rPr>
          <w:rFonts w:asciiTheme="majorHAnsi" w:hAnsiTheme="majorHAnsi"/>
          <w:sz w:val="24"/>
          <w:szCs w:val="24"/>
        </w:rPr>
        <w:t xml:space="preserve">You are provided with suspension </w:t>
      </w:r>
      <w:r w:rsidR="0048086C" w:rsidRPr="009768BB">
        <w:rPr>
          <w:rFonts w:asciiTheme="majorHAnsi" w:hAnsiTheme="majorHAnsi"/>
          <w:b/>
          <w:sz w:val="24"/>
          <w:szCs w:val="24"/>
        </w:rPr>
        <w:t>X</w:t>
      </w:r>
      <w:r w:rsidR="0048086C" w:rsidRPr="009768BB">
        <w:rPr>
          <w:rFonts w:asciiTheme="majorHAnsi" w:hAnsiTheme="majorHAnsi"/>
          <w:sz w:val="24"/>
          <w:szCs w:val="24"/>
        </w:rPr>
        <w:t xml:space="preserve"> and carbohydrate solutions </w:t>
      </w:r>
      <w:r w:rsidR="0048086C" w:rsidRPr="009768BB">
        <w:rPr>
          <w:rFonts w:asciiTheme="majorHAnsi" w:hAnsiTheme="majorHAnsi"/>
          <w:b/>
          <w:sz w:val="24"/>
          <w:szCs w:val="24"/>
        </w:rPr>
        <w:t>P</w:t>
      </w:r>
      <w:r w:rsidR="0048086C" w:rsidRPr="009768BB">
        <w:rPr>
          <w:rFonts w:asciiTheme="majorHAnsi" w:hAnsiTheme="majorHAnsi"/>
          <w:sz w:val="24"/>
          <w:szCs w:val="24"/>
        </w:rPr>
        <w:t xml:space="preserve"> and </w:t>
      </w:r>
      <w:r w:rsidR="0048086C" w:rsidRPr="009768BB">
        <w:rPr>
          <w:rFonts w:asciiTheme="majorHAnsi" w:hAnsiTheme="majorHAnsi"/>
          <w:b/>
          <w:sz w:val="24"/>
          <w:szCs w:val="24"/>
        </w:rPr>
        <w:t>Q</w:t>
      </w:r>
      <w:r w:rsidR="0048086C" w:rsidRPr="009768BB">
        <w:rPr>
          <w:rFonts w:asciiTheme="majorHAnsi" w:hAnsiTheme="majorHAnsi"/>
          <w:sz w:val="24"/>
          <w:szCs w:val="24"/>
        </w:rPr>
        <w:t xml:space="preserve"> .You are required to determine the nature of solutions P and Q and investigate the action of suspension X on them. </w:t>
      </w: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</w:t>
      </w:r>
      <w:r w:rsidR="0048086C" w:rsidRPr="009768BB">
        <w:rPr>
          <w:rFonts w:asciiTheme="majorHAnsi" w:hAnsiTheme="majorHAnsi"/>
          <w:sz w:val="24"/>
          <w:szCs w:val="24"/>
        </w:rPr>
        <w:t xml:space="preserve">   (27 marks)</w:t>
      </w: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(a) Carry out the following tests and record your observations and deductions in Table 1 below.</w:t>
      </w:r>
    </w:p>
    <w:p w:rsidR="0048086C" w:rsidRPr="009768BB" w:rsidRDefault="0048086C" w:rsidP="0048086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9768BB">
        <w:rPr>
          <w:rFonts w:asciiTheme="majorHAnsi" w:hAnsiTheme="majorHAnsi"/>
          <w:b/>
          <w:sz w:val="24"/>
          <w:szCs w:val="24"/>
        </w:rPr>
        <w:t>Table 1</w:t>
      </w:r>
    </w:p>
    <w:tbl>
      <w:tblPr>
        <w:tblStyle w:val="TableGrid"/>
        <w:tblW w:w="9318" w:type="dxa"/>
        <w:tblInd w:w="288" w:type="dxa"/>
        <w:tblLook w:val="04A0"/>
      </w:tblPr>
      <w:tblGrid>
        <w:gridCol w:w="3240"/>
        <w:gridCol w:w="3712"/>
        <w:gridCol w:w="2366"/>
      </w:tblGrid>
      <w:tr w:rsidR="0048086C" w:rsidRPr="009768BB" w:rsidTr="00EA2542">
        <w:trPr>
          <w:trHeight w:val="422"/>
        </w:trPr>
        <w:tc>
          <w:tcPr>
            <w:tcW w:w="324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9768BB">
              <w:rPr>
                <w:rFonts w:asciiTheme="majorHAnsi" w:hAnsiTheme="majorHAnsi"/>
                <w:b/>
                <w:sz w:val="24"/>
                <w:szCs w:val="24"/>
              </w:rPr>
              <w:t xml:space="preserve">TESTS </w:t>
            </w:r>
          </w:p>
        </w:tc>
        <w:tc>
          <w:tcPr>
            <w:tcW w:w="3712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9768BB">
              <w:rPr>
                <w:rFonts w:asciiTheme="majorHAnsi" w:hAnsiTheme="majorHAnsi"/>
                <w:b/>
                <w:sz w:val="24"/>
                <w:szCs w:val="24"/>
              </w:rPr>
              <w:t xml:space="preserve">OBSERVATIONS </w:t>
            </w:r>
          </w:p>
        </w:tc>
        <w:tc>
          <w:tcPr>
            <w:tcW w:w="2366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9768BB">
              <w:rPr>
                <w:rFonts w:asciiTheme="majorHAnsi" w:hAnsiTheme="majorHAnsi"/>
                <w:b/>
                <w:sz w:val="24"/>
                <w:szCs w:val="24"/>
              </w:rPr>
              <w:t xml:space="preserve">DEDUCTIONS </w:t>
            </w:r>
          </w:p>
        </w:tc>
      </w:tr>
      <w:tr w:rsidR="0048086C" w:rsidRPr="009768BB" w:rsidTr="00EA2542">
        <w:trPr>
          <w:trHeight w:val="1660"/>
        </w:trPr>
        <w:tc>
          <w:tcPr>
            <w:tcW w:w="324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Take 1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3</m:t>
                  </m:r>
                </m:sup>
              </m:sSup>
            </m:oMath>
            <w:r w:rsidRPr="009768BB">
              <w:rPr>
                <w:rFonts w:asciiTheme="majorHAnsi" w:hAnsiTheme="majorHAnsi"/>
                <w:sz w:val="24"/>
                <w:szCs w:val="24"/>
              </w:rPr>
              <w:t xml:space="preserve"> of P and 1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3</m:t>
                  </m:r>
                </m:sup>
              </m:sSup>
            </m:oMath>
            <w:r w:rsidRPr="009768BB">
              <w:rPr>
                <w:rFonts w:asciiTheme="majorHAnsi" w:hAnsiTheme="majorHAnsi"/>
                <w:sz w:val="24"/>
                <w:szCs w:val="24"/>
              </w:rPr>
              <w:t xml:space="preserve"> of Benedict’s solution and boil.</w:t>
            </w:r>
          </w:p>
        </w:tc>
        <w:tc>
          <w:tcPr>
            <w:tcW w:w="3712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i/>
                <w:sz w:val="24"/>
                <w:szCs w:val="24"/>
                <w:u w:val="dotted"/>
              </w:rPr>
            </w:pPr>
          </w:p>
        </w:tc>
        <w:tc>
          <w:tcPr>
            <w:tcW w:w="2366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i/>
                <w:sz w:val="24"/>
                <w:szCs w:val="24"/>
                <w:u w:val="dotted"/>
              </w:rPr>
            </w:pPr>
          </w:p>
        </w:tc>
      </w:tr>
      <w:tr w:rsidR="0048086C" w:rsidRPr="009768BB" w:rsidTr="00EA2542">
        <w:trPr>
          <w:trHeight w:val="1758"/>
        </w:trPr>
        <w:tc>
          <w:tcPr>
            <w:tcW w:w="324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Take 1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3</m:t>
                  </m:r>
                </m:sup>
              </m:sSup>
            </m:oMath>
            <w:r w:rsidRPr="009768BB">
              <w:rPr>
                <w:rFonts w:asciiTheme="majorHAnsi" w:hAnsiTheme="majorHAnsi"/>
                <w:sz w:val="24"/>
                <w:szCs w:val="24"/>
              </w:rPr>
              <w:t xml:space="preserve"> of Q and add 1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3</m:t>
                  </m:r>
                </m:sup>
              </m:sSup>
            </m:oMath>
            <w:r w:rsidRPr="009768BB">
              <w:rPr>
                <w:rFonts w:asciiTheme="majorHAnsi" w:hAnsiTheme="majorHAnsi"/>
                <w:sz w:val="24"/>
                <w:szCs w:val="24"/>
              </w:rPr>
              <w:t xml:space="preserve"> of Benedict’s solution and boil.</w:t>
            </w:r>
          </w:p>
        </w:tc>
        <w:tc>
          <w:tcPr>
            <w:tcW w:w="3712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i/>
                <w:sz w:val="24"/>
                <w:szCs w:val="24"/>
                <w:u w:val="dotted"/>
              </w:rPr>
            </w:pPr>
          </w:p>
        </w:tc>
        <w:tc>
          <w:tcPr>
            <w:tcW w:w="2366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(b) Take 4</w:t>
      </w:r>
      <m:oMath>
        <m:sSup>
          <m:sSupPr>
            <m:ctrlPr>
              <w:rPr>
                <w:rFonts w:ascii="Cambria Math" w:hAnsi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Theme="majorHAnsi"/>
                <w:sz w:val="24"/>
                <w:szCs w:val="24"/>
              </w:rPr>
              <m:t>3</m:t>
            </m:r>
          </m:sup>
        </m:sSup>
      </m:oMath>
      <w:r w:rsidRPr="009768BB">
        <w:rPr>
          <w:rFonts w:asciiTheme="majorHAnsi" w:hAnsiTheme="majorHAnsi"/>
          <w:sz w:val="24"/>
          <w:szCs w:val="24"/>
        </w:rPr>
        <w:t xml:space="preserve"> of suspension X in a test tube and place it in a water bath of boiling water for 10 minutes. Remove the test tube from the water bath and allow it to cool. Label it boiled X. label six test tubes 1 to 6. In each test tube, add contents as shown in the Table II and leave to incubate at the respective temperatures for 25 minutes.</w:t>
      </w:r>
    </w:p>
    <w:p w:rsidR="0048086C" w:rsidRPr="009768BB" w:rsidRDefault="0048086C" w:rsidP="0048086C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Table II</w:t>
      </w:r>
    </w:p>
    <w:tbl>
      <w:tblPr>
        <w:tblStyle w:val="TableGrid"/>
        <w:tblW w:w="0" w:type="auto"/>
        <w:tblInd w:w="288" w:type="dxa"/>
        <w:tblLook w:val="04A0"/>
      </w:tblPr>
      <w:tblGrid>
        <w:gridCol w:w="1350"/>
        <w:gridCol w:w="4770"/>
        <w:gridCol w:w="3060"/>
      </w:tblGrid>
      <w:tr w:rsidR="0048086C" w:rsidRPr="009768BB" w:rsidTr="00EA2542">
        <w:trPr>
          <w:trHeight w:val="615"/>
        </w:trPr>
        <w:tc>
          <w:tcPr>
            <w:tcW w:w="135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9768BB">
              <w:rPr>
                <w:rFonts w:asciiTheme="majorHAnsi" w:hAnsiTheme="majorHAnsi"/>
                <w:b/>
                <w:sz w:val="24"/>
                <w:szCs w:val="24"/>
              </w:rPr>
              <w:t>Test tube</w:t>
            </w:r>
          </w:p>
        </w:tc>
        <w:tc>
          <w:tcPr>
            <w:tcW w:w="477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9768BB">
              <w:rPr>
                <w:rFonts w:asciiTheme="majorHAnsi" w:hAnsiTheme="majorHAnsi"/>
                <w:b/>
                <w:sz w:val="24"/>
                <w:szCs w:val="24"/>
              </w:rPr>
              <w:t xml:space="preserve">Contents </w:t>
            </w:r>
          </w:p>
        </w:tc>
        <w:tc>
          <w:tcPr>
            <w:tcW w:w="306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9768BB">
              <w:rPr>
                <w:rFonts w:asciiTheme="majorHAnsi" w:hAnsiTheme="majorHAnsi"/>
                <w:b/>
                <w:sz w:val="24"/>
                <w:szCs w:val="24"/>
              </w:rPr>
              <w:t>Temperature of incubation</w:t>
            </w:r>
          </w:p>
        </w:tc>
      </w:tr>
      <w:tr w:rsidR="0048086C" w:rsidRPr="009768BB" w:rsidTr="00EA2542">
        <w:trPr>
          <w:trHeight w:val="615"/>
        </w:trPr>
        <w:tc>
          <w:tcPr>
            <w:tcW w:w="135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77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 xml:space="preserve">Put 2 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3</m:t>
                  </m:r>
                </m:sup>
              </m:sSup>
            </m:oMath>
            <w:r w:rsidRPr="009768BB">
              <w:rPr>
                <w:rFonts w:asciiTheme="majorHAnsi" w:hAnsiTheme="majorHAnsi"/>
                <w:sz w:val="24"/>
                <w:szCs w:val="24"/>
              </w:rPr>
              <w:t xml:space="preserve"> of P and 1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3</m:t>
                  </m:r>
                </m:sup>
              </m:sSup>
            </m:oMath>
            <w:r w:rsidRPr="009768BB">
              <w:rPr>
                <w:rFonts w:asciiTheme="majorHAnsi" w:hAnsiTheme="majorHAnsi"/>
                <w:sz w:val="24"/>
                <w:szCs w:val="24"/>
              </w:rPr>
              <w:t xml:space="preserve"> of unboiled  X</w:t>
            </w:r>
          </w:p>
        </w:tc>
        <w:tc>
          <w:tcPr>
            <w:tcW w:w="306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Room temperature</w:t>
            </w:r>
          </w:p>
        </w:tc>
      </w:tr>
      <w:tr w:rsidR="0048086C" w:rsidRPr="009768BB" w:rsidTr="00EA2542">
        <w:trPr>
          <w:trHeight w:val="581"/>
        </w:trPr>
        <w:tc>
          <w:tcPr>
            <w:tcW w:w="135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77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Put 2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3</m:t>
                  </m:r>
                </m:sup>
              </m:sSup>
            </m:oMath>
            <w:r w:rsidRPr="009768BB">
              <w:rPr>
                <w:rFonts w:asciiTheme="majorHAnsi" w:hAnsiTheme="majorHAnsi"/>
                <w:sz w:val="24"/>
                <w:szCs w:val="24"/>
              </w:rPr>
              <w:t xml:space="preserve"> of Q and 1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3</m:t>
                  </m:r>
                </m:sup>
              </m:sSup>
            </m:oMath>
            <w:r w:rsidRPr="009768BB">
              <w:rPr>
                <w:rFonts w:asciiTheme="majorHAnsi" w:hAnsiTheme="majorHAnsi"/>
                <w:sz w:val="24"/>
                <w:szCs w:val="24"/>
              </w:rPr>
              <w:t xml:space="preserve"> of unboiled  X</w:t>
            </w:r>
          </w:p>
        </w:tc>
        <w:tc>
          <w:tcPr>
            <w:tcW w:w="306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Room temperature</w:t>
            </w:r>
          </w:p>
        </w:tc>
      </w:tr>
      <w:tr w:rsidR="0048086C" w:rsidRPr="009768BB" w:rsidTr="00EA2542">
        <w:trPr>
          <w:trHeight w:val="615"/>
        </w:trPr>
        <w:tc>
          <w:tcPr>
            <w:tcW w:w="135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77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Put 2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3</m:t>
                  </m:r>
                </m:sup>
              </m:sSup>
            </m:oMath>
            <w:r w:rsidRPr="009768BB">
              <w:rPr>
                <w:rFonts w:asciiTheme="majorHAnsi" w:hAnsiTheme="majorHAnsi"/>
                <w:sz w:val="24"/>
                <w:szCs w:val="24"/>
              </w:rPr>
              <w:t>of P and 1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3</m:t>
                  </m:r>
                </m:sup>
              </m:sSup>
            </m:oMath>
            <w:r w:rsidRPr="009768BB">
              <w:rPr>
                <w:rFonts w:asciiTheme="majorHAnsi" w:hAnsiTheme="majorHAnsi"/>
                <w:sz w:val="24"/>
                <w:szCs w:val="24"/>
              </w:rPr>
              <w:t xml:space="preserve"> of unboiled  X</w:t>
            </w:r>
          </w:p>
        </w:tc>
        <w:tc>
          <w:tcPr>
            <w:tcW w:w="306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40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</w:tr>
      <w:tr w:rsidR="0048086C" w:rsidRPr="009768BB" w:rsidTr="00EA2542">
        <w:trPr>
          <w:trHeight w:val="581"/>
        </w:trPr>
        <w:tc>
          <w:tcPr>
            <w:tcW w:w="135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77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Put 2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3</m:t>
                  </m:r>
                </m:sup>
              </m:sSup>
            </m:oMath>
            <w:r w:rsidRPr="009768BB">
              <w:rPr>
                <w:rFonts w:asciiTheme="majorHAnsi" w:hAnsiTheme="majorHAnsi"/>
                <w:sz w:val="24"/>
                <w:szCs w:val="24"/>
              </w:rPr>
              <w:t xml:space="preserve"> of Q and 1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3</m:t>
                  </m:r>
                </m:sup>
              </m:sSup>
            </m:oMath>
            <w:r w:rsidRPr="009768BB">
              <w:rPr>
                <w:rFonts w:asciiTheme="majorHAnsi" w:hAnsiTheme="majorHAnsi"/>
                <w:sz w:val="24"/>
                <w:szCs w:val="24"/>
              </w:rPr>
              <w:t xml:space="preserve"> of unboiled  X</w:t>
            </w:r>
          </w:p>
        </w:tc>
        <w:tc>
          <w:tcPr>
            <w:tcW w:w="306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40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</w:tr>
      <w:tr w:rsidR="0048086C" w:rsidRPr="009768BB" w:rsidTr="00EA2542">
        <w:trPr>
          <w:trHeight w:val="581"/>
        </w:trPr>
        <w:tc>
          <w:tcPr>
            <w:tcW w:w="135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477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Put 2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3</m:t>
                  </m:r>
                </m:sup>
              </m:sSup>
            </m:oMath>
            <w:r w:rsidRPr="009768BB">
              <w:rPr>
                <w:rFonts w:asciiTheme="majorHAnsi" w:hAnsiTheme="majorHAnsi"/>
                <w:sz w:val="24"/>
                <w:szCs w:val="24"/>
              </w:rPr>
              <w:t xml:space="preserve"> of P and 1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3</m:t>
                  </m:r>
                </m:sup>
              </m:sSup>
            </m:oMath>
            <w:r w:rsidRPr="009768BB">
              <w:rPr>
                <w:rFonts w:asciiTheme="majorHAnsi" w:hAnsiTheme="majorHAnsi"/>
                <w:sz w:val="24"/>
                <w:szCs w:val="24"/>
              </w:rPr>
              <w:t xml:space="preserve"> of boiled X</w:t>
            </w:r>
          </w:p>
        </w:tc>
        <w:tc>
          <w:tcPr>
            <w:tcW w:w="306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40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</w:tr>
      <w:tr w:rsidR="0048086C" w:rsidRPr="009768BB" w:rsidTr="00EA2542">
        <w:trPr>
          <w:trHeight w:val="649"/>
        </w:trPr>
        <w:tc>
          <w:tcPr>
            <w:tcW w:w="135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77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Put 2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3</m:t>
                  </m:r>
                </m:sup>
              </m:sSup>
            </m:oMath>
            <w:r w:rsidRPr="009768BB">
              <w:rPr>
                <w:rFonts w:asciiTheme="majorHAnsi" w:hAnsiTheme="majorHAnsi"/>
                <w:sz w:val="24"/>
                <w:szCs w:val="24"/>
              </w:rPr>
              <w:t xml:space="preserve"> of Q and 1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3</m:t>
                  </m:r>
                </m:sup>
              </m:sSup>
            </m:oMath>
            <w:r w:rsidRPr="009768BB">
              <w:rPr>
                <w:rFonts w:asciiTheme="majorHAnsi" w:hAnsiTheme="majorHAnsi"/>
                <w:sz w:val="24"/>
                <w:szCs w:val="24"/>
              </w:rPr>
              <w:t xml:space="preserve"> of boiled X</w:t>
            </w:r>
          </w:p>
        </w:tc>
        <w:tc>
          <w:tcPr>
            <w:tcW w:w="306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40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</w:tr>
    </w:tbl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(c) (i) After incubation, carry out the Benedict’s test on the content of each of the six test tubes using 1</w:t>
      </w:r>
      <m:oMath>
        <m:sSup>
          <m:sSupPr>
            <m:ctrlPr>
              <w:rPr>
                <w:rFonts w:ascii="Cambria Math" w:hAnsi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Theme="majorHAnsi"/>
                <w:sz w:val="24"/>
                <w:szCs w:val="24"/>
              </w:rPr>
              <m:t>3</m:t>
            </m:r>
          </m:sup>
        </m:sSup>
      </m:oMath>
      <w:r w:rsidRPr="009768BB">
        <w:rPr>
          <w:rFonts w:asciiTheme="majorHAnsi" w:hAnsiTheme="majorHAnsi"/>
          <w:sz w:val="24"/>
          <w:szCs w:val="24"/>
        </w:rPr>
        <w:t xml:space="preserve"> of the test solution and 1</w:t>
      </w:r>
      <m:oMath>
        <m:sSup>
          <m:sSupPr>
            <m:ctrlPr>
              <w:rPr>
                <w:rFonts w:ascii="Cambria Math" w:hAnsi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Theme="majorHAnsi"/>
                <w:sz w:val="24"/>
                <w:szCs w:val="24"/>
              </w:rPr>
              <m:t>3</m:t>
            </m:r>
          </m:sup>
        </m:sSup>
      </m:oMath>
      <w:r w:rsidRPr="009768BB">
        <w:rPr>
          <w:rFonts w:asciiTheme="majorHAnsi" w:hAnsiTheme="majorHAnsi"/>
          <w:sz w:val="24"/>
          <w:szCs w:val="24"/>
        </w:rPr>
        <w:t xml:space="preserve"> of Benedict’s solution in each case. Record your observations and conclusions in Table III</w:t>
      </w:r>
    </w:p>
    <w:p w:rsidR="0048086C" w:rsidRPr="009768BB" w:rsidRDefault="0048086C" w:rsidP="0048086C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lastRenderedPageBreak/>
        <w:t>Table III</w:t>
      </w:r>
    </w:p>
    <w:tbl>
      <w:tblPr>
        <w:tblStyle w:val="TableGrid"/>
        <w:tblW w:w="9333" w:type="dxa"/>
        <w:tblInd w:w="288" w:type="dxa"/>
        <w:tblLook w:val="04A0"/>
      </w:tblPr>
      <w:tblGrid>
        <w:gridCol w:w="1445"/>
        <w:gridCol w:w="5012"/>
        <w:gridCol w:w="2876"/>
      </w:tblGrid>
      <w:tr w:rsidR="0048086C" w:rsidRPr="009768BB" w:rsidTr="00EA2542">
        <w:trPr>
          <w:trHeight w:val="440"/>
        </w:trPr>
        <w:tc>
          <w:tcPr>
            <w:tcW w:w="1445" w:type="dxa"/>
          </w:tcPr>
          <w:p w:rsidR="0048086C" w:rsidRPr="009768BB" w:rsidRDefault="0048086C" w:rsidP="00EA2542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768BB">
              <w:rPr>
                <w:rFonts w:asciiTheme="majorHAnsi" w:hAnsiTheme="majorHAnsi"/>
                <w:b/>
                <w:sz w:val="24"/>
                <w:szCs w:val="24"/>
              </w:rPr>
              <w:t>TEST TUBE</w:t>
            </w:r>
          </w:p>
        </w:tc>
        <w:tc>
          <w:tcPr>
            <w:tcW w:w="5012" w:type="dxa"/>
          </w:tcPr>
          <w:p w:rsidR="0048086C" w:rsidRPr="009768BB" w:rsidRDefault="0048086C" w:rsidP="00EA2542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768BB">
              <w:rPr>
                <w:rFonts w:asciiTheme="majorHAnsi" w:hAnsiTheme="majorHAnsi"/>
                <w:b/>
                <w:sz w:val="24"/>
                <w:szCs w:val="24"/>
              </w:rPr>
              <w:t>OBSERVATIONS</w:t>
            </w:r>
          </w:p>
        </w:tc>
        <w:tc>
          <w:tcPr>
            <w:tcW w:w="2876" w:type="dxa"/>
          </w:tcPr>
          <w:p w:rsidR="0048086C" w:rsidRPr="009768BB" w:rsidRDefault="0048086C" w:rsidP="00EA2542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768BB">
              <w:rPr>
                <w:rFonts w:asciiTheme="majorHAnsi" w:hAnsiTheme="majorHAnsi"/>
                <w:b/>
                <w:sz w:val="24"/>
                <w:szCs w:val="24"/>
              </w:rPr>
              <w:t>CONCLUSIONS</w:t>
            </w:r>
          </w:p>
        </w:tc>
      </w:tr>
      <w:tr w:rsidR="0048086C" w:rsidRPr="009768BB" w:rsidTr="00EA2542">
        <w:trPr>
          <w:trHeight w:val="1126"/>
        </w:trPr>
        <w:tc>
          <w:tcPr>
            <w:tcW w:w="1445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012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i/>
                <w:sz w:val="24"/>
                <w:szCs w:val="24"/>
                <w:u w:val="dotted"/>
              </w:rPr>
            </w:pPr>
          </w:p>
        </w:tc>
        <w:tc>
          <w:tcPr>
            <w:tcW w:w="2876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8086C" w:rsidRPr="009768BB" w:rsidTr="00EA2542">
        <w:trPr>
          <w:trHeight w:val="1194"/>
        </w:trPr>
        <w:tc>
          <w:tcPr>
            <w:tcW w:w="1445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012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i/>
                <w:sz w:val="24"/>
                <w:szCs w:val="24"/>
                <w:u w:val="dotted"/>
              </w:rPr>
            </w:pPr>
          </w:p>
        </w:tc>
        <w:tc>
          <w:tcPr>
            <w:tcW w:w="2876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8086C" w:rsidRPr="009768BB" w:rsidTr="00EA2542">
        <w:trPr>
          <w:trHeight w:val="1126"/>
        </w:trPr>
        <w:tc>
          <w:tcPr>
            <w:tcW w:w="1445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012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i/>
                <w:sz w:val="24"/>
                <w:szCs w:val="24"/>
                <w:u w:val="dotted"/>
              </w:rPr>
            </w:pPr>
          </w:p>
        </w:tc>
        <w:tc>
          <w:tcPr>
            <w:tcW w:w="2876" w:type="dxa"/>
            <w:tcBorders>
              <w:bottom w:val="single" w:sz="4" w:space="0" w:color="auto"/>
            </w:tcBorders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8086C" w:rsidRPr="009768BB" w:rsidTr="00EA2542">
        <w:trPr>
          <w:trHeight w:val="1194"/>
        </w:trPr>
        <w:tc>
          <w:tcPr>
            <w:tcW w:w="1445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5012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i/>
                <w:sz w:val="24"/>
                <w:szCs w:val="24"/>
                <w:u w:val="dotted"/>
              </w:rPr>
            </w:pPr>
          </w:p>
        </w:tc>
        <w:tc>
          <w:tcPr>
            <w:tcW w:w="2876" w:type="dxa"/>
            <w:tcBorders>
              <w:top w:val="single" w:sz="4" w:space="0" w:color="auto"/>
            </w:tcBorders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8086C" w:rsidRPr="009768BB" w:rsidTr="00EA2542">
        <w:trPr>
          <w:trHeight w:val="1126"/>
        </w:trPr>
        <w:tc>
          <w:tcPr>
            <w:tcW w:w="1445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5012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i/>
                <w:sz w:val="24"/>
                <w:szCs w:val="24"/>
                <w:u w:val="dotted"/>
              </w:rPr>
            </w:pPr>
          </w:p>
        </w:tc>
        <w:tc>
          <w:tcPr>
            <w:tcW w:w="2876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8086C" w:rsidRPr="009768BB" w:rsidTr="00EA2542">
        <w:trPr>
          <w:trHeight w:val="1194"/>
        </w:trPr>
        <w:tc>
          <w:tcPr>
            <w:tcW w:w="1445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012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i/>
                <w:sz w:val="24"/>
                <w:szCs w:val="24"/>
                <w:u w:val="dotted"/>
              </w:rPr>
            </w:pPr>
          </w:p>
        </w:tc>
        <w:tc>
          <w:tcPr>
            <w:tcW w:w="2876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(ii) Explain your observations in the test tubes:</w:t>
      </w: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1, 3 and 5</w:t>
      </w: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2, 4 and 6</w:t>
      </w: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768BB">
        <w:rPr>
          <w:rFonts w:asciiTheme="majorHAnsi" w:hAnsiTheme="majorHAnsi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(d) (i) What conclusions can you draw about the identity of the carbohydrates P and Q?</w:t>
      </w: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(ii) Suggest a further test you would carry out to confirm the identity of P and Q.</w:t>
      </w:r>
    </w:p>
    <w:p w:rsidR="0048086C" w:rsidRPr="009768BB" w:rsidRDefault="0048086C" w:rsidP="0048086C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CE319C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48086C" w:rsidRPr="009768BB" w:rsidRDefault="00CE319C" w:rsidP="0048086C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3. </w:t>
      </w:r>
      <w:r w:rsidR="0048086C" w:rsidRPr="009768BB">
        <w:rPr>
          <w:rFonts w:asciiTheme="majorHAnsi" w:hAnsiTheme="majorHAnsi"/>
          <w:sz w:val="24"/>
          <w:szCs w:val="24"/>
        </w:rPr>
        <w:t xml:space="preserve">You are provided with specimen </w:t>
      </w:r>
      <w:r w:rsidR="0048086C" w:rsidRPr="009768BB">
        <w:rPr>
          <w:rFonts w:asciiTheme="majorHAnsi" w:hAnsiTheme="majorHAnsi"/>
          <w:b/>
          <w:sz w:val="24"/>
          <w:szCs w:val="24"/>
        </w:rPr>
        <w:t>L</w:t>
      </w:r>
      <w:r w:rsidR="0048086C" w:rsidRPr="009768BB">
        <w:rPr>
          <w:rFonts w:asciiTheme="majorHAnsi" w:hAnsiTheme="majorHAnsi"/>
          <w:sz w:val="24"/>
          <w:szCs w:val="24"/>
        </w:rPr>
        <w:t xml:space="preserve">, </w:t>
      </w:r>
      <w:r w:rsidR="0048086C" w:rsidRPr="009768BB">
        <w:rPr>
          <w:rFonts w:asciiTheme="majorHAnsi" w:hAnsiTheme="majorHAnsi"/>
          <w:b/>
          <w:sz w:val="24"/>
          <w:szCs w:val="24"/>
        </w:rPr>
        <w:t>M</w:t>
      </w:r>
      <w:r w:rsidR="0048086C" w:rsidRPr="009768BB">
        <w:rPr>
          <w:rFonts w:asciiTheme="majorHAnsi" w:hAnsiTheme="majorHAnsi"/>
          <w:sz w:val="24"/>
          <w:szCs w:val="24"/>
        </w:rPr>
        <w:t xml:space="preserve"> and </w:t>
      </w:r>
      <w:r w:rsidR="0048086C" w:rsidRPr="009768BB">
        <w:rPr>
          <w:rFonts w:asciiTheme="majorHAnsi" w:hAnsiTheme="majorHAnsi"/>
          <w:b/>
          <w:sz w:val="24"/>
          <w:szCs w:val="24"/>
        </w:rPr>
        <w:t>N</w:t>
      </w:r>
      <w:r w:rsidR="0048086C" w:rsidRPr="009768BB">
        <w:rPr>
          <w:rFonts w:asciiTheme="majorHAnsi" w:hAnsiTheme="majorHAnsi"/>
          <w:sz w:val="24"/>
          <w:szCs w:val="24"/>
        </w:rPr>
        <w:t>. Cut open the specimens into two halves as follows:- Specimens L and M longitudinally with complete seed(s) in one half, while specimen N transversely.</w:t>
      </w: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(a)Describe</w:t>
      </w: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 xml:space="preserve">(i)The arrangement of seeds in specimen M and N.                                          </w:t>
      </w:r>
      <w:r w:rsidR="00CE319C">
        <w:rPr>
          <w:rFonts w:asciiTheme="majorHAnsi" w:hAnsiTheme="majorHAnsi"/>
          <w:sz w:val="24"/>
          <w:szCs w:val="24"/>
        </w:rPr>
        <w:t xml:space="preserve">           </w:t>
      </w:r>
      <w:r w:rsidRPr="009768BB">
        <w:rPr>
          <w:rFonts w:asciiTheme="majorHAnsi" w:hAnsiTheme="majorHAnsi"/>
          <w:sz w:val="24"/>
          <w:szCs w:val="24"/>
        </w:rPr>
        <w:t xml:space="preserve">  (0</w:t>
      </w:r>
      <w:r w:rsidR="004E1581" w:rsidRPr="009768BB">
        <w:rPr>
          <w:rFonts w:asciiTheme="majorHAnsi" w:hAnsiTheme="majorHAnsi"/>
          <w:sz w:val="24"/>
          <w:szCs w:val="24"/>
        </w:rPr>
        <w:t>4</w:t>
      </w:r>
      <m:oMath>
        <m:box>
          <m:boxPr>
            <m:ctrlPr>
              <w:rPr>
                <w:rFonts w:ascii="Cambria Math" w:hAnsiTheme="majorHAnsi"/>
                <w:i/>
                <w:sz w:val="24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Theme="maj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Theme="maj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Theme="majorHAnsi"/>
                    <w:sz w:val="24"/>
                    <w:szCs w:val="24"/>
                  </w:rPr>
                  <m:t>2</m:t>
                </m:r>
              </m:den>
            </m:f>
          </m:e>
        </m:box>
      </m:oMath>
      <w:r w:rsidRPr="009768BB">
        <w:rPr>
          <w:rFonts w:asciiTheme="majorHAnsi" w:hAnsiTheme="majorHAnsi"/>
          <w:sz w:val="24"/>
          <w:szCs w:val="24"/>
        </w:rPr>
        <w:t xml:space="preserve"> marks)</w:t>
      </w: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Specimen M</w:t>
      </w: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E319C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</w:t>
      </w: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Specimen N</w:t>
      </w: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</w:t>
      </w:r>
      <w:r w:rsidR="00CE319C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</w:t>
      </w: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 xml:space="preserve">(ii)The structure of the parts listed in the Table below:-                          </w:t>
      </w:r>
      <w:r w:rsidR="00CE319C">
        <w:rPr>
          <w:rFonts w:asciiTheme="majorHAnsi" w:hAnsiTheme="majorHAnsi"/>
          <w:sz w:val="24"/>
          <w:szCs w:val="24"/>
        </w:rPr>
        <w:t xml:space="preserve">                     </w:t>
      </w:r>
      <w:r w:rsidRPr="009768BB">
        <w:rPr>
          <w:rFonts w:asciiTheme="majorHAnsi" w:hAnsiTheme="majorHAnsi"/>
          <w:sz w:val="24"/>
          <w:szCs w:val="24"/>
        </w:rPr>
        <w:t xml:space="preserve"> (11 marks)</w:t>
      </w:r>
    </w:p>
    <w:tbl>
      <w:tblPr>
        <w:tblStyle w:val="TableGrid"/>
        <w:tblW w:w="0" w:type="auto"/>
        <w:tblInd w:w="288" w:type="dxa"/>
        <w:tblLook w:val="04A0"/>
      </w:tblPr>
      <w:tblGrid>
        <w:gridCol w:w="1620"/>
        <w:gridCol w:w="3960"/>
        <w:gridCol w:w="3483"/>
      </w:tblGrid>
      <w:tr w:rsidR="0048086C" w:rsidRPr="009768BB" w:rsidTr="00EA2542">
        <w:trPr>
          <w:trHeight w:val="395"/>
        </w:trPr>
        <w:tc>
          <w:tcPr>
            <w:tcW w:w="1620" w:type="dxa"/>
          </w:tcPr>
          <w:p w:rsidR="0048086C" w:rsidRPr="00CE319C" w:rsidRDefault="0048086C" w:rsidP="00EA2542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CE319C">
              <w:rPr>
                <w:rFonts w:asciiTheme="majorHAnsi" w:hAnsiTheme="majorHAnsi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3960" w:type="dxa"/>
          </w:tcPr>
          <w:p w:rsidR="0048086C" w:rsidRPr="00CE319C" w:rsidRDefault="0048086C" w:rsidP="00EA2542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CE319C">
              <w:rPr>
                <w:rFonts w:asciiTheme="majorHAnsi" w:hAnsiTheme="majorHAnsi"/>
                <w:b/>
                <w:sz w:val="24"/>
                <w:szCs w:val="24"/>
              </w:rPr>
              <w:t>Specimen L</w:t>
            </w:r>
          </w:p>
        </w:tc>
        <w:tc>
          <w:tcPr>
            <w:tcW w:w="3483" w:type="dxa"/>
          </w:tcPr>
          <w:p w:rsidR="0048086C" w:rsidRPr="00CE319C" w:rsidRDefault="0048086C" w:rsidP="00EA2542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CE319C">
              <w:rPr>
                <w:rFonts w:asciiTheme="majorHAnsi" w:hAnsiTheme="majorHAnsi"/>
                <w:b/>
                <w:sz w:val="24"/>
                <w:szCs w:val="24"/>
              </w:rPr>
              <w:t>Specimen M</w:t>
            </w:r>
          </w:p>
        </w:tc>
      </w:tr>
      <w:tr w:rsidR="0048086C" w:rsidRPr="009768BB" w:rsidTr="00EA2542">
        <w:trPr>
          <w:trHeight w:val="1593"/>
        </w:trPr>
        <w:tc>
          <w:tcPr>
            <w:tcW w:w="162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 xml:space="preserve">Seed </w:t>
            </w:r>
          </w:p>
        </w:tc>
        <w:tc>
          <w:tcPr>
            <w:tcW w:w="396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i/>
                <w:sz w:val="24"/>
                <w:szCs w:val="24"/>
                <w:u w:val="dotted"/>
              </w:rPr>
            </w:pPr>
          </w:p>
        </w:tc>
        <w:tc>
          <w:tcPr>
            <w:tcW w:w="3483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i/>
                <w:sz w:val="24"/>
                <w:szCs w:val="24"/>
                <w:u w:val="dotted"/>
              </w:rPr>
            </w:pPr>
          </w:p>
        </w:tc>
      </w:tr>
      <w:tr w:rsidR="0048086C" w:rsidRPr="009768BB" w:rsidTr="00EA2542">
        <w:trPr>
          <w:trHeight w:val="1593"/>
        </w:trPr>
        <w:tc>
          <w:tcPr>
            <w:tcW w:w="162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 xml:space="preserve">Pericarp </w:t>
            </w:r>
          </w:p>
        </w:tc>
        <w:tc>
          <w:tcPr>
            <w:tcW w:w="396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i/>
                <w:sz w:val="24"/>
                <w:szCs w:val="24"/>
                <w:u w:val="dotted"/>
              </w:rPr>
            </w:pPr>
          </w:p>
        </w:tc>
        <w:tc>
          <w:tcPr>
            <w:tcW w:w="3483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i/>
                <w:sz w:val="24"/>
                <w:szCs w:val="24"/>
                <w:u w:val="dotted"/>
              </w:rPr>
            </w:pPr>
          </w:p>
        </w:tc>
      </w:tr>
      <w:tr w:rsidR="0048086C" w:rsidRPr="009768BB" w:rsidTr="00EA2542">
        <w:trPr>
          <w:trHeight w:val="1593"/>
        </w:trPr>
        <w:tc>
          <w:tcPr>
            <w:tcW w:w="162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68BB">
              <w:rPr>
                <w:rFonts w:asciiTheme="majorHAnsi" w:hAnsiTheme="majorHAnsi"/>
                <w:sz w:val="24"/>
                <w:szCs w:val="24"/>
              </w:rPr>
              <w:t xml:space="preserve">Funicle </w:t>
            </w:r>
          </w:p>
        </w:tc>
        <w:tc>
          <w:tcPr>
            <w:tcW w:w="3960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i/>
                <w:sz w:val="24"/>
                <w:szCs w:val="24"/>
                <w:u w:val="dotted"/>
              </w:rPr>
            </w:pPr>
          </w:p>
        </w:tc>
        <w:tc>
          <w:tcPr>
            <w:tcW w:w="3483" w:type="dxa"/>
          </w:tcPr>
          <w:p w:rsidR="0048086C" w:rsidRPr="009768BB" w:rsidRDefault="0048086C" w:rsidP="00EA2542">
            <w:pPr>
              <w:pStyle w:val="NoSpacing"/>
              <w:rPr>
                <w:rFonts w:asciiTheme="majorHAnsi" w:hAnsiTheme="majorHAnsi"/>
                <w:i/>
                <w:sz w:val="24"/>
                <w:szCs w:val="24"/>
                <w:u w:val="dotted"/>
              </w:rPr>
            </w:pPr>
          </w:p>
        </w:tc>
      </w:tr>
    </w:tbl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 xml:space="preserve">(b)Draw and label a half of transverse section of specimen N.                                </w:t>
      </w:r>
      <w:r w:rsidR="00CE319C">
        <w:rPr>
          <w:rFonts w:asciiTheme="majorHAnsi" w:hAnsiTheme="majorHAnsi"/>
          <w:sz w:val="24"/>
          <w:szCs w:val="24"/>
        </w:rPr>
        <w:t xml:space="preserve"> </w:t>
      </w:r>
      <w:r w:rsidRPr="009768BB">
        <w:rPr>
          <w:rFonts w:asciiTheme="majorHAnsi" w:hAnsiTheme="majorHAnsi"/>
          <w:sz w:val="24"/>
          <w:szCs w:val="24"/>
        </w:rPr>
        <w:t xml:space="preserve">  (0</w:t>
      </w:r>
      <w:r w:rsidR="00FA6341" w:rsidRPr="009768BB">
        <w:rPr>
          <w:rFonts w:asciiTheme="majorHAnsi" w:hAnsiTheme="majorHAnsi"/>
          <w:sz w:val="24"/>
          <w:szCs w:val="24"/>
        </w:rPr>
        <w:t>6</w:t>
      </w:r>
      <m:oMath>
        <m:f>
          <m:fPr>
            <m:ctrlPr>
              <w:rPr>
                <w:rFonts w:ascii="Cambria Math" w:hAnsiTheme="maj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aj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Theme="majorHAnsi"/>
                <w:sz w:val="24"/>
                <w:szCs w:val="24"/>
              </w:rPr>
              <m:t>2</m:t>
            </m:r>
          </m:den>
        </m:f>
      </m:oMath>
      <w:r w:rsidRPr="009768BB">
        <w:rPr>
          <w:rFonts w:asciiTheme="majorHAnsi" w:hAnsiTheme="majorHAnsi"/>
          <w:sz w:val="24"/>
          <w:szCs w:val="24"/>
        </w:rPr>
        <w:t xml:space="preserve"> marks)</w:t>
      </w: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48086C" w:rsidRPr="009768BB" w:rsidRDefault="0048086C" w:rsidP="0048086C">
      <w:pPr>
        <w:pStyle w:val="NoSpacing"/>
        <w:rPr>
          <w:rFonts w:asciiTheme="majorHAnsi" w:hAnsiTheme="majorHAnsi"/>
          <w:sz w:val="24"/>
          <w:szCs w:val="24"/>
        </w:rPr>
      </w:pPr>
    </w:p>
    <w:p w:rsidR="00484382" w:rsidRPr="009768BB" w:rsidRDefault="00484382">
      <w:pPr>
        <w:rPr>
          <w:rFonts w:asciiTheme="majorHAnsi" w:hAnsiTheme="majorHAnsi"/>
          <w:sz w:val="24"/>
          <w:szCs w:val="24"/>
        </w:rPr>
      </w:pPr>
    </w:p>
    <w:p w:rsidR="00484382" w:rsidRPr="009768BB" w:rsidRDefault="00484382" w:rsidP="00484382">
      <w:pPr>
        <w:jc w:val="right"/>
        <w:rPr>
          <w:rFonts w:asciiTheme="majorHAnsi" w:hAnsiTheme="majorHAnsi"/>
          <w:b/>
          <w:sz w:val="24"/>
          <w:szCs w:val="24"/>
        </w:rPr>
      </w:pPr>
      <w:r w:rsidRPr="009768BB">
        <w:rPr>
          <w:rFonts w:asciiTheme="majorHAnsi" w:hAnsiTheme="majorHAnsi"/>
          <w:b/>
          <w:sz w:val="24"/>
          <w:szCs w:val="24"/>
        </w:rPr>
        <w:t>END</w:t>
      </w:r>
    </w:p>
    <w:p w:rsidR="00484382" w:rsidRPr="009768BB" w:rsidRDefault="00484382" w:rsidP="00484382">
      <w:pPr>
        <w:jc w:val="center"/>
        <w:rPr>
          <w:rFonts w:asciiTheme="majorHAnsi" w:hAnsiTheme="majorHAnsi"/>
          <w:b/>
          <w:sz w:val="24"/>
          <w:szCs w:val="24"/>
        </w:rPr>
      </w:pPr>
      <w:r w:rsidRPr="009768BB">
        <w:rPr>
          <w:rFonts w:asciiTheme="majorHAnsi" w:hAnsiTheme="majorHAnsi"/>
          <w:b/>
          <w:sz w:val="24"/>
          <w:szCs w:val="24"/>
        </w:rPr>
        <w:lastRenderedPageBreak/>
        <w:t>UNKNOWNS</w:t>
      </w:r>
    </w:p>
    <w:p w:rsidR="00484382" w:rsidRPr="009768BB" w:rsidRDefault="00484382" w:rsidP="00484382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9768BB">
        <w:rPr>
          <w:rFonts w:asciiTheme="majorHAnsi" w:hAnsiTheme="majorHAnsi"/>
          <w:b/>
          <w:sz w:val="24"/>
          <w:szCs w:val="24"/>
        </w:rPr>
        <w:t>T-</w:t>
      </w:r>
      <w:r w:rsidRPr="009768BB">
        <w:rPr>
          <w:rFonts w:asciiTheme="majorHAnsi" w:hAnsiTheme="majorHAnsi"/>
          <w:sz w:val="24"/>
          <w:szCs w:val="24"/>
        </w:rPr>
        <w:t>Toad</w:t>
      </w:r>
      <w:r w:rsidR="009768BB" w:rsidRPr="009768BB">
        <w:rPr>
          <w:rFonts w:asciiTheme="majorHAnsi" w:hAnsiTheme="majorHAnsi"/>
          <w:sz w:val="24"/>
          <w:szCs w:val="24"/>
        </w:rPr>
        <w:t>/frog</w:t>
      </w:r>
    </w:p>
    <w:p w:rsidR="00484382" w:rsidRPr="009768BB" w:rsidRDefault="00484382" w:rsidP="00484382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9768BB">
        <w:rPr>
          <w:rFonts w:asciiTheme="majorHAnsi" w:hAnsiTheme="majorHAnsi"/>
          <w:b/>
          <w:sz w:val="24"/>
          <w:szCs w:val="24"/>
        </w:rPr>
        <w:t>P-</w:t>
      </w:r>
      <w:r w:rsidRPr="009768BB">
        <w:rPr>
          <w:rFonts w:asciiTheme="majorHAnsi" w:hAnsiTheme="majorHAnsi"/>
          <w:sz w:val="24"/>
          <w:szCs w:val="24"/>
        </w:rPr>
        <w:t>1% Starch</w:t>
      </w:r>
      <w:r w:rsidR="009768BB" w:rsidRPr="009768BB">
        <w:rPr>
          <w:rFonts w:asciiTheme="majorHAnsi" w:hAnsiTheme="majorHAnsi"/>
          <w:sz w:val="24"/>
          <w:szCs w:val="24"/>
        </w:rPr>
        <w:t xml:space="preserve"> solution</w:t>
      </w:r>
    </w:p>
    <w:p w:rsidR="00484382" w:rsidRPr="009768BB" w:rsidRDefault="00484382" w:rsidP="00484382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9768BB">
        <w:rPr>
          <w:rFonts w:asciiTheme="majorHAnsi" w:hAnsiTheme="majorHAnsi"/>
          <w:b/>
          <w:sz w:val="24"/>
          <w:szCs w:val="24"/>
        </w:rPr>
        <w:t xml:space="preserve">        Q-</w:t>
      </w:r>
      <w:r w:rsidRPr="009768BB">
        <w:rPr>
          <w:rFonts w:asciiTheme="majorHAnsi" w:hAnsiTheme="majorHAnsi"/>
          <w:sz w:val="24"/>
          <w:szCs w:val="24"/>
        </w:rPr>
        <w:t>1% Sucrose</w:t>
      </w:r>
      <w:r w:rsidR="009768BB" w:rsidRPr="009768BB">
        <w:rPr>
          <w:rFonts w:asciiTheme="majorHAnsi" w:hAnsiTheme="majorHAnsi"/>
          <w:sz w:val="24"/>
          <w:szCs w:val="24"/>
        </w:rPr>
        <w:t xml:space="preserve"> solution</w:t>
      </w:r>
    </w:p>
    <w:p w:rsidR="00484382" w:rsidRPr="009768BB" w:rsidRDefault="00484382" w:rsidP="00484382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9768BB">
        <w:rPr>
          <w:rFonts w:asciiTheme="majorHAnsi" w:hAnsiTheme="majorHAnsi"/>
          <w:b/>
          <w:sz w:val="24"/>
          <w:szCs w:val="24"/>
        </w:rPr>
        <w:t xml:space="preserve">         X-</w:t>
      </w:r>
      <w:r w:rsidRPr="009768BB">
        <w:rPr>
          <w:rFonts w:asciiTheme="majorHAnsi" w:hAnsiTheme="majorHAnsi"/>
          <w:sz w:val="24"/>
          <w:szCs w:val="24"/>
        </w:rPr>
        <w:t>2% Yeast solution</w:t>
      </w:r>
    </w:p>
    <w:p w:rsidR="00484382" w:rsidRPr="009768BB" w:rsidRDefault="00484382" w:rsidP="00484382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9768BB">
        <w:rPr>
          <w:rFonts w:asciiTheme="majorHAnsi" w:hAnsiTheme="majorHAnsi"/>
          <w:b/>
          <w:sz w:val="24"/>
          <w:szCs w:val="24"/>
        </w:rPr>
        <w:t>L-</w:t>
      </w:r>
      <w:r w:rsidR="009768BB" w:rsidRPr="009768BB">
        <w:rPr>
          <w:rFonts w:asciiTheme="majorHAnsi" w:hAnsiTheme="majorHAnsi"/>
          <w:sz w:val="24"/>
          <w:szCs w:val="24"/>
        </w:rPr>
        <w:t>Raw</w:t>
      </w:r>
      <w:r w:rsidR="009768BB" w:rsidRPr="009768BB">
        <w:rPr>
          <w:rFonts w:asciiTheme="majorHAnsi" w:hAnsiTheme="majorHAnsi"/>
          <w:b/>
          <w:sz w:val="24"/>
          <w:szCs w:val="24"/>
        </w:rPr>
        <w:t xml:space="preserve"> </w:t>
      </w:r>
      <w:r w:rsidR="009768BB" w:rsidRPr="009768BB">
        <w:rPr>
          <w:rFonts w:asciiTheme="majorHAnsi" w:hAnsiTheme="majorHAnsi"/>
          <w:sz w:val="24"/>
          <w:szCs w:val="24"/>
        </w:rPr>
        <w:t>m</w:t>
      </w:r>
      <w:r w:rsidRPr="009768BB">
        <w:rPr>
          <w:rFonts w:asciiTheme="majorHAnsi" w:hAnsiTheme="majorHAnsi"/>
          <w:sz w:val="24"/>
          <w:szCs w:val="24"/>
        </w:rPr>
        <w:t>ango fruit</w:t>
      </w:r>
    </w:p>
    <w:p w:rsidR="00484382" w:rsidRPr="009768BB" w:rsidRDefault="00484382" w:rsidP="00484382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9768BB">
        <w:rPr>
          <w:rFonts w:asciiTheme="majorHAnsi" w:hAnsiTheme="majorHAnsi"/>
          <w:b/>
          <w:sz w:val="24"/>
          <w:szCs w:val="24"/>
        </w:rPr>
        <w:t xml:space="preserve">       M-</w:t>
      </w:r>
      <w:r w:rsidRPr="009768BB">
        <w:rPr>
          <w:rFonts w:asciiTheme="majorHAnsi" w:hAnsiTheme="majorHAnsi"/>
          <w:sz w:val="24"/>
          <w:szCs w:val="24"/>
        </w:rPr>
        <w:t>Bean pod</w:t>
      </w:r>
    </w:p>
    <w:p w:rsidR="00484382" w:rsidRPr="009768BB" w:rsidRDefault="00484382" w:rsidP="00484382">
      <w:pPr>
        <w:pStyle w:val="ListParagraph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b/>
          <w:sz w:val="24"/>
          <w:szCs w:val="24"/>
        </w:rPr>
        <w:t xml:space="preserve">      </w:t>
      </w:r>
      <w:r w:rsidR="009768BB" w:rsidRPr="009768BB">
        <w:rPr>
          <w:rFonts w:asciiTheme="majorHAnsi" w:hAnsiTheme="majorHAnsi"/>
          <w:b/>
          <w:sz w:val="24"/>
          <w:szCs w:val="24"/>
        </w:rPr>
        <w:t xml:space="preserve">  </w:t>
      </w:r>
      <w:r w:rsidRPr="009768BB">
        <w:rPr>
          <w:rFonts w:asciiTheme="majorHAnsi" w:hAnsiTheme="majorHAnsi"/>
          <w:b/>
          <w:sz w:val="24"/>
          <w:szCs w:val="24"/>
        </w:rPr>
        <w:t>N-</w:t>
      </w:r>
      <w:r w:rsidRPr="009768BB">
        <w:rPr>
          <w:rFonts w:asciiTheme="majorHAnsi" w:hAnsiTheme="majorHAnsi"/>
          <w:sz w:val="24"/>
          <w:szCs w:val="24"/>
        </w:rPr>
        <w:t>Ripe tomato fruit</w:t>
      </w:r>
    </w:p>
    <w:p w:rsidR="00484382" w:rsidRPr="009768BB" w:rsidRDefault="00484382" w:rsidP="00484382">
      <w:pPr>
        <w:pStyle w:val="ListParagraph"/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b/>
          <w:sz w:val="24"/>
          <w:szCs w:val="24"/>
        </w:rPr>
        <w:t xml:space="preserve">Hint: </w:t>
      </w:r>
      <w:r w:rsidR="009768BB" w:rsidRPr="009768BB">
        <w:rPr>
          <w:rFonts w:asciiTheme="majorHAnsi" w:hAnsiTheme="majorHAnsi"/>
          <w:sz w:val="24"/>
          <w:szCs w:val="24"/>
        </w:rPr>
        <w:t>Semi –candidates must have access to;</w:t>
      </w:r>
    </w:p>
    <w:p w:rsidR="009768BB" w:rsidRPr="009768BB" w:rsidRDefault="009768BB" w:rsidP="009768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Food test reagents</w:t>
      </w:r>
    </w:p>
    <w:p w:rsidR="009768BB" w:rsidRPr="009768BB" w:rsidRDefault="009768BB" w:rsidP="009768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Heat source</w:t>
      </w:r>
    </w:p>
    <w:p w:rsidR="009768BB" w:rsidRPr="009768BB" w:rsidRDefault="009768BB" w:rsidP="009768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Thermometer</w:t>
      </w:r>
    </w:p>
    <w:p w:rsidR="009768BB" w:rsidRPr="009768BB" w:rsidRDefault="009768BB" w:rsidP="009768B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768BB">
        <w:rPr>
          <w:rFonts w:asciiTheme="majorHAnsi" w:hAnsiTheme="majorHAnsi"/>
          <w:sz w:val="24"/>
          <w:szCs w:val="24"/>
        </w:rPr>
        <w:t>Distilled water</w:t>
      </w:r>
    </w:p>
    <w:p w:rsidR="009768BB" w:rsidRPr="009768BB" w:rsidRDefault="009768BB" w:rsidP="009768B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768BB">
        <w:rPr>
          <w:rFonts w:asciiTheme="majorHAnsi" w:hAnsiTheme="majorHAnsi"/>
          <w:sz w:val="24"/>
          <w:szCs w:val="24"/>
        </w:rPr>
        <w:t>Stop clock and test tubes</w:t>
      </w:r>
      <w:r w:rsidRPr="009768BB">
        <w:rPr>
          <w:rFonts w:asciiTheme="majorHAnsi" w:hAnsiTheme="majorHAnsi"/>
        </w:rPr>
        <w:t xml:space="preserve"> on top of other basic requirements.</w:t>
      </w:r>
    </w:p>
    <w:sectPr w:rsidR="009768BB" w:rsidRPr="009768BB" w:rsidSect="003A455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8CF" w:rsidRDefault="00B858CF" w:rsidP="00DF5145">
      <w:pPr>
        <w:spacing w:after="0" w:line="240" w:lineRule="auto"/>
      </w:pPr>
      <w:r>
        <w:separator/>
      </w:r>
    </w:p>
  </w:endnote>
  <w:endnote w:type="continuationSeparator" w:id="1">
    <w:p w:rsidR="00B858CF" w:rsidRDefault="00B858CF" w:rsidP="00DF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145" w:rsidRDefault="00DF5145">
    <w:pPr>
      <w:pStyle w:val="Footer"/>
    </w:pPr>
    <w:r>
      <w:rPr>
        <w:rFonts w:cstheme="minorHAnsi"/>
      </w:rPr>
      <w:t>©</w:t>
    </w:r>
    <w:r w:rsidRPr="00DF5145">
      <w:rPr>
        <w:i/>
      </w:rPr>
      <w:t>2019 SSEFF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8CF" w:rsidRDefault="00B858CF" w:rsidP="00DF5145">
      <w:pPr>
        <w:spacing w:after="0" w:line="240" w:lineRule="auto"/>
      </w:pPr>
      <w:r>
        <w:separator/>
      </w:r>
    </w:p>
  </w:footnote>
  <w:footnote w:type="continuationSeparator" w:id="1">
    <w:p w:rsidR="00B858CF" w:rsidRDefault="00B858CF" w:rsidP="00DF5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99737"/>
      <w:docPartObj>
        <w:docPartGallery w:val="Page Numbers (Top of Page)"/>
        <w:docPartUnique/>
      </w:docPartObj>
    </w:sdtPr>
    <w:sdtContent>
      <w:p w:rsidR="00DF5145" w:rsidRDefault="00DF5145">
        <w:pPr>
          <w:pStyle w:val="Head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DF5145" w:rsidRDefault="00DF51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A34FE"/>
    <w:multiLevelType w:val="hybridMultilevel"/>
    <w:tmpl w:val="E29E5E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943178"/>
    <w:multiLevelType w:val="hybridMultilevel"/>
    <w:tmpl w:val="D03AEEA2"/>
    <w:lvl w:ilvl="0" w:tplc="A9D254F6">
      <w:start w:val="1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866216"/>
    <w:multiLevelType w:val="hybridMultilevel"/>
    <w:tmpl w:val="F6F2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8086C"/>
    <w:rsid w:val="001F342B"/>
    <w:rsid w:val="003A4558"/>
    <w:rsid w:val="0048086C"/>
    <w:rsid w:val="00484382"/>
    <w:rsid w:val="004E1581"/>
    <w:rsid w:val="007C46D2"/>
    <w:rsid w:val="00926498"/>
    <w:rsid w:val="009768BB"/>
    <w:rsid w:val="00B858CF"/>
    <w:rsid w:val="00CA08CF"/>
    <w:rsid w:val="00CE319C"/>
    <w:rsid w:val="00D8626E"/>
    <w:rsid w:val="00DF5145"/>
    <w:rsid w:val="00EA2542"/>
    <w:rsid w:val="00FA6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86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08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6341"/>
    <w:rPr>
      <w:color w:val="808080"/>
    </w:rPr>
  </w:style>
  <w:style w:type="paragraph" w:styleId="ListParagraph">
    <w:name w:val="List Paragraph"/>
    <w:basedOn w:val="Normal"/>
    <w:uiPriority w:val="34"/>
    <w:qFormat/>
    <w:rsid w:val="004843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145"/>
  </w:style>
  <w:style w:type="paragraph" w:styleId="Footer">
    <w:name w:val="footer"/>
    <w:basedOn w:val="Normal"/>
    <w:link w:val="FooterChar"/>
    <w:uiPriority w:val="99"/>
    <w:semiHidden/>
    <w:unhideWhenUsed/>
    <w:rsid w:val="00DF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51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1569"/>
    <w:rsid w:val="000F38BA"/>
    <w:rsid w:val="003D1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156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2019-10-30T07:30:00Z</dcterms:created>
  <dcterms:modified xsi:type="dcterms:W3CDTF">2019-10-30T16:54:00Z</dcterms:modified>
</cp:coreProperties>
</file>