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D15" w:rsidRPr="00AD16F4" w:rsidRDefault="00363D15" w:rsidP="00363D15">
      <w:pPr>
        <w:spacing w:after="0" w:line="240" w:lineRule="auto"/>
        <w:jc w:val="center"/>
        <w:rPr>
          <w:sz w:val="32"/>
          <w:szCs w:val="32"/>
        </w:rPr>
      </w:pPr>
      <w:r w:rsidRPr="00AD16F4">
        <w:rPr>
          <w:sz w:val="32"/>
          <w:szCs w:val="32"/>
        </w:rPr>
        <w:t>UACE</w:t>
      </w:r>
      <w:r w:rsidR="00F21BE4">
        <w:rPr>
          <w:sz w:val="32"/>
          <w:szCs w:val="32"/>
        </w:rPr>
        <w:t xml:space="preserve">RESOURCEFUL </w:t>
      </w:r>
      <w:r w:rsidRPr="00AD16F4">
        <w:rPr>
          <w:sz w:val="32"/>
          <w:szCs w:val="32"/>
        </w:rPr>
        <w:t>MOCK EXAMINATIONS 201</w:t>
      </w:r>
      <w:r w:rsidR="00F21BE4">
        <w:rPr>
          <w:sz w:val="32"/>
          <w:szCs w:val="32"/>
        </w:rPr>
        <w:t>7</w:t>
      </w:r>
    </w:p>
    <w:p w:rsidR="00363D15" w:rsidRPr="00AD16F4" w:rsidRDefault="00363D15" w:rsidP="00363D15">
      <w:pPr>
        <w:spacing w:after="0" w:line="240" w:lineRule="auto"/>
        <w:jc w:val="center"/>
        <w:rPr>
          <w:sz w:val="32"/>
          <w:szCs w:val="32"/>
        </w:rPr>
      </w:pPr>
      <w:r w:rsidRPr="00AD16F4">
        <w:rPr>
          <w:sz w:val="32"/>
          <w:szCs w:val="32"/>
        </w:rPr>
        <w:t>P245/</w:t>
      </w:r>
      <w:r>
        <w:rPr>
          <w:sz w:val="32"/>
          <w:szCs w:val="32"/>
        </w:rPr>
        <w:t>4</w:t>
      </w:r>
      <w:r w:rsidRPr="00AD16F4">
        <w:rPr>
          <w:sz w:val="32"/>
          <w:szCs w:val="32"/>
        </w:rPr>
        <w:t xml:space="preserve"> CHRISTIAN RELIGIOUS EDUCATION</w:t>
      </w:r>
    </w:p>
    <w:p w:rsidR="00363D15" w:rsidRPr="00AD16F4" w:rsidRDefault="00363D15" w:rsidP="00363D15">
      <w:pPr>
        <w:spacing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CHRISTIAN APPROACHES TO SOCIAL AND ETHICAL ISSUES </w:t>
      </w:r>
    </w:p>
    <w:p w:rsidR="00363D15" w:rsidRPr="00AD16F4" w:rsidRDefault="00363D15" w:rsidP="00363D15">
      <w:pPr>
        <w:spacing w:after="0" w:line="240" w:lineRule="auto"/>
        <w:jc w:val="center"/>
        <w:rPr>
          <w:sz w:val="32"/>
          <w:szCs w:val="32"/>
        </w:rPr>
      </w:pPr>
      <w:r w:rsidRPr="00AD16F4">
        <w:rPr>
          <w:sz w:val="32"/>
          <w:szCs w:val="32"/>
        </w:rPr>
        <w:t>TIME: 2 ½ HOURS</w:t>
      </w:r>
    </w:p>
    <w:p w:rsidR="00A061A2" w:rsidRDefault="00A061A2"/>
    <w:p w:rsidR="00363D15" w:rsidRPr="007A1B91" w:rsidRDefault="00363D15">
      <w:pPr>
        <w:rPr>
          <w:b/>
          <w:i/>
          <w:sz w:val="24"/>
          <w:szCs w:val="24"/>
        </w:rPr>
      </w:pPr>
      <w:r w:rsidRPr="007A1B91">
        <w:rPr>
          <w:b/>
          <w:i/>
          <w:sz w:val="24"/>
          <w:szCs w:val="24"/>
        </w:rPr>
        <w:t>Instructions to candidates</w:t>
      </w:r>
    </w:p>
    <w:p w:rsidR="00363D15" w:rsidRDefault="00363D15" w:rsidP="00363D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This paper consists of three sections, I, II, III </w:t>
      </w:r>
    </w:p>
    <w:p w:rsidR="00363D15" w:rsidRDefault="00363D15" w:rsidP="00363D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Candidates must answer four (4) questions taken from any two sections </w:t>
      </w:r>
    </w:p>
    <w:p w:rsidR="00363D15" w:rsidRDefault="00363D15" w:rsidP="00363D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additional question(s) answered will not be marked.</w:t>
      </w:r>
    </w:p>
    <w:p w:rsidR="00363D15" w:rsidRDefault="00363D15" w:rsidP="00363D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questions carry equal marks.</w:t>
      </w:r>
    </w:p>
    <w:p w:rsidR="00363D15" w:rsidRDefault="00363D15" w:rsidP="00363D15">
      <w:pPr>
        <w:rPr>
          <w:sz w:val="24"/>
          <w:szCs w:val="24"/>
        </w:rPr>
      </w:pPr>
    </w:p>
    <w:p w:rsidR="00363D15" w:rsidRPr="006816A3" w:rsidRDefault="006816A3" w:rsidP="006816A3">
      <w:pPr>
        <w:jc w:val="center"/>
        <w:rPr>
          <w:b/>
          <w:sz w:val="24"/>
          <w:szCs w:val="24"/>
        </w:rPr>
      </w:pPr>
      <w:r w:rsidRPr="006816A3">
        <w:rPr>
          <w:b/>
          <w:sz w:val="24"/>
          <w:szCs w:val="24"/>
        </w:rPr>
        <w:t>SECTION A</w:t>
      </w:r>
    </w:p>
    <w:p w:rsidR="006816A3" w:rsidRPr="006816A3" w:rsidRDefault="006816A3" w:rsidP="006816A3">
      <w:pPr>
        <w:jc w:val="center"/>
        <w:rPr>
          <w:b/>
          <w:sz w:val="24"/>
          <w:szCs w:val="24"/>
        </w:rPr>
      </w:pPr>
      <w:r w:rsidRPr="006816A3">
        <w:rPr>
          <w:b/>
          <w:sz w:val="24"/>
          <w:szCs w:val="24"/>
        </w:rPr>
        <w:t>SEX MARRIAGE FAMILY</w:t>
      </w: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(a) With examples, explain the African traditional understanding of sex.</w:t>
      </w:r>
      <w:r>
        <w:rPr>
          <w:sz w:val="24"/>
          <w:szCs w:val="24"/>
        </w:rPr>
        <w:tab/>
        <w:t xml:space="preserve">(12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As a Christian , evaluate the traditional African values of sex.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church is to be blamed for the increasing sexual promiscuity in the society today. Comment on the above statement.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(25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(a) Discuss the dangers of modern courtship in present society.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6816A3" w:rsidRPr="006816A3" w:rsidRDefault="006816A3" w:rsidP="006816A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Examine the aspects of courtship that a Christian should consider before he/she get married.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Account for the changes in family patterns in Africa today.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As a Christian comment on the challenges of maintaining extended families. (13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7A1B91" w:rsidRDefault="007A1B91" w:rsidP="006816A3">
      <w:pPr>
        <w:pStyle w:val="ListParagraph"/>
        <w:ind w:left="360"/>
        <w:jc w:val="center"/>
        <w:rPr>
          <w:b/>
          <w:sz w:val="24"/>
          <w:szCs w:val="24"/>
        </w:rPr>
      </w:pPr>
    </w:p>
    <w:p w:rsidR="006816A3" w:rsidRPr="006816A3" w:rsidRDefault="006816A3" w:rsidP="006816A3">
      <w:pPr>
        <w:pStyle w:val="ListParagraph"/>
        <w:ind w:left="360"/>
        <w:jc w:val="center"/>
        <w:rPr>
          <w:b/>
          <w:sz w:val="24"/>
          <w:szCs w:val="24"/>
        </w:rPr>
      </w:pPr>
      <w:r w:rsidRPr="006816A3">
        <w:rPr>
          <w:b/>
          <w:sz w:val="24"/>
          <w:szCs w:val="24"/>
        </w:rPr>
        <w:lastRenderedPageBreak/>
        <w:t>SECTION B:</w:t>
      </w:r>
    </w:p>
    <w:p w:rsidR="006816A3" w:rsidRPr="006816A3" w:rsidRDefault="006816A3" w:rsidP="006816A3">
      <w:pPr>
        <w:pStyle w:val="ListParagraph"/>
        <w:ind w:left="360"/>
        <w:jc w:val="center"/>
        <w:rPr>
          <w:b/>
          <w:sz w:val="24"/>
          <w:szCs w:val="24"/>
        </w:rPr>
      </w:pPr>
      <w:r w:rsidRPr="006816A3">
        <w:rPr>
          <w:b/>
          <w:sz w:val="24"/>
          <w:szCs w:val="24"/>
        </w:rPr>
        <w:t>WORK, LEISURE, MONEY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“The problems faced by workers in Uganda today can only be solved through strike action”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Discuss the above statement in the light of Christian teaching.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(25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(a) The failure to pay a just wage has made corruption unavoidable in present society.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What lessons can Christians working for little pay draw from Jesus’ attitude towards work?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Examine the dangers of leisure industry today.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Examine the significance of leisure to Christians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</w:p>
    <w:p w:rsidR="006816A3" w:rsidRDefault="006816A3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(a) Account for the increasing cases of poverty today compared to African tradition society.</w:t>
      </w:r>
      <w:r>
        <w:rPr>
          <w:sz w:val="24"/>
          <w:szCs w:val="24"/>
        </w:rPr>
        <w:tab/>
      </w:r>
    </w:p>
    <w:p w:rsidR="006816A3" w:rsidRDefault="006816A3" w:rsidP="006816A3">
      <w:pPr>
        <w:pStyle w:val="ListParagraph"/>
        <w:ind w:left="7920"/>
        <w:rPr>
          <w:sz w:val="24"/>
          <w:szCs w:val="24"/>
        </w:rPr>
      </w:pPr>
      <w:r>
        <w:rPr>
          <w:sz w:val="24"/>
          <w:szCs w:val="24"/>
        </w:rPr>
        <w:t xml:space="preserve">(12 marks) </w:t>
      </w:r>
    </w:p>
    <w:p w:rsidR="006816A3" w:rsidRDefault="006816A3" w:rsidP="006816A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Discuss bible teaching about the poor.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64338">
        <w:rPr>
          <w:sz w:val="24"/>
          <w:szCs w:val="24"/>
        </w:rPr>
        <w:t xml:space="preserve">(13 marks) </w:t>
      </w:r>
    </w:p>
    <w:p w:rsidR="00C64338" w:rsidRDefault="00C64338" w:rsidP="006816A3">
      <w:pPr>
        <w:pStyle w:val="ListParagraph"/>
        <w:ind w:left="360"/>
        <w:rPr>
          <w:sz w:val="24"/>
          <w:szCs w:val="24"/>
        </w:rPr>
      </w:pPr>
    </w:p>
    <w:p w:rsidR="00C64338" w:rsidRDefault="00C64338" w:rsidP="006816A3">
      <w:pPr>
        <w:pStyle w:val="ListParagraph"/>
        <w:ind w:left="360"/>
        <w:rPr>
          <w:sz w:val="24"/>
          <w:szCs w:val="24"/>
        </w:rPr>
      </w:pPr>
    </w:p>
    <w:p w:rsidR="00C64338" w:rsidRPr="00C64338" w:rsidRDefault="00C64338" w:rsidP="00C64338">
      <w:pPr>
        <w:pStyle w:val="ListParagraph"/>
        <w:ind w:left="360"/>
        <w:jc w:val="center"/>
        <w:rPr>
          <w:b/>
          <w:sz w:val="24"/>
          <w:szCs w:val="24"/>
        </w:rPr>
      </w:pPr>
      <w:r w:rsidRPr="00C64338">
        <w:rPr>
          <w:b/>
          <w:sz w:val="24"/>
          <w:szCs w:val="24"/>
        </w:rPr>
        <w:t>SECTION C: LAW AND ORDER</w:t>
      </w:r>
    </w:p>
    <w:p w:rsidR="00C64338" w:rsidRDefault="00C64338" w:rsidP="006816A3">
      <w:pPr>
        <w:pStyle w:val="ListParagraph"/>
        <w:ind w:left="360"/>
        <w:rPr>
          <w:sz w:val="24"/>
          <w:szCs w:val="24"/>
        </w:rPr>
      </w:pPr>
    </w:p>
    <w:p w:rsidR="006816A3" w:rsidRDefault="00C64338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When laws are unjust we have not only the right but the duty to oppose it. Discuss </w:t>
      </w:r>
    </w:p>
    <w:p w:rsidR="00C64338" w:rsidRDefault="00C64338" w:rsidP="00C64338">
      <w:pPr>
        <w:pStyle w:val="ListParagraph"/>
        <w:ind w:left="7920"/>
        <w:rPr>
          <w:sz w:val="24"/>
          <w:szCs w:val="24"/>
        </w:rPr>
      </w:pPr>
      <w:r>
        <w:rPr>
          <w:sz w:val="24"/>
          <w:szCs w:val="24"/>
        </w:rPr>
        <w:t xml:space="preserve">(12 marks) </w:t>
      </w:r>
    </w:p>
    <w:p w:rsidR="00C64338" w:rsidRDefault="00C64338" w:rsidP="00C6433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(b) Examine the advice you would give to the oppressed so as to overcome the state of oppression.</w:t>
      </w:r>
    </w:p>
    <w:p w:rsidR="00C64338" w:rsidRDefault="00C64338" w:rsidP="00C64338">
      <w:pPr>
        <w:pStyle w:val="ListParagraph"/>
        <w:ind w:left="360"/>
        <w:rPr>
          <w:sz w:val="24"/>
          <w:szCs w:val="24"/>
        </w:rPr>
      </w:pPr>
    </w:p>
    <w:p w:rsidR="00C64338" w:rsidRDefault="00C64338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Discuss the significance of punishing a criminal by imprisonment.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C64338" w:rsidRDefault="00C64338" w:rsidP="00C64338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As a Christian comment on the use of imprisonment as a method of punishing criminals in Africa.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C64338" w:rsidRDefault="00C64338" w:rsidP="00C64338">
      <w:pPr>
        <w:pStyle w:val="ListParagraph"/>
        <w:ind w:left="360"/>
        <w:rPr>
          <w:sz w:val="24"/>
          <w:szCs w:val="24"/>
        </w:rPr>
      </w:pPr>
    </w:p>
    <w:p w:rsidR="00C64338" w:rsidRDefault="009B7125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church and the state are to blame for the increasing cases of violation of human rights. Comment.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(25 marks) </w:t>
      </w:r>
    </w:p>
    <w:p w:rsidR="009B7125" w:rsidRDefault="009B7125" w:rsidP="009B7125">
      <w:pPr>
        <w:pStyle w:val="ListParagraph"/>
        <w:ind w:left="360"/>
        <w:rPr>
          <w:sz w:val="24"/>
          <w:szCs w:val="24"/>
        </w:rPr>
      </w:pPr>
    </w:p>
    <w:p w:rsidR="009B7125" w:rsidRDefault="009B7125" w:rsidP="006816A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(a) Discuss the obstacles to having peace in the present situation.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(12 marks) </w:t>
      </w:r>
    </w:p>
    <w:p w:rsidR="009B7125" w:rsidRDefault="009B7125" w:rsidP="009B7125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How can the New Testament teaching </w:t>
      </w:r>
      <w:r w:rsidR="00A0028C">
        <w:rPr>
          <w:sz w:val="24"/>
          <w:szCs w:val="24"/>
        </w:rPr>
        <w:t>on</w:t>
      </w:r>
      <w:r>
        <w:rPr>
          <w:sz w:val="24"/>
          <w:szCs w:val="24"/>
        </w:rPr>
        <w:t xml:space="preserve"> peace help us attain peace in our country? </w:t>
      </w:r>
    </w:p>
    <w:p w:rsidR="009B7125" w:rsidRPr="009B7125" w:rsidRDefault="009B7125" w:rsidP="009B7125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363D15" w:rsidRPr="007A1B91" w:rsidRDefault="007A1B91" w:rsidP="007A1B91">
      <w:pPr>
        <w:jc w:val="center"/>
        <w:rPr>
          <w:b/>
          <w:i/>
          <w:sz w:val="24"/>
          <w:szCs w:val="24"/>
        </w:rPr>
      </w:pPr>
      <w:r w:rsidRPr="007A1B91">
        <w:rPr>
          <w:b/>
          <w:i/>
          <w:sz w:val="24"/>
          <w:szCs w:val="24"/>
        </w:rPr>
        <w:t>END</w:t>
      </w:r>
    </w:p>
    <w:sectPr w:rsidR="00363D15" w:rsidRPr="007A1B91" w:rsidSect="007A1B9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E25F0"/>
    <w:multiLevelType w:val="hybridMultilevel"/>
    <w:tmpl w:val="27BE2F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D4773E"/>
    <w:multiLevelType w:val="hybridMultilevel"/>
    <w:tmpl w:val="E39A3A9A"/>
    <w:lvl w:ilvl="0" w:tplc="337222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3D15"/>
    <w:rsid w:val="000548DC"/>
    <w:rsid w:val="0033133F"/>
    <w:rsid w:val="00363D15"/>
    <w:rsid w:val="004F270B"/>
    <w:rsid w:val="005A29A9"/>
    <w:rsid w:val="006816A3"/>
    <w:rsid w:val="007A1B91"/>
    <w:rsid w:val="009B7125"/>
    <w:rsid w:val="009D3661"/>
    <w:rsid w:val="00A0028C"/>
    <w:rsid w:val="00A061A2"/>
    <w:rsid w:val="00A86A5A"/>
    <w:rsid w:val="00AA0EBC"/>
    <w:rsid w:val="00B53F2E"/>
    <w:rsid w:val="00BF403F"/>
    <w:rsid w:val="00C64338"/>
    <w:rsid w:val="00F21BE4"/>
    <w:rsid w:val="00FE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9</cp:revision>
  <cp:lastPrinted>2013-06-14T08:21:00Z</cp:lastPrinted>
  <dcterms:created xsi:type="dcterms:W3CDTF">2013-06-04T06:14:00Z</dcterms:created>
  <dcterms:modified xsi:type="dcterms:W3CDTF">2017-08-13T20:47:00Z</dcterms:modified>
</cp:coreProperties>
</file>