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0A" w:rsidRDefault="009B27CA" w:rsidP="009B27C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P220/1</w:t>
      </w:r>
    </w:p>
    <w:p w:rsidR="009B27CA" w:rsidRDefault="009B27CA" w:rsidP="009B27C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ECONOMICS</w:t>
      </w:r>
    </w:p>
    <w:p w:rsidR="009B27CA" w:rsidRDefault="009B27CA" w:rsidP="009B27C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PAPER 1</w:t>
      </w:r>
    </w:p>
    <w:p w:rsidR="009B27CA" w:rsidRDefault="00F36A0E" w:rsidP="009B27C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AUGUST</w:t>
      </w:r>
      <w:proofErr w:type="gramStart"/>
      <w:r>
        <w:rPr>
          <w:rFonts w:ascii="Arial" w:hAnsi="Arial" w:cs="Arial"/>
          <w:b/>
        </w:rPr>
        <w:t>,2016</w:t>
      </w:r>
      <w:proofErr w:type="gramEnd"/>
    </w:p>
    <w:p w:rsidR="009B27CA" w:rsidRDefault="009B27CA" w:rsidP="009B27C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HOURS</w:t>
      </w:r>
    </w:p>
    <w:p w:rsidR="009B27CA" w:rsidRDefault="009B27CA" w:rsidP="009B27CA">
      <w:pPr>
        <w:spacing w:after="0"/>
        <w:rPr>
          <w:rFonts w:ascii="Arial" w:hAnsi="Arial" w:cs="Arial"/>
          <w:b/>
        </w:rPr>
      </w:pPr>
    </w:p>
    <w:p w:rsidR="009B27CA" w:rsidRDefault="009B27CA" w:rsidP="009B27C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Uganda Advanced Certificate of Education</w:t>
      </w:r>
    </w:p>
    <w:p w:rsidR="009B27CA" w:rsidRDefault="00F36A0E" w:rsidP="009B27C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RESOURCEFUL MOCK 2016</w:t>
      </w:r>
    </w:p>
    <w:p w:rsidR="009B27CA" w:rsidRDefault="009B27CA" w:rsidP="009B27CA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ECONOMICS </w:t>
      </w:r>
    </w:p>
    <w:p w:rsidR="009B27CA" w:rsidRPr="009B27CA" w:rsidRDefault="009B27CA" w:rsidP="009B27CA">
      <w:pPr>
        <w:spacing w:line="48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Paper 1</w:t>
      </w:r>
    </w:p>
    <w:p w:rsidR="009B27CA" w:rsidRDefault="009B27CA" w:rsidP="009B27CA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9B27CA">
        <w:rPr>
          <w:rFonts w:ascii="Arial" w:hAnsi="Arial" w:cs="Arial"/>
          <w:b/>
          <w:i/>
          <w:sz w:val="28"/>
          <w:szCs w:val="28"/>
        </w:rPr>
        <w:t>3 Hours</w:t>
      </w:r>
    </w:p>
    <w:p w:rsidR="009B27CA" w:rsidRDefault="009B27CA" w:rsidP="009B27CA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INSTRUCTIONS:</w:t>
      </w:r>
    </w:p>
    <w:p w:rsidR="009B27CA" w:rsidRPr="009B27CA" w:rsidRDefault="009B27CA" w:rsidP="009B27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Section </w:t>
      </w:r>
      <w:r>
        <w:rPr>
          <w:rFonts w:ascii="Arial" w:hAnsi="Arial" w:cs="Arial"/>
          <w:b/>
          <w:i/>
          <w:sz w:val="26"/>
          <w:szCs w:val="26"/>
        </w:rPr>
        <w:t xml:space="preserve">A </w:t>
      </w:r>
      <w:r>
        <w:rPr>
          <w:rFonts w:ascii="Arial" w:hAnsi="Arial" w:cs="Arial"/>
          <w:i/>
          <w:sz w:val="26"/>
          <w:szCs w:val="26"/>
        </w:rPr>
        <w:t xml:space="preserve">is </w:t>
      </w:r>
      <w:r>
        <w:rPr>
          <w:rFonts w:ascii="Arial" w:hAnsi="Arial" w:cs="Arial"/>
          <w:b/>
          <w:i/>
          <w:sz w:val="26"/>
          <w:szCs w:val="26"/>
        </w:rPr>
        <w:t>compulsory</w:t>
      </w:r>
    </w:p>
    <w:p w:rsidR="009B27CA" w:rsidRDefault="009B27CA" w:rsidP="009B27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Answers to this section should be </w:t>
      </w:r>
      <w:r>
        <w:rPr>
          <w:rFonts w:ascii="Arial" w:hAnsi="Arial" w:cs="Arial"/>
          <w:b/>
          <w:i/>
          <w:sz w:val="26"/>
          <w:szCs w:val="26"/>
        </w:rPr>
        <w:t xml:space="preserve">precise </w:t>
      </w:r>
      <w:r>
        <w:rPr>
          <w:rFonts w:ascii="Arial" w:hAnsi="Arial" w:cs="Arial"/>
          <w:i/>
          <w:sz w:val="26"/>
          <w:szCs w:val="26"/>
        </w:rPr>
        <w:t xml:space="preserve">and </w:t>
      </w:r>
      <w:r>
        <w:rPr>
          <w:rFonts w:ascii="Arial" w:hAnsi="Arial" w:cs="Arial"/>
          <w:b/>
          <w:i/>
          <w:sz w:val="26"/>
          <w:szCs w:val="26"/>
        </w:rPr>
        <w:t>concise</w:t>
      </w:r>
      <w:r>
        <w:rPr>
          <w:rFonts w:ascii="Arial" w:hAnsi="Arial" w:cs="Arial"/>
          <w:i/>
          <w:sz w:val="26"/>
          <w:szCs w:val="26"/>
        </w:rPr>
        <w:t>.</w:t>
      </w:r>
    </w:p>
    <w:p w:rsidR="009B27CA" w:rsidRDefault="009B27CA" w:rsidP="009B27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Answer </w:t>
      </w:r>
      <w:r>
        <w:rPr>
          <w:rFonts w:ascii="Arial" w:hAnsi="Arial" w:cs="Arial"/>
          <w:b/>
          <w:i/>
          <w:sz w:val="26"/>
          <w:szCs w:val="26"/>
        </w:rPr>
        <w:t xml:space="preserve">four </w:t>
      </w:r>
      <w:r>
        <w:rPr>
          <w:rFonts w:ascii="Arial" w:hAnsi="Arial" w:cs="Arial"/>
          <w:i/>
          <w:sz w:val="26"/>
          <w:szCs w:val="26"/>
        </w:rPr>
        <w:t xml:space="preserve">questions from section </w:t>
      </w:r>
      <w:r>
        <w:rPr>
          <w:rFonts w:ascii="Arial" w:hAnsi="Arial" w:cs="Arial"/>
          <w:b/>
          <w:i/>
          <w:sz w:val="26"/>
          <w:szCs w:val="26"/>
        </w:rPr>
        <w:t>B</w:t>
      </w:r>
      <w:r>
        <w:rPr>
          <w:rFonts w:ascii="Arial" w:hAnsi="Arial" w:cs="Arial"/>
          <w:i/>
          <w:sz w:val="26"/>
          <w:szCs w:val="26"/>
        </w:rPr>
        <w:t>.</w:t>
      </w:r>
    </w:p>
    <w:p w:rsidR="009B27CA" w:rsidRDefault="009B27CA" w:rsidP="009B27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Credit </w:t>
      </w:r>
      <w:r>
        <w:rPr>
          <w:rFonts w:ascii="Arial" w:hAnsi="Arial" w:cs="Arial"/>
          <w:i/>
          <w:sz w:val="26"/>
          <w:szCs w:val="26"/>
        </w:rPr>
        <w:t>will be given for use of relevant graphs.</w:t>
      </w:r>
    </w:p>
    <w:p w:rsidR="009B27CA" w:rsidRDefault="009B27CA" w:rsidP="009B27CA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SECTION A:</w:t>
      </w:r>
      <w:r>
        <w:rPr>
          <w:rFonts w:ascii="Arial" w:hAnsi="Arial" w:cs="Arial"/>
          <w:b/>
          <w:sz w:val="26"/>
          <w:szCs w:val="26"/>
        </w:rPr>
        <w:t xml:space="preserve"> (20 Marks)</w:t>
      </w:r>
    </w:p>
    <w:p w:rsidR="009B27CA" w:rsidRDefault="009B27CA" w:rsidP="009B27CA">
      <w:pPr>
        <w:spacing w:after="0" w:line="360" w:lineRule="auto"/>
        <w:ind w:hanging="360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1.(</w:t>
      </w:r>
      <w:proofErr w:type="gramEnd"/>
      <w:r>
        <w:rPr>
          <w:rFonts w:ascii="Arial" w:hAnsi="Arial" w:cs="Arial"/>
          <w:sz w:val="26"/>
          <w:szCs w:val="26"/>
        </w:rPr>
        <w:t>a)(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Distinguish between </w:t>
      </w:r>
      <w:r>
        <w:rPr>
          <w:rFonts w:ascii="Arial" w:hAnsi="Arial" w:cs="Arial"/>
          <w:b/>
          <w:sz w:val="26"/>
          <w:szCs w:val="26"/>
        </w:rPr>
        <w:t xml:space="preserve">gross domestic product of factor costs </w:t>
      </w:r>
      <w:r>
        <w:rPr>
          <w:rFonts w:ascii="Arial" w:hAnsi="Arial" w:cs="Arial"/>
          <w:sz w:val="26"/>
          <w:szCs w:val="26"/>
        </w:rPr>
        <w:t xml:space="preserve">and </w:t>
      </w:r>
    </w:p>
    <w:p w:rsidR="009B27CA" w:rsidRDefault="009B27CA" w:rsidP="009B27CA">
      <w:pPr>
        <w:spacing w:after="0" w:line="360" w:lineRule="auto"/>
        <w:ind w:firstLine="72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net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national product of market price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9B27CA" w:rsidRDefault="009B27CA" w:rsidP="009B27CA">
      <w:pPr>
        <w:spacing w:after="0" w:line="360" w:lineRule="auto"/>
        <w:ind w:firstLine="18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(ii)  Given gross domestic product of factor costs, what adjustments are required to</w:t>
      </w:r>
    </w:p>
    <w:p w:rsidR="00F231D7" w:rsidRDefault="009B27CA" w:rsidP="009B27CA">
      <w:pPr>
        <w:spacing w:after="0" w:line="360" w:lineRule="auto"/>
        <w:ind w:firstLine="18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proofErr w:type="gramStart"/>
      <w:r>
        <w:rPr>
          <w:rFonts w:ascii="Arial" w:hAnsi="Arial" w:cs="Arial"/>
          <w:sz w:val="26"/>
          <w:szCs w:val="26"/>
        </w:rPr>
        <w:t>obtain</w:t>
      </w:r>
      <w:proofErr w:type="gramEnd"/>
      <w:r>
        <w:rPr>
          <w:rFonts w:ascii="Arial" w:hAnsi="Arial" w:cs="Arial"/>
          <w:sz w:val="26"/>
          <w:szCs w:val="26"/>
        </w:rPr>
        <w:t xml:space="preserve"> net national product at market prices?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F231D7" w:rsidRDefault="00F231D7" w:rsidP="00F231D7">
      <w:pPr>
        <w:spacing w:after="0" w:line="360" w:lineRule="auto"/>
        <w:ind w:left="630" w:hanging="81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(b)(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Differentiate between </w:t>
      </w:r>
      <w:r>
        <w:rPr>
          <w:rFonts w:ascii="Arial" w:hAnsi="Arial" w:cs="Arial"/>
          <w:b/>
          <w:sz w:val="26"/>
          <w:szCs w:val="26"/>
        </w:rPr>
        <w:t xml:space="preserve">big push theory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 xml:space="preserve">balanced growth theory </w:t>
      </w:r>
      <w:r>
        <w:rPr>
          <w:rFonts w:ascii="Arial" w:hAnsi="Arial" w:cs="Arial"/>
          <w:sz w:val="26"/>
          <w:szCs w:val="26"/>
        </w:rPr>
        <w:t xml:space="preserve">of </w:t>
      </w:r>
    </w:p>
    <w:p w:rsidR="00330964" w:rsidRDefault="00F231D7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proofErr w:type="gramStart"/>
      <w:r>
        <w:rPr>
          <w:rFonts w:ascii="Arial" w:hAnsi="Arial" w:cs="Arial"/>
          <w:sz w:val="26"/>
          <w:szCs w:val="26"/>
        </w:rPr>
        <w:t>economic</w:t>
      </w:r>
      <w:proofErr w:type="gramEnd"/>
      <w:r>
        <w:rPr>
          <w:rFonts w:ascii="Arial" w:hAnsi="Arial" w:cs="Arial"/>
          <w:sz w:val="26"/>
          <w:szCs w:val="26"/>
        </w:rPr>
        <w:t xml:space="preserve"> growth.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330964" w:rsidRDefault="00330964" w:rsidP="00330964">
      <w:pPr>
        <w:spacing w:after="0" w:line="360" w:lineRule="auto"/>
        <w:ind w:left="90" w:hanging="27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(ii)  State any </w:t>
      </w:r>
      <w:r>
        <w:rPr>
          <w:rFonts w:ascii="Arial" w:hAnsi="Arial" w:cs="Arial"/>
          <w:b/>
          <w:sz w:val="26"/>
          <w:szCs w:val="26"/>
        </w:rPr>
        <w:t xml:space="preserve">two factors </w:t>
      </w:r>
      <w:r>
        <w:rPr>
          <w:rFonts w:ascii="Arial" w:hAnsi="Arial" w:cs="Arial"/>
          <w:sz w:val="26"/>
          <w:szCs w:val="26"/>
        </w:rPr>
        <w:t>that limit the implementation of big push strategy of</w:t>
      </w:r>
    </w:p>
    <w:p w:rsidR="00D97DA3" w:rsidRDefault="00330964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gramStart"/>
      <w:r>
        <w:rPr>
          <w:rFonts w:ascii="Arial" w:hAnsi="Arial" w:cs="Arial"/>
          <w:sz w:val="26"/>
          <w:szCs w:val="26"/>
        </w:rPr>
        <w:t>economic</w:t>
      </w:r>
      <w:proofErr w:type="gramEnd"/>
      <w:r>
        <w:rPr>
          <w:rFonts w:ascii="Arial" w:hAnsi="Arial" w:cs="Arial"/>
          <w:sz w:val="26"/>
          <w:szCs w:val="26"/>
        </w:rPr>
        <w:t xml:space="preserve"> growth in your country.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D97DA3" w:rsidRDefault="00D97DA3" w:rsidP="00330964">
      <w:pPr>
        <w:spacing w:after="0" w:line="360" w:lineRule="auto"/>
        <w:ind w:left="90" w:hanging="270"/>
        <w:jc w:val="both"/>
        <w:rPr>
          <w:rFonts w:ascii="Arial" w:hAnsi="Arial" w:cs="Arial"/>
          <w:sz w:val="26"/>
          <w:szCs w:val="26"/>
        </w:rPr>
      </w:pPr>
    </w:p>
    <w:p w:rsidR="00D97DA3" w:rsidRDefault="00D97DA3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(c)(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Distinguish between </w:t>
      </w:r>
      <w:r>
        <w:rPr>
          <w:rFonts w:ascii="Arial" w:hAnsi="Arial" w:cs="Arial"/>
          <w:b/>
          <w:sz w:val="26"/>
          <w:szCs w:val="26"/>
        </w:rPr>
        <w:t xml:space="preserve">frictional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 xml:space="preserve">structural </w:t>
      </w:r>
      <w:r>
        <w:rPr>
          <w:rFonts w:ascii="Arial" w:hAnsi="Arial" w:cs="Arial"/>
          <w:sz w:val="26"/>
          <w:szCs w:val="26"/>
        </w:rPr>
        <w:t xml:space="preserve">unemployment.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08006A" w:rsidRDefault="00D97DA3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(ii)  Mention </w:t>
      </w:r>
      <w:r>
        <w:rPr>
          <w:rFonts w:ascii="Arial" w:hAnsi="Arial" w:cs="Arial"/>
          <w:b/>
          <w:sz w:val="26"/>
          <w:szCs w:val="26"/>
        </w:rPr>
        <w:t xml:space="preserve">two causes </w:t>
      </w:r>
      <w:r>
        <w:rPr>
          <w:rFonts w:ascii="Arial" w:hAnsi="Arial" w:cs="Arial"/>
          <w:sz w:val="26"/>
          <w:szCs w:val="26"/>
        </w:rPr>
        <w:t xml:space="preserve">of frictional unemployment in a market economy.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454D83" w:rsidRPr="006027C8" w:rsidRDefault="006027C8" w:rsidP="006027C8">
      <w:pPr>
        <w:spacing w:after="0" w:line="360" w:lineRule="auto"/>
        <w:ind w:left="90" w:hanging="270"/>
        <w:jc w:val="right"/>
        <w:rPr>
          <w:rFonts w:cstheme="minorHAnsi"/>
          <w:b/>
          <w:sz w:val="26"/>
          <w:szCs w:val="26"/>
        </w:rPr>
      </w:pPr>
      <w:r w:rsidRPr="006027C8">
        <w:rPr>
          <w:rFonts w:cstheme="minorHAnsi"/>
          <w:b/>
          <w:sz w:val="26"/>
          <w:szCs w:val="26"/>
        </w:rPr>
        <w:t>TURN OVER</w:t>
      </w:r>
    </w:p>
    <w:p w:rsidR="00EB2B5D" w:rsidRDefault="00454D83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(d)(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Distinguish between </w:t>
      </w:r>
      <w:r>
        <w:rPr>
          <w:rFonts w:ascii="Arial" w:hAnsi="Arial" w:cs="Arial"/>
          <w:b/>
          <w:sz w:val="26"/>
          <w:szCs w:val="26"/>
        </w:rPr>
        <w:t xml:space="preserve">currency devaluation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 xml:space="preserve">currency depreciation. </w:t>
      </w:r>
      <w:r>
        <w:rPr>
          <w:rFonts w:ascii="Arial" w:hAnsi="Arial" w:cs="Arial"/>
          <w:b/>
          <w:sz w:val="26"/>
          <w:szCs w:val="26"/>
        </w:rPr>
        <w:tab/>
      </w:r>
      <w:r w:rsidRPr="00454D83">
        <w:rPr>
          <w:rFonts w:ascii="Arial" w:hAnsi="Arial" w:cs="Arial"/>
          <w:i/>
          <w:sz w:val="26"/>
          <w:szCs w:val="26"/>
        </w:rPr>
        <w:t>(02mks)</w:t>
      </w:r>
    </w:p>
    <w:p w:rsidR="00EB2B5D" w:rsidRDefault="00EB2B5D" w:rsidP="00330964">
      <w:pPr>
        <w:spacing w:after="0" w:line="360" w:lineRule="auto"/>
        <w:ind w:left="90" w:hanging="27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   (ii)  Give</w:t>
      </w:r>
      <w:r w:rsidR="00CB7C0A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the </w:t>
      </w:r>
      <w:r>
        <w:rPr>
          <w:rFonts w:ascii="Arial" w:hAnsi="Arial" w:cs="Arial"/>
          <w:b/>
          <w:sz w:val="26"/>
          <w:szCs w:val="26"/>
        </w:rPr>
        <w:t xml:space="preserve">exchange rate </w:t>
      </w:r>
      <w:r>
        <w:rPr>
          <w:rFonts w:ascii="Arial" w:hAnsi="Arial" w:cs="Arial"/>
          <w:sz w:val="26"/>
          <w:szCs w:val="26"/>
        </w:rPr>
        <w:t>of</w:t>
      </w:r>
      <w:r w:rsidR="00CB7C0A">
        <w:rPr>
          <w:rFonts w:ascii="Arial" w:hAnsi="Arial" w:cs="Arial"/>
          <w:sz w:val="26"/>
          <w:szCs w:val="26"/>
        </w:rPr>
        <w:t xml:space="preserve"> 1</w:t>
      </w:r>
      <w:r>
        <w:rPr>
          <w:rFonts w:ascii="Arial" w:hAnsi="Arial" w:cs="Arial"/>
          <w:sz w:val="26"/>
          <w:szCs w:val="26"/>
        </w:rPr>
        <w:t xml:space="preserve"> U.S $ for Shs.2</w:t>
      </w:r>
      <w:proofErr w:type="gramStart"/>
      <w:r>
        <w:rPr>
          <w:rFonts w:ascii="Arial" w:hAnsi="Arial" w:cs="Arial"/>
          <w:sz w:val="26"/>
          <w:szCs w:val="26"/>
        </w:rPr>
        <w:t>,900</w:t>
      </w:r>
      <w:proofErr w:type="gramEnd"/>
      <w:r>
        <w:rPr>
          <w:rFonts w:ascii="Arial" w:hAnsi="Arial" w:cs="Arial"/>
          <w:sz w:val="26"/>
          <w:szCs w:val="26"/>
        </w:rPr>
        <w:t>, if Uganda devalued her currency</w:t>
      </w:r>
    </w:p>
    <w:p w:rsidR="00C82BDE" w:rsidRDefault="00EB2B5D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gramStart"/>
      <w:r>
        <w:rPr>
          <w:rFonts w:ascii="Arial" w:hAnsi="Arial" w:cs="Arial"/>
          <w:sz w:val="26"/>
          <w:szCs w:val="26"/>
        </w:rPr>
        <w:t xml:space="preserve">By </w:t>
      </w:r>
      <w:r>
        <w:rPr>
          <w:rFonts w:ascii="Arial" w:hAnsi="Arial" w:cs="Arial"/>
          <w:b/>
          <w:sz w:val="26"/>
          <w:szCs w:val="26"/>
        </w:rPr>
        <w:t>10%</w:t>
      </w:r>
      <w:r>
        <w:rPr>
          <w:rFonts w:ascii="Arial" w:hAnsi="Arial" w:cs="Arial"/>
          <w:sz w:val="26"/>
          <w:szCs w:val="26"/>
        </w:rPr>
        <w:t>.</w:t>
      </w:r>
      <w:proofErr w:type="gramEnd"/>
      <w:r>
        <w:rPr>
          <w:rFonts w:ascii="Arial" w:hAnsi="Arial" w:cs="Arial"/>
          <w:sz w:val="26"/>
          <w:szCs w:val="26"/>
        </w:rPr>
        <w:t xml:space="preserve">  Calculate the </w:t>
      </w:r>
      <w:r>
        <w:rPr>
          <w:rFonts w:ascii="Arial" w:hAnsi="Arial" w:cs="Arial"/>
          <w:b/>
          <w:sz w:val="26"/>
          <w:szCs w:val="26"/>
        </w:rPr>
        <w:t>new exchange rate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8D235E" w:rsidRDefault="00C82BDE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(e)(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 Distinguish between </w:t>
      </w:r>
      <w:r>
        <w:rPr>
          <w:rFonts w:ascii="Arial" w:hAnsi="Arial" w:cs="Arial"/>
          <w:b/>
          <w:sz w:val="26"/>
          <w:szCs w:val="26"/>
        </w:rPr>
        <w:t xml:space="preserve">reproductive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dead weight debt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55787E" w:rsidRDefault="00E51FDD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(ii)  State </w:t>
      </w:r>
      <w:r>
        <w:rPr>
          <w:rFonts w:ascii="Arial" w:hAnsi="Arial" w:cs="Arial"/>
          <w:b/>
          <w:sz w:val="26"/>
          <w:szCs w:val="26"/>
        </w:rPr>
        <w:t xml:space="preserve">two methods </w:t>
      </w:r>
      <w:r>
        <w:rPr>
          <w:rFonts w:ascii="Arial" w:hAnsi="Arial" w:cs="Arial"/>
          <w:sz w:val="26"/>
          <w:szCs w:val="26"/>
        </w:rPr>
        <w:t xml:space="preserve">of settling public debts in developing countries.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55787E" w:rsidRDefault="0055787E" w:rsidP="00330964">
      <w:pPr>
        <w:spacing w:after="0" w:line="360" w:lineRule="auto"/>
        <w:ind w:left="90" w:hanging="270"/>
        <w:jc w:val="both"/>
        <w:rPr>
          <w:rFonts w:ascii="Arial" w:hAnsi="Arial" w:cs="Arial"/>
          <w:i/>
          <w:sz w:val="26"/>
          <w:szCs w:val="26"/>
        </w:rPr>
      </w:pPr>
    </w:p>
    <w:p w:rsidR="009B27CA" w:rsidRDefault="009B27CA" w:rsidP="0055787E">
      <w:pPr>
        <w:spacing w:after="0" w:line="360" w:lineRule="auto"/>
        <w:ind w:left="90" w:hanging="270"/>
        <w:rPr>
          <w:rFonts w:ascii="Arial" w:hAnsi="Arial" w:cs="Arial"/>
          <w:b/>
          <w:sz w:val="26"/>
          <w:szCs w:val="26"/>
        </w:rPr>
      </w:pPr>
    </w:p>
    <w:p w:rsidR="0055787E" w:rsidRDefault="0055787E" w:rsidP="0055787E">
      <w:pPr>
        <w:spacing w:after="0" w:line="360" w:lineRule="auto"/>
        <w:ind w:left="90" w:hanging="27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55787E">
        <w:rPr>
          <w:rFonts w:ascii="Arial" w:hAnsi="Arial" w:cs="Arial"/>
          <w:b/>
          <w:sz w:val="26"/>
          <w:szCs w:val="26"/>
          <w:u w:val="single"/>
        </w:rPr>
        <w:t>SECTION B</w:t>
      </w:r>
      <w:r>
        <w:rPr>
          <w:rFonts w:ascii="Arial" w:hAnsi="Arial" w:cs="Arial"/>
          <w:b/>
          <w:sz w:val="26"/>
          <w:szCs w:val="26"/>
        </w:rPr>
        <w:t>: (80 Marks)</w:t>
      </w:r>
    </w:p>
    <w:p w:rsidR="0055787E" w:rsidRDefault="0055787E" w:rsidP="0055787E">
      <w:pPr>
        <w:spacing w:after="0" w:line="360" w:lineRule="auto"/>
        <w:ind w:left="90" w:hanging="270"/>
        <w:jc w:val="center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 xml:space="preserve">Attempt any </w:t>
      </w:r>
      <w:r>
        <w:rPr>
          <w:rFonts w:ascii="Arial" w:hAnsi="Arial" w:cs="Arial"/>
          <w:b/>
          <w:i/>
          <w:sz w:val="26"/>
          <w:szCs w:val="26"/>
          <w:u w:val="single"/>
        </w:rPr>
        <w:t>four</w:t>
      </w:r>
      <w:r>
        <w:rPr>
          <w:rFonts w:ascii="Arial" w:hAnsi="Arial" w:cs="Arial"/>
          <w:b/>
          <w:i/>
          <w:sz w:val="26"/>
          <w:szCs w:val="26"/>
        </w:rPr>
        <w:t xml:space="preserve"> questions in this section</w:t>
      </w:r>
    </w:p>
    <w:p w:rsidR="006027C8" w:rsidRDefault="006027C8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</w:p>
    <w:p w:rsidR="0055787E" w:rsidRDefault="00E4400C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2.(</w:t>
      </w:r>
      <w:proofErr w:type="gramEnd"/>
      <w:r>
        <w:rPr>
          <w:rFonts w:ascii="Arial" w:hAnsi="Arial" w:cs="Arial"/>
          <w:sz w:val="26"/>
          <w:szCs w:val="26"/>
        </w:rPr>
        <w:t xml:space="preserve">a)  Distinguish between </w:t>
      </w:r>
      <w:r>
        <w:rPr>
          <w:rFonts w:ascii="Arial" w:hAnsi="Arial" w:cs="Arial"/>
          <w:b/>
          <w:sz w:val="26"/>
          <w:szCs w:val="26"/>
        </w:rPr>
        <w:t>price legislation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sz w:val="26"/>
          <w:szCs w:val="26"/>
        </w:rPr>
        <w:t>price discrimination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E4400C" w:rsidRDefault="00E4400C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Discuss the </w:t>
      </w:r>
      <w:r>
        <w:rPr>
          <w:rFonts w:ascii="Arial" w:hAnsi="Arial" w:cs="Arial"/>
          <w:b/>
          <w:sz w:val="26"/>
          <w:szCs w:val="26"/>
        </w:rPr>
        <w:t xml:space="preserve">reasons </w:t>
      </w:r>
      <w:r>
        <w:rPr>
          <w:rFonts w:ascii="Arial" w:hAnsi="Arial" w:cs="Arial"/>
          <w:sz w:val="26"/>
          <w:szCs w:val="26"/>
        </w:rPr>
        <w:t xml:space="preserve">for the existence of price legislation in a market </w:t>
      </w:r>
      <w:proofErr w:type="gramStart"/>
      <w:r>
        <w:rPr>
          <w:rFonts w:ascii="Arial" w:hAnsi="Arial" w:cs="Arial"/>
          <w:sz w:val="26"/>
          <w:szCs w:val="26"/>
        </w:rPr>
        <w:t>economy</w:t>
      </w:r>
      <w:r>
        <w:rPr>
          <w:rFonts w:ascii="Arial" w:hAnsi="Arial" w:cs="Arial"/>
          <w:i/>
          <w:sz w:val="26"/>
          <w:szCs w:val="26"/>
        </w:rPr>
        <w:t>(</w:t>
      </w:r>
      <w:proofErr w:type="gramEnd"/>
      <w:r>
        <w:rPr>
          <w:rFonts w:ascii="Arial" w:hAnsi="Arial" w:cs="Arial"/>
          <w:i/>
          <w:sz w:val="26"/>
          <w:szCs w:val="26"/>
        </w:rPr>
        <w:t>16mks)</w:t>
      </w:r>
    </w:p>
    <w:p w:rsidR="006027C8" w:rsidRDefault="006027C8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</w:p>
    <w:p w:rsidR="0076668C" w:rsidRDefault="0076668C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3.(</w:t>
      </w:r>
      <w:proofErr w:type="gramEnd"/>
      <w:r>
        <w:rPr>
          <w:rFonts w:ascii="Arial" w:hAnsi="Arial" w:cs="Arial"/>
          <w:sz w:val="26"/>
          <w:szCs w:val="26"/>
        </w:rPr>
        <w:t xml:space="preserve">a)  Differentiate between </w:t>
      </w:r>
      <w:r>
        <w:rPr>
          <w:rFonts w:ascii="Arial" w:hAnsi="Arial" w:cs="Arial"/>
          <w:b/>
          <w:sz w:val="26"/>
          <w:szCs w:val="26"/>
        </w:rPr>
        <w:t xml:space="preserve">economic growth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economic under-development</w:t>
      </w:r>
      <w:r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i/>
          <w:sz w:val="26"/>
          <w:szCs w:val="26"/>
        </w:rPr>
        <w:t>(04mks)</w:t>
      </w:r>
    </w:p>
    <w:p w:rsidR="00FB0E74" w:rsidRDefault="00FB0E74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Discuss the </w:t>
      </w:r>
      <w:r>
        <w:rPr>
          <w:rFonts w:ascii="Arial" w:hAnsi="Arial" w:cs="Arial"/>
          <w:b/>
          <w:sz w:val="26"/>
          <w:szCs w:val="26"/>
        </w:rPr>
        <w:t xml:space="preserve">factors </w:t>
      </w:r>
      <w:r>
        <w:rPr>
          <w:rFonts w:ascii="Arial" w:hAnsi="Arial" w:cs="Arial"/>
          <w:sz w:val="26"/>
          <w:szCs w:val="26"/>
        </w:rPr>
        <w:t xml:space="preserve">that influence economic growth rate in developing economies. </w:t>
      </w:r>
    </w:p>
    <w:p w:rsidR="00FB0E74" w:rsidRDefault="00FB0E74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(16mks)</w:t>
      </w:r>
    </w:p>
    <w:p w:rsidR="00FB0E74" w:rsidRDefault="00FB0E74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4.(</w:t>
      </w:r>
      <w:proofErr w:type="gramEnd"/>
      <w:r>
        <w:rPr>
          <w:rFonts w:ascii="Arial" w:hAnsi="Arial" w:cs="Arial"/>
          <w:sz w:val="26"/>
          <w:szCs w:val="26"/>
        </w:rPr>
        <w:t xml:space="preserve">a)  State the </w:t>
      </w:r>
      <w:r>
        <w:rPr>
          <w:rFonts w:ascii="Arial" w:hAnsi="Arial" w:cs="Arial"/>
          <w:b/>
          <w:sz w:val="26"/>
          <w:szCs w:val="26"/>
        </w:rPr>
        <w:t>marginal productivity theory of distribution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(02mks)</w:t>
      </w:r>
    </w:p>
    <w:p w:rsidR="008F346F" w:rsidRDefault="008F346F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Examine the </w:t>
      </w:r>
      <w:r>
        <w:rPr>
          <w:rFonts w:ascii="Arial" w:hAnsi="Arial" w:cs="Arial"/>
          <w:b/>
          <w:sz w:val="26"/>
          <w:szCs w:val="26"/>
        </w:rPr>
        <w:t xml:space="preserve">applicability </w:t>
      </w:r>
      <w:r>
        <w:rPr>
          <w:rFonts w:ascii="Arial" w:hAnsi="Arial" w:cs="Arial"/>
          <w:sz w:val="26"/>
          <w:szCs w:val="26"/>
        </w:rPr>
        <w:t>of the marginal productivity theory of distribution to</w:t>
      </w:r>
    </w:p>
    <w:p w:rsidR="008F346F" w:rsidRDefault="008F346F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proofErr w:type="gramStart"/>
      <w:r>
        <w:rPr>
          <w:rFonts w:ascii="Arial" w:hAnsi="Arial" w:cs="Arial"/>
          <w:sz w:val="26"/>
          <w:szCs w:val="26"/>
        </w:rPr>
        <w:t>developing</w:t>
      </w:r>
      <w:proofErr w:type="gramEnd"/>
      <w:r>
        <w:rPr>
          <w:rFonts w:ascii="Arial" w:hAnsi="Arial" w:cs="Arial"/>
          <w:sz w:val="26"/>
          <w:szCs w:val="26"/>
        </w:rPr>
        <w:t xml:space="preserve"> economies.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(18mks)</w:t>
      </w:r>
    </w:p>
    <w:p w:rsidR="008F346F" w:rsidRDefault="008F346F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5.(</w:t>
      </w:r>
      <w:proofErr w:type="gramEnd"/>
      <w:r>
        <w:rPr>
          <w:rFonts w:ascii="Arial" w:hAnsi="Arial" w:cs="Arial"/>
          <w:sz w:val="26"/>
          <w:szCs w:val="26"/>
        </w:rPr>
        <w:t xml:space="preserve">a)  Distinguish between </w:t>
      </w:r>
      <w:r>
        <w:rPr>
          <w:rFonts w:ascii="Arial" w:hAnsi="Arial" w:cs="Arial"/>
          <w:b/>
          <w:sz w:val="26"/>
          <w:szCs w:val="26"/>
        </w:rPr>
        <w:t xml:space="preserve">cost push inflation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demand pull inflation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8F346F" w:rsidRDefault="008F346F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To what </w:t>
      </w:r>
      <w:r>
        <w:rPr>
          <w:rFonts w:ascii="Arial" w:hAnsi="Arial" w:cs="Arial"/>
          <w:b/>
          <w:sz w:val="26"/>
          <w:szCs w:val="26"/>
        </w:rPr>
        <w:t xml:space="preserve">extent </w:t>
      </w:r>
      <w:r>
        <w:rPr>
          <w:rFonts w:ascii="Arial" w:hAnsi="Arial" w:cs="Arial"/>
          <w:sz w:val="26"/>
          <w:szCs w:val="26"/>
        </w:rPr>
        <w:t xml:space="preserve">is inflation in developing economies caused by rising costs of </w:t>
      </w:r>
    </w:p>
    <w:p w:rsidR="008F346F" w:rsidRDefault="008F346F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gramStart"/>
      <w:r>
        <w:rPr>
          <w:rFonts w:ascii="Arial" w:hAnsi="Arial" w:cs="Arial"/>
          <w:sz w:val="26"/>
          <w:szCs w:val="26"/>
        </w:rPr>
        <w:t>production</w:t>
      </w:r>
      <w:proofErr w:type="gramEnd"/>
      <w:r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(16mks)</w:t>
      </w:r>
    </w:p>
    <w:p w:rsidR="006027C8" w:rsidRDefault="006027C8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</w:p>
    <w:p w:rsidR="00A174FB" w:rsidRDefault="00A174FB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6.(</w:t>
      </w:r>
      <w:proofErr w:type="gramEnd"/>
      <w:r>
        <w:rPr>
          <w:rFonts w:ascii="Arial" w:hAnsi="Arial" w:cs="Arial"/>
          <w:sz w:val="26"/>
          <w:szCs w:val="26"/>
        </w:rPr>
        <w:t xml:space="preserve">a)  Describe the </w:t>
      </w:r>
      <w:r>
        <w:rPr>
          <w:rFonts w:ascii="Arial" w:hAnsi="Arial" w:cs="Arial"/>
          <w:b/>
          <w:sz w:val="26"/>
          <w:szCs w:val="26"/>
        </w:rPr>
        <w:t xml:space="preserve">features </w:t>
      </w:r>
      <w:r>
        <w:rPr>
          <w:rFonts w:ascii="Arial" w:hAnsi="Arial" w:cs="Arial"/>
          <w:sz w:val="26"/>
          <w:szCs w:val="26"/>
        </w:rPr>
        <w:t xml:space="preserve">of an economic union.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(06mks)</w:t>
      </w:r>
    </w:p>
    <w:p w:rsidR="00A174FB" w:rsidRDefault="00A174FB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Discuss the </w:t>
      </w:r>
      <w:r>
        <w:rPr>
          <w:rFonts w:ascii="Arial" w:hAnsi="Arial" w:cs="Arial"/>
          <w:b/>
          <w:sz w:val="26"/>
          <w:szCs w:val="26"/>
        </w:rPr>
        <w:t xml:space="preserve">factors </w:t>
      </w:r>
      <w:r>
        <w:rPr>
          <w:rFonts w:ascii="Arial" w:hAnsi="Arial" w:cs="Arial"/>
          <w:sz w:val="26"/>
          <w:szCs w:val="26"/>
        </w:rPr>
        <w:t xml:space="preserve">that limit economic integration in developing economies.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(14mks)</w:t>
      </w:r>
    </w:p>
    <w:p w:rsidR="006027C8" w:rsidRDefault="006027C8" w:rsidP="00DF645E">
      <w:pPr>
        <w:spacing w:after="0" w:line="360" w:lineRule="auto"/>
        <w:ind w:left="90" w:hanging="450"/>
        <w:jc w:val="both"/>
        <w:rPr>
          <w:rFonts w:ascii="Arial" w:hAnsi="Arial" w:cs="Arial"/>
          <w:sz w:val="26"/>
          <w:szCs w:val="26"/>
        </w:rPr>
      </w:pPr>
    </w:p>
    <w:p w:rsidR="00A174FB" w:rsidRDefault="00777422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7.(</w:t>
      </w:r>
      <w:proofErr w:type="gramEnd"/>
      <w:r>
        <w:rPr>
          <w:rFonts w:ascii="Arial" w:hAnsi="Arial" w:cs="Arial"/>
          <w:sz w:val="26"/>
          <w:szCs w:val="26"/>
        </w:rPr>
        <w:t xml:space="preserve">a)  Distinguish between </w:t>
      </w:r>
      <w:r>
        <w:rPr>
          <w:rFonts w:ascii="Arial" w:hAnsi="Arial" w:cs="Arial"/>
          <w:b/>
          <w:sz w:val="26"/>
          <w:szCs w:val="26"/>
        </w:rPr>
        <w:t xml:space="preserve">centralized </w:t>
      </w:r>
      <w:r>
        <w:rPr>
          <w:rFonts w:ascii="Arial" w:hAnsi="Arial" w:cs="Arial"/>
          <w:sz w:val="26"/>
          <w:szCs w:val="26"/>
        </w:rPr>
        <w:t xml:space="preserve">and </w:t>
      </w:r>
      <w:r>
        <w:rPr>
          <w:rFonts w:ascii="Arial" w:hAnsi="Arial" w:cs="Arial"/>
          <w:b/>
          <w:sz w:val="26"/>
          <w:szCs w:val="26"/>
        </w:rPr>
        <w:t>decentralized planning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i/>
          <w:sz w:val="26"/>
          <w:szCs w:val="26"/>
        </w:rPr>
        <w:t>(04mks)</w:t>
      </w:r>
    </w:p>
    <w:p w:rsidR="00777422" w:rsidRDefault="00777422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(b)  Examine the </w:t>
      </w:r>
      <w:r>
        <w:rPr>
          <w:rFonts w:ascii="Arial" w:hAnsi="Arial" w:cs="Arial"/>
          <w:b/>
          <w:sz w:val="26"/>
          <w:szCs w:val="26"/>
        </w:rPr>
        <w:t xml:space="preserve">implications </w:t>
      </w:r>
      <w:r>
        <w:rPr>
          <w:rFonts w:ascii="Arial" w:hAnsi="Arial" w:cs="Arial"/>
          <w:sz w:val="26"/>
          <w:szCs w:val="26"/>
        </w:rPr>
        <w:t xml:space="preserve">of decentralized planning in developing economies. </w:t>
      </w:r>
      <w:r>
        <w:rPr>
          <w:rFonts w:ascii="Arial" w:hAnsi="Arial" w:cs="Arial"/>
          <w:i/>
          <w:sz w:val="26"/>
          <w:szCs w:val="26"/>
        </w:rPr>
        <w:t>(16mks)</w:t>
      </w:r>
    </w:p>
    <w:p w:rsidR="006027C8" w:rsidRDefault="006027C8" w:rsidP="00DF645E">
      <w:pPr>
        <w:spacing w:after="0" w:line="360" w:lineRule="auto"/>
        <w:ind w:left="90" w:hanging="450"/>
        <w:jc w:val="both"/>
        <w:rPr>
          <w:rFonts w:ascii="Arial" w:hAnsi="Arial" w:cs="Arial"/>
          <w:i/>
          <w:sz w:val="26"/>
          <w:szCs w:val="26"/>
        </w:rPr>
      </w:pPr>
    </w:p>
    <w:p w:rsidR="006027C8" w:rsidRPr="006027C8" w:rsidRDefault="006027C8" w:rsidP="00AC717C">
      <w:pPr>
        <w:pStyle w:val="Heading1"/>
        <w:tabs>
          <w:tab w:val="left" w:pos="1620"/>
        </w:tabs>
      </w:pPr>
      <w:r>
        <w:t>END.</w:t>
      </w:r>
      <w:r w:rsidR="00AC717C">
        <w:tab/>
      </w:r>
    </w:p>
    <w:sectPr w:rsidR="006027C8" w:rsidRPr="006027C8" w:rsidSect="00330964">
      <w:pgSz w:w="12240" w:h="15840"/>
      <w:pgMar w:top="810" w:right="4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4F1"/>
    <w:multiLevelType w:val="hybridMultilevel"/>
    <w:tmpl w:val="01440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7CA"/>
    <w:rsid w:val="0008006A"/>
    <w:rsid w:val="00330964"/>
    <w:rsid w:val="00454D83"/>
    <w:rsid w:val="0055787E"/>
    <w:rsid w:val="005650D3"/>
    <w:rsid w:val="006027C8"/>
    <w:rsid w:val="00606D7D"/>
    <w:rsid w:val="0076668C"/>
    <w:rsid w:val="007763E1"/>
    <w:rsid w:val="00777422"/>
    <w:rsid w:val="008D235E"/>
    <w:rsid w:val="008F346F"/>
    <w:rsid w:val="009B27CA"/>
    <w:rsid w:val="00A174FB"/>
    <w:rsid w:val="00AC717C"/>
    <w:rsid w:val="00BD4642"/>
    <w:rsid w:val="00C82BDE"/>
    <w:rsid w:val="00CB7C0A"/>
    <w:rsid w:val="00D97DA3"/>
    <w:rsid w:val="00DF645E"/>
    <w:rsid w:val="00E4400C"/>
    <w:rsid w:val="00E51FDD"/>
    <w:rsid w:val="00EB2B5D"/>
    <w:rsid w:val="00EE354E"/>
    <w:rsid w:val="00EE7E0A"/>
    <w:rsid w:val="00F231D7"/>
    <w:rsid w:val="00F36A0E"/>
    <w:rsid w:val="00FB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0A"/>
  </w:style>
  <w:style w:type="paragraph" w:styleId="Heading1">
    <w:name w:val="heading 1"/>
    <w:basedOn w:val="Normal"/>
    <w:next w:val="Normal"/>
    <w:link w:val="Heading1Char"/>
    <w:uiPriority w:val="9"/>
    <w:qFormat/>
    <w:rsid w:val="00F36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ANGELLA</cp:lastModifiedBy>
  <cp:revision>23</cp:revision>
  <dcterms:created xsi:type="dcterms:W3CDTF">2014-06-09T16:36:00Z</dcterms:created>
  <dcterms:modified xsi:type="dcterms:W3CDTF">2005-02-23T05:05:00Z</dcterms:modified>
</cp:coreProperties>
</file>