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5B971" w14:textId="589EB00E" w:rsidR="002D248D" w:rsidRDefault="00F00F5E">
      <w:r>
        <w:t>SCENARIO</w:t>
      </w:r>
    </w:p>
    <w:p w14:paraId="1FCC0340" w14:textId="5E697A91" w:rsidR="002D248D" w:rsidRDefault="002D248D">
      <w:r>
        <w:t xml:space="preserve">Uganda has the second youngest population in the world. More than three quarters (78 per cent) of its citizens are below the age of 35, and this youthful population is projected to double in the next 25 years. As a result, stresses on the education, health, and protection systems designed to support healthy children and youth will only grow. </w:t>
      </w:r>
    </w:p>
    <w:p w14:paraId="7A56D6B4" w14:textId="77777777" w:rsidR="00F84A7A" w:rsidRDefault="00F84A7A">
      <w:r>
        <w:t>SUPPORT MATERIAL</w:t>
      </w:r>
    </w:p>
    <w:p w14:paraId="70AFFD13" w14:textId="77777777" w:rsidR="00AE5555" w:rsidRDefault="00D46003">
      <w:r>
        <w:rPr>
          <w:noProof/>
          <w14:ligatures w14:val="standardContextual"/>
        </w:rPr>
        <w:drawing>
          <wp:anchor distT="0" distB="0" distL="114300" distR="114300" simplePos="0" relativeHeight="251659264" behindDoc="0" locked="0" layoutInCell="1" allowOverlap="1" wp14:anchorId="62676A14" wp14:editId="5569F725">
            <wp:simplePos x="0" y="0"/>
            <wp:positionH relativeFrom="column">
              <wp:posOffset>-141605</wp:posOffset>
            </wp:positionH>
            <wp:positionV relativeFrom="paragraph">
              <wp:posOffset>0</wp:posOffset>
            </wp:positionV>
            <wp:extent cx="4498848" cy="6396607"/>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498848" cy="6396607"/>
                    </a:xfrm>
                    <a:prstGeom prst="rect">
                      <a:avLst/>
                    </a:prstGeom>
                  </pic:spPr>
                </pic:pic>
              </a:graphicData>
            </a:graphic>
            <wp14:sizeRelH relativeFrom="margin">
              <wp14:pctWidth>0</wp14:pctWidth>
            </wp14:sizeRelH>
            <wp14:sizeRelV relativeFrom="margin">
              <wp14:pctHeight>0</wp14:pctHeight>
            </wp14:sizeRelV>
          </wp:anchor>
        </w:drawing>
      </w:r>
      <w:r w:rsidR="00AE5555">
        <w:t>TASK</w:t>
      </w:r>
    </w:p>
    <w:p w14:paraId="7077AB61" w14:textId="0AA33A5A" w:rsidR="00F84A7A" w:rsidRDefault="00E75F48">
      <w:r>
        <w:lastRenderedPageBreak/>
        <w:t>Using</w:t>
      </w:r>
      <w:r w:rsidR="00AC481D">
        <w:t xml:space="preserve"> traditional and Christian views, </w:t>
      </w:r>
      <w:r w:rsidR="002F0612">
        <w:t xml:space="preserve">explain ways in </w:t>
      </w:r>
      <w:r w:rsidR="001C525E">
        <w:t>which the scenario</w:t>
      </w:r>
      <w:r w:rsidR="008A0678">
        <w:t xml:space="preserve"> </w:t>
      </w:r>
      <w:r w:rsidR="00661509">
        <w:t xml:space="preserve">alerts </w:t>
      </w:r>
      <w:r w:rsidR="008A0678">
        <w:t xml:space="preserve">young people together with their </w:t>
      </w:r>
      <w:r w:rsidR="00661509">
        <w:t xml:space="preserve">leaders </w:t>
      </w:r>
      <w:r w:rsidR="00FC1B41">
        <w:t xml:space="preserve">to be </w:t>
      </w:r>
      <w:r w:rsidR="00740E9B">
        <w:t>productive</w:t>
      </w:r>
      <w:r w:rsidR="00272899">
        <w:t xml:space="preserve"> </w:t>
      </w:r>
      <w:r w:rsidR="00551DE9">
        <w:t xml:space="preserve">to </w:t>
      </w:r>
      <w:r w:rsidR="00E01FA0">
        <w:t xml:space="preserve">get relieved from the </w:t>
      </w:r>
      <w:r w:rsidR="004775D0">
        <w:t>forthcoming</w:t>
      </w:r>
      <w:r w:rsidR="003511A9">
        <w:t xml:space="preserve"> chaos above. </w:t>
      </w:r>
    </w:p>
    <w:sectPr w:rsidR="00F84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A7A"/>
    <w:rsid w:val="001C525E"/>
    <w:rsid w:val="00272899"/>
    <w:rsid w:val="00283120"/>
    <w:rsid w:val="002D248D"/>
    <w:rsid w:val="002F0612"/>
    <w:rsid w:val="003511A9"/>
    <w:rsid w:val="004775D0"/>
    <w:rsid w:val="00551DE9"/>
    <w:rsid w:val="00661509"/>
    <w:rsid w:val="00740E9B"/>
    <w:rsid w:val="00753775"/>
    <w:rsid w:val="007B1247"/>
    <w:rsid w:val="008A0678"/>
    <w:rsid w:val="008F083C"/>
    <w:rsid w:val="00AC481D"/>
    <w:rsid w:val="00AE5555"/>
    <w:rsid w:val="00D46003"/>
    <w:rsid w:val="00E01FA0"/>
    <w:rsid w:val="00E75F48"/>
    <w:rsid w:val="00ED1ABB"/>
    <w:rsid w:val="00F00F5E"/>
    <w:rsid w:val="00F125C1"/>
    <w:rsid w:val="00F84A7A"/>
    <w:rsid w:val="00FC1374"/>
    <w:rsid w:val="00FC1B41"/>
    <w:rsid w:val="00FD5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CCA289"/>
  <w15:chartTrackingRefBased/>
  <w15:docId w15:val="{2D353928-9973-FD49-BEC6-BA39D0677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84</Words>
  <Characters>483</Characters>
  <Application>Microsoft Office Word</Application>
  <DocSecurity>0</DocSecurity>
  <Lines>4</Lines>
  <Paragraphs>1</Paragraphs>
  <ScaleCrop>false</ScaleCrop>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deograceouskizito@gmail.com</dc:creator>
  <cp:keywords/>
  <dc:description/>
  <cp:lastModifiedBy>deograceouskizito@gmail.com</cp:lastModifiedBy>
  <cp:revision>2</cp:revision>
  <dcterms:created xsi:type="dcterms:W3CDTF">2024-04-01T23:20:00Z</dcterms:created>
  <dcterms:modified xsi:type="dcterms:W3CDTF">2024-04-01T23:20:00Z</dcterms:modified>
</cp:coreProperties>
</file>