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0026" w:rsidRDefault="00E57FDE">
      <w:pPr>
        <w:spacing w:after="256" w:line="246" w:lineRule="auto"/>
      </w:pPr>
      <w:r>
        <w:rPr>
          <w:b/>
          <w:color w:val="C00000"/>
        </w:rPr>
        <w:t xml:space="preserve">Candidate’s Name: …………………………………………………………………………... </w:t>
      </w:r>
    </w:p>
    <w:p w:rsidR="00F60026" w:rsidRDefault="00E57FDE">
      <w:pPr>
        <w:spacing w:after="196" w:line="246" w:lineRule="auto"/>
      </w:pPr>
      <w:r>
        <w:rPr>
          <w:b/>
          <w:color w:val="C00000"/>
        </w:rPr>
        <w:t xml:space="preserve">Signature: ………………………………… </w:t>
      </w:r>
    </w:p>
    <w:p w:rsidR="00F60026" w:rsidRDefault="00E57FDE">
      <w:pPr>
        <w:spacing w:after="0" w:line="246" w:lineRule="auto"/>
      </w:pPr>
      <w:r>
        <w:rPr>
          <w:b/>
          <w:color w:val="C00000"/>
        </w:rPr>
        <w:t xml:space="preserve">        545/1 </w:t>
      </w:r>
    </w:p>
    <w:p w:rsidR="00F60026" w:rsidRDefault="00E57FDE">
      <w:pPr>
        <w:spacing w:after="0" w:line="246" w:lineRule="auto"/>
      </w:pPr>
      <w:r>
        <w:rPr>
          <w:b/>
          <w:color w:val="C00000"/>
        </w:rPr>
        <w:t xml:space="preserve">CHEMISTRY </w:t>
      </w:r>
    </w:p>
    <w:p w:rsidR="00F60026" w:rsidRDefault="00E57FDE">
      <w:pPr>
        <w:spacing w:after="0" w:line="246" w:lineRule="auto"/>
      </w:pPr>
      <w:r>
        <w:rPr>
          <w:b/>
          <w:color w:val="C00000"/>
        </w:rPr>
        <w:t xml:space="preserve">      Paper 1 </w:t>
      </w:r>
    </w:p>
    <w:p w:rsidR="00F60026" w:rsidRDefault="00E57FDE">
      <w:pPr>
        <w:spacing w:after="0" w:line="246" w:lineRule="auto"/>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-685799</wp:posOffset>
                </wp:positionH>
                <wp:positionV relativeFrom="paragraph">
                  <wp:posOffset>258978</wp:posOffset>
                </wp:positionV>
                <wp:extent cx="628650" cy="95250"/>
                <wp:effectExtent l="0" t="0" r="0" b="0"/>
                <wp:wrapSquare wrapText="bothSides"/>
                <wp:docPr id="2597" name="Group 2597"/>
                <wp:cNvGraphicFramePr/>
                <a:graphic xmlns:a="http://schemas.openxmlformats.org/drawingml/2006/main">
                  <a:graphicData uri="http://schemas.microsoft.com/office/word/2010/wordprocessingGroup">
                    <wpg:wgp>
                      <wpg:cNvGrpSpPr/>
                      <wpg:grpSpPr>
                        <a:xfrm>
                          <a:off x="0" y="0"/>
                          <a:ext cx="628650" cy="95250"/>
                          <a:chOff x="0" y="0"/>
                          <a:chExt cx="628650" cy="95250"/>
                        </a:xfrm>
                      </wpg:grpSpPr>
                      <wps:wsp>
                        <wps:cNvPr id="197" name="Shape 197"/>
                        <wps:cNvSpPr/>
                        <wps:spPr>
                          <a:xfrm>
                            <a:off x="0" y="0"/>
                            <a:ext cx="628650" cy="0"/>
                          </a:xfrm>
                          <a:custGeom>
                            <a:avLst/>
                            <a:gdLst/>
                            <a:ahLst/>
                            <a:cxnLst/>
                            <a:rect l="0" t="0" r="0" b="0"/>
                            <a:pathLst>
                              <a:path w="628650">
                                <a:moveTo>
                                  <a:pt x="628650" y="0"/>
                                </a:moveTo>
                                <a:lnTo>
                                  <a:pt x="0" y="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98" name="Shape 198"/>
                        <wps:cNvSpPr/>
                        <wps:spPr>
                          <a:xfrm>
                            <a:off x="0" y="47625"/>
                            <a:ext cx="628650" cy="0"/>
                          </a:xfrm>
                          <a:custGeom>
                            <a:avLst/>
                            <a:gdLst/>
                            <a:ahLst/>
                            <a:cxnLst/>
                            <a:rect l="0" t="0" r="0" b="0"/>
                            <a:pathLst>
                              <a:path w="628650">
                                <a:moveTo>
                                  <a:pt x="628650" y="0"/>
                                </a:moveTo>
                                <a:lnTo>
                                  <a:pt x="0" y="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99" name="Shape 199"/>
                        <wps:cNvSpPr/>
                        <wps:spPr>
                          <a:xfrm>
                            <a:off x="0" y="95250"/>
                            <a:ext cx="628650" cy="0"/>
                          </a:xfrm>
                          <a:custGeom>
                            <a:avLst/>
                            <a:gdLst/>
                            <a:ahLst/>
                            <a:cxnLst/>
                            <a:rect l="0" t="0" r="0" b="0"/>
                            <a:pathLst>
                              <a:path w="628650">
                                <a:moveTo>
                                  <a:pt x="628650" y="0"/>
                                </a:moveTo>
                                <a:lnTo>
                                  <a:pt x="0" y="0"/>
                                </a:lnTo>
                              </a:path>
                            </a:pathLst>
                          </a:custGeom>
                          <a:ln w="2857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E318026" id="Group 2597" o:spid="_x0000_s1026" style="position:absolute;margin-left:-54pt;margin-top:20.4pt;width:49.5pt;height:7.5pt;z-index:251658240" coordsize="6286,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">
                <v:shape id="Shape 197" o:spid="_x0000_s1027" style="position:absolute;width:6286;height:0;visibility:visible;mso-wrap-style:square;v-text-anchor:top" coordsize="6286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Im2cIA&#10;AADcAAAADwAAAGRycy9kb3ducmV2LnhtbERPS2vCQBC+C/0Pywi91Y0iWqOrFMHXQdBU8Dpmp9nQ&#10;7GzIbk3677tCwdt8fM9ZrDpbiTs1vnSsYDhIQBDnTpdcKLh8bt7eQfiArLFyTAp+ycNq+dJbYKpd&#10;y2e6Z6EQMYR9igpMCHUqpc8NWfQDVxNH7ss1FkOETSF1g20Mt5UcJclEWiw5NhisaW0o/85+rIL2&#10;mF1n1UTybuNOYTv23U0fjFKv/e5jDiJQF57if/dex/mzKTyeiR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IibZwgAAANwAAAAPAAAAAAAAAAAAAAAAAJgCAABkcnMvZG93&#10;bnJldi54bWxQSwUGAAAAAAQABAD1AAAAhwMAAAAA&#10;" path="m628650,l,e" filled="f" strokeweight="2.25pt">
                  <v:path arrowok="t" textboxrect="0,0,628650,0"/>
                </v:shape>
                <v:shape id="Shape 198" o:spid="_x0000_s1028" style="position:absolute;top:476;width:6286;height:0;visibility:visible;mso-wrap-style:square;v-text-anchor:top" coordsize="6286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2yq8QA&#10;AADcAAAADwAAAGRycy9kb3ducmV2LnhtbESPQWvCQBCF7wX/wzJCb3WjiNToKiJY20OhTQWvY3bM&#10;BrOzIbs16b/vHAq9zfDevPfNejv4Rt2pi3VgA9NJBoq4DLbmysDp6/D0DComZItNYDLwQxG2m9HD&#10;GnMbev6ke5EqJSEcczTgUmpzrWPpyGOchJZYtGvoPCZZu0rbDnsJ942eZdlCe6xZGhy2tHdU3opv&#10;b6B/L87LZqH5eAgf6WUeh4t9c8Y8jofdClSiIf2b/65freAvhVaekQn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9sqvEAAAA3AAAAA8AAAAAAAAAAAAAAAAAmAIAAGRycy9k&#10;b3ducmV2LnhtbFBLBQYAAAAABAAEAPUAAACJAwAAAAA=&#10;" path="m628650,l,e" filled="f" strokeweight="2.25pt">
                  <v:path arrowok="t" textboxrect="0,0,628650,0"/>
                </v:shape>
                <v:shape id="Shape 199" o:spid="_x0000_s1029" style="position:absolute;top:952;width:6286;height:0;visibility:visible;mso-wrap-style:square;v-text-anchor:top" coordsize="6286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EXMMIA&#10;AADcAAAADwAAAGRycy9kb3ducmV2LnhtbERPTWvCQBC9C/0PyxR6040iYqKriBBtDwWbFnods9Ns&#10;aHY2ZNck/ffdQsHbPN7nbPejbURPna8dK5jPEhDEpdM1Vwo+3vPpGoQPyBobx6Tghzzsdw+TLWba&#10;DfxGfREqEUPYZ6jAhNBmUvrSkEU/cy1x5L5cZzFE2FVSdzjEcNvIRZKspMWaY4PBlo6Gyu/iZhUM&#10;r8Vn2qwkn3N3CaelH6/6xSj19DgeNiACjeEu/nc/6zg/TeHvmXiB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8RcwwgAAANwAAAAPAAAAAAAAAAAAAAAAAJgCAABkcnMvZG93&#10;bnJldi54bWxQSwUGAAAAAAQABAD1AAAAhwMAAAAA&#10;" path="m628650,l,e" filled="f" strokeweight="2.25pt">
                  <v:path arrowok="t" textboxrect="0,0,628650,0"/>
                </v:shape>
                <w10:wrap type="square"/>
              </v:group>
            </w:pict>
          </mc:Fallback>
        </mc:AlternateContent>
      </w:r>
      <w:r>
        <w:rPr>
          <w:b/>
          <w:color w:val="C00000"/>
        </w:rPr>
        <w:t xml:space="preserve">        2024 </w:t>
      </w:r>
    </w:p>
    <w:p w:rsidR="00F60026" w:rsidRDefault="00E61011">
      <w:pPr>
        <w:spacing w:after="199" w:line="240" w:lineRule="auto"/>
        <w:ind w:left="0" w:firstLine="0"/>
      </w:pPr>
      <w:r>
        <w:rPr>
          <w:color w:val="C00000"/>
        </w:rPr>
        <w:t xml:space="preserve">      1 and 1/2</w:t>
      </w:r>
      <w:r w:rsidR="00E57FDE">
        <w:rPr>
          <w:color w:val="C00000"/>
        </w:rPr>
        <w:t xml:space="preserve"> hours </w:t>
      </w:r>
    </w:p>
    <w:p w:rsidR="00F60026" w:rsidRDefault="00816CAD" w:rsidP="00816CAD">
      <w:pPr>
        <w:spacing w:after="197" w:line="240" w:lineRule="auto"/>
        <w:ind w:left="0" w:firstLine="0"/>
        <w:jc w:val="center"/>
      </w:pPr>
      <w:r>
        <w:rPr>
          <w:color w:val="C00000"/>
        </w:rPr>
        <w:t>DAAR SSALAAM SECONDARY SCHOOL</w:t>
      </w:r>
    </w:p>
    <w:p w:rsidR="00F60026" w:rsidRDefault="002931EF" w:rsidP="002931EF">
      <w:pPr>
        <w:spacing w:after="207" w:line="240" w:lineRule="auto"/>
        <w:ind w:left="0" w:firstLine="0"/>
        <w:jc w:val="center"/>
      </w:pPr>
      <w:r>
        <w:rPr>
          <w:color w:val="C00000"/>
        </w:rPr>
        <w:t>SENIOR THREE CHEMISTRY END OF TERM TWO</w:t>
      </w:r>
    </w:p>
    <w:p w:rsidR="00F60026" w:rsidRDefault="00E57FDE">
      <w:pPr>
        <w:spacing w:after="194" w:line="240" w:lineRule="auto"/>
        <w:ind w:left="10" w:right="-15"/>
        <w:jc w:val="center"/>
      </w:pPr>
      <w:r>
        <w:rPr>
          <w:b/>
          <w:color w:val="C00000"/>
        </w:rPr>
        <w:t xml:space="preserve">CHEMISTRY DEPARTMENT EXAMINATIONS BOARD </w:t>
      </w:r>
    </w:p>
    <w:p w:rsidR="00F60026" w:rsidRDefault="00E57FDE">
      <w:pPr>
        <w:spacing w:after="194" w:line="240" w:lineRule="auto"/>
        <w:ind w:left="10" w:right="-15"/>
        <w:jc w:val="center"/>
      </w:pPr>
      <w:r>
        <w:rPr>
          <w:b/>
          <w:color w:val="C00000"/>
        </w:rPr>
        <w:t xml:space="preserve">Uganda Certificate of Education </w:t>
      </w:r>
    </w:p>
    <w:p w:rsidR="00F60026" w:rsidRDefault="00E57FDE">
      <w:pPr>
        <w:spacing w:after="201" w:line="240" w:lineRule="auto"/>
        <w:ind w:left="10" w:right="-15"/>
        <w:jc w:val="center"/>
      </w:pPr>
      <w:r>
        <w:rPr>
          <w:color w:val="C00000"/>
        </w:rPr>
        <w:t xml:space="preserve">CHEMISTRY </w:t>
      </w:r>
    </w:p>
    <w:p w:rsidR="00F60026" w:rsidRDefault="00E57FDE">
      <w:pPr>
        <w:spacing w:after="194" w:line="240" w:lineRule="auto"/>
        <w:ind w:left="10" w:right="-15"/>
        <w:jc w:val="center"/>
      </w:pPr>
      <w:r>
        <w:rPr>
          <w:b/>
          <w:color w:val="C00000"/>
        </w:rPr>
        <w:t xml:space="preserve">Paper 1 </w:t>
      </w:r>
    </w:p>
    <w:p w:rsidR="00F60026" w:rsidRDefault="00E61011">
      <w:pPr>
        <w:spacing w:after="201" w:line="240" w:lineRule="auto"/>
        <w:ind w:left="10" w:right="-15"/>
        <w:jc w:val="center"/>
      </w:pPr>
      <w:r>
        <w:rPr>
          <w:color w:val="C00000"/>
        </w:rPr>
        <w:t>1 hour and 30 minutes</w:t>
      </w:r>
    </w:p>
    <w:p w:rsidR="00F60026" w:rsidRDefault="00E57FDE">
      <w:pPr>
        <w:spacing w:after="206" w:line="240" w:lineRule="auto"/>
        <w:ind w:left="0" w:firstLine="0"/>
        <w:jc w:val="center"/>
      </w:pPr>
      <w:r>
        <w:rPr>
          <w:color w:val="C00000"/>
        </w:rPr>
        <w:t xml:space="preserve"> </w:t>
      </w:r>
    </w:p>
    <w:p w:rsidR="00F60026" w:rsidRDefault="00E57FDE">
      <w:pPr>
        <w:spacing w:after="192" w:line="246" w:lineRule="auto"/>
      </w:pPr>
      <w:r>
        <w:rPr>
          <w:b/>
          <w:color w:val="C00000"/>
        </w:rPr>
        <w:t xml:space="preserve">INSTRUCTIONS TO CANDIDATES: </w:t>
      </w:r>
    </w:p>
    <w:p w:rsidR="00F60026" w:rsidRDefault="00E57FDE" w:rsidP="002931EF">
      <w:pPr>
        <w:spacing w:after="198" w:line="236" w:lineRule="auto"/>
      </w:pPr>
      <w:r>
        <w:rPr>
          <w:i/>
        </w:rPr>
        <w:t xml:space="preserve">This paper has </w:t>
      </w:r>
      <w:r w:rsidR="002931EF">
        <w:rPr>
          <w:b/>
        </w:rPr>
        <w:t>4</w:t>
      </w:r>
      <w:r>
        <w:rPr>
          <w:i/>
        </w:rPr>
        <w:t xml:space="preserve"> examinati</w:t>
      </w:r>
      <w:r w:rsidR="002931EF">
        <w:rPr>
          <w:i/>
        </w:rPr>
        <w:t>on items which are divided into</w:t>
      </w:r>
      <w:r>
        <w:rPr>
          <w:b/>
        </w:rPr>
        <w:t xml:space="preserve"> parts; I</w:t>
      </w:r>
      <w:r>
        <w:rPr>
          <w:i/>
        </w:rPr>
        <w:t xml:space="preserve"> and </w:t>
      </w:r>
      <w:r>
        <w:rPr>
          <w:b/>
        </w:rPr>
        <w:t>II.</w:t>
      </w:r>
      <w:r>
        <w:rPr>
          <w:i/>
        </w:rPr>
        <w:t xml:space="preserve"> Answer </w:t>
      </w:r>
      <w:r>
        <w:rPr>
          <w:b/>
        </w:rPr>
        <w:t>one</w:t>
      </w:r>
      <w:r>
        <w:rPr>
          <w:i/>
        </w:rPr>
        <w:t xml:space="preserve"> item from </w:t>
      </w:r>
      <w:r>
        <w:rPr>
          <w:b/>
        </w:rPr>
        <w:t>each</w:t>
      </w:r>
      <w:r>
        <w:rPr>
          <w:i/>
        </w:rPr>
        <w:t xml:space="preserve"> part. </w:t>
      </w:r>
    </w:p>
    <w:p w:rsidR="00F60026" w:rsidRDefault="002931EF">
      <w:pPr>
        <w:spacing w:after="198" w:line="236" w:lineRule="auto"/>
      </w:pPr>
      <w:proofErr w:type="spellStart"/>
      <w:r>
        <w:rPr>
          <w:i/>
        </w:rPr>
        <w:t>Answers</w:t>
      </w:r>
      <w:r w:rsidR="00E57FDE">
        <w:rPr>
          <w:b/>
        </w:rPr>
        <w:t>must</w:t>
      </w:r>
      <w:proofErr w:type="spellEnd"/>
      <w:r w:rsidR="00E57FDE">
        <w:rPr>
          <w:i/>
        </w:rPr>
        <w:t xml:space="preserve"> be written in the answer booklet</w:t>
      </w:r>
      <w:r w:rsidR="00E57FDE">
        <w:t>(</w:t>
      </w:r>
      <w:r w:rsidR="00E57FDE">
        <w:rPr>
          <w:i/>
        </w:rPr>
        <w:t>s</w:t>
      </w:r>
      <w:r w:rsidR="00E57FDE">
        <w:t>)</w:t>
      </w:r>
      <w:r w:rsidR="00E57FDE">
        <w:rPr>
          <w:i/>
        </w:rPr>
        <w:t xml:space="preserve"> provided. </w:t>
      </w:r>
    </w:p>
    <w:p w:rsidR="00F60026" w:rsidRDefault="00E57FDE">
      <w:pPr>
        <w:spacing w:after="198" w:line="236" w:lineRule="auto"/>
      </w:pPr>
      <w:r>
        <w:rPr>
          <w:i/>
        </w:rPr>
        <w:t xml:space="preserve">Answer </w:t>
      </w:r>
      <w:r w:rsidR="002931EF">
        <w:rPr>
          <w:b/>
        </w:rPr>
        <w:t>two</w:t>
      </w:r>
      <w:r>
        <w:rPr>
          <w:i/>
        </w:rPr>
        <w:t xml:space="preserve"> items in all. </w:t>
      </w:r>
    </w:p>
    <w:p w:rsidR="00F60026" w:rsidRDefault="00E57FDE">
      <w:pPr>
        <w:spacing w:after="0" w:line="236" w:lineRule="auto"/>
      </w:pPr>
      <w:r>
        <w:rPr>
          <w:i/>
        </w:rPr>
        <w:t xml:space="preserve">Any additional item answered will </w:t>
      </w:r>
      <w:r>
        <w:rPr>
          <w:b/>
        </w:rPr>
        <w:t>not</w:t>
      </w:r>
      <w:r>
        <w:rPr>
          <w:i/>
        </w:rPr>
        <w:t xml:space="preserve"> be scored.</w:t>
      </w:r>
    </w:p>
    <w:p w:rsidR="00F60026" w:rsidRDefault="00E57FDE">
      <w:pPr>
        <w:spacing w:after="0" w:line="240" w:lineRule="auto"/>
        <w:ind w:left="0" w:firstLine="0"/>
      </w:pPr>
      <w:r>
        <w:rPr>
          <w:i/>
        </w:rPr>
        <w:t xml:space="preserve"> </w:t>
      </w:r>
    </w:p>
    <w:p w:rsidR="00F60026" w:rsidRDefault="00E57FDE">
      <w:pPr>
        <w:spacing w:after="0" w:line="240" w:lineRule="auto"/>
        <w:ind w:left="0" w:firstLine="0"/>
      </w:pPr>
      <w:r>
        <w:rPr>
          <w:i/>
        </w:rPr>
        <w:t xml:space="preserve"> </w:t>
      </w:r>
    </w:p>
    <w:p w:rsidR="00F60026" w:rsidRDefault="00E57FDE">
      <w:pPr>
        <w:spacing w:after="23" w:line="276" w:lineRule="auto"/>
        <w:ind w:left="0" w:firstLine="0"/>
      </w:pPr>
      <w:r>
        <w:rPr>
          <w:i/>
          <w:color w:val="C00000"/>
        </w:rPr>
        <w:t xml:space="preserve"> </w:t>
      </w:r>
    </w:p>
    <w:tbl>
      <w:tblPr>
        <w:tblStyle w:val="TableGrid"/>
        <w:tblW w:w="5190" w:type="dxa"/>
        <w:tblInd w:w="2446" w:type="dxa"/>
        <w:tblCellMar>
          <w:left w:w="115" w:type="dxa"/>
          <w:right w:w="115" w:type="dxa"/>
        </w:tblCellMar>
        <w:tblLook w:val="04A0" w:firstRow="1" w:lastRow="0" w:firstColumn="1" w:lastColumn="0" w:noHBand="0" w:noVBand="1"/>
      </w:tblPr>
      <w:tblGrid>
        <w:gridCol w:w="865"/>
        <w:gridCol w:w="866"/>
        <w:gridCol w:w="864"/>
        <w:gridCol w:w="864"/>
        <w:gridCol w:w="867"/>
        <w:gridCol w:w="864"/>
      </w:tblGrid>
      <w:tr w:rsidR="00F60026">
        <w:trPr>
          <w:trHeight w:val="509"/>
        </w:trPr>
        <w:tc>
          <w:tcPr>
            <w:tcW w:w="865" w:type="dxa"/>
            <w:tcBorders>
              <w:top w:val="single" w:sz="12" w:space="0" w:color="C0504D"/>
              <w:left w:val="single" w:sz="12" w:space="0" w:color="C0504D"/>
              <w:bottom w:val="single" w:sz="12" w:space="0" w:color="C0504D"/>
              <w:right w:val="nil"/>
            </w:tcBorders>
          </w:tcPr>
          <w:p w:rsidR="00F60026" w:rsidRDefault="00F60026">
            <w:pPr>
              <w:spacing w:after="0" w:line="276" w:lineRule="auto"/>
              <w:ind w:left="0" w:firstLine="0"/>
            </w:pPr>
          </w:p>
        </w:tc>
        <w:tc>
          <w:tcPr>
            <w:tcW w:w="3461" w:type="dxa"/>
            <w:gridSpan w:val="4"/>
            <w:tcBorders>
              <w:top w:val="single" w:sz="12" w:space="0" w:color="C0504D"/>
              <w:left w:val="nil"/>
              <w:bottom w:val="single" w:sz="12" w:space="0" w:color="C0504D"/>
              <w:right w:val="nil"/>
            </w:tcBorders>
            <w:vAlign w:val="center"/>
          </w:tcPr>
          <w:p w:rsidR="00F60026" w:rsidRDefault="00E57FDE">
            <w:pPr>
              <w:spacing w:after="0" w:line="276" w:lineRule="auto"/>
              <w:ind w:left="0" w:firstLine="0"/>
              <w:jc w:val="center"/>
            </w:pPr>
            <w:r>
              <w:rPr>
                <w:b/>
              </w:rPr>
              <w:t xml:space="preserve">For Examiner’s Use Only </w:t>
            </w:r>
          </w:p>
        </w:tc>
        <w:tc>
          <w:tcPr>
            <w:tcW w:w="864" w:type="dxa"/>
            <w:tcBorders>
              <w:top w:val="single" w:sz="12" w:space="0" w:color="C0504D"/>
              <w:left w:val="nil"/>
              <w:bottom w:val="single" w:sz="12" w:space="0" w:color="C0504D"/>
              <w:right w:val="single" w:sz="12" w:space="0" w:color="C0504D"/>
            </w:tcBorders>
          </w:tcPr>
          <w:p w:rsidR="00F60026" w:rsidRDefault="00F60026">
            <w:pPr>
              <w:spacing w:after="0" w:line="276" w:lineRule="auto"/>
              <w:ind w:left="0" w:firstLine="0"/>
            </w:pPr>
          </w:p>
        </w:tc>
      </w:tr>
      <w:tr w:rsidR="00F60026">
        <w:trPr>
          <w:trHeight w:val="523"/>
        </w:trPr>
        <w:tc>
          <w:tcPr>
            <w:tcW w:w="865" w:type="dxa"/>
            <w:tcBorders>
              <w:top w:val="single" w:sz="12" w:space="0" w:color="C0504D"/>
              <w:left w:val="single" w:sz="12" w:space="0" w:color="C0504D"/>
              <w:bottom w:val="single" w:sz="12" w:space="0" w:color="C0504D"/>
              <w:right w:val="single" w:sz="12" w:space="0" w:color="C0504D"/>
            </w:tcBorders>
            <w:vAlign w:val="center"/>
          </w:tcPr>
          <w:p w:rsidR="00F60026" w:rsidRDefault="00E57FDE">
            <w:pPr>
              <w:spacing w:after="0" w:line="276" w:lineRule="auto"/>
              <w:ind w:left="0" w:firstLine="0"/>
              <w:jc w:val="center"/>
            </w:pPr>
            <w:r>
              <w:rPr>
                <w:b/>
              </w:rPr>
              <w:t xml:space="preserve">1 </w:t>
            </w:r>
          </w:p>
        </w:tc>
        <w:tc>
          <w:tcPr>
            <w:tcW w:w="866" w:type="dxa"/>
            <w:tcBorders>
              <w:top w:val="single" w:sz="12" w:space="0" w:color="C0504D"/>
              <w:left w:val="single" w:sz="12" w:space="0" w:color="C0504D"/>
              <w:bottom w:val="single" w:sz="12" w:space="0" w:color="C0504D"/>
              <w:right w:val="single" w:sz="12" w:space="0" w:color="C0504D"/>
            </w:tcBorders>
            <w:vAlign w:val="center"/>
          </w:tcPr>
          <w:p w:rsidR="00F60026" w:rsidRDefault="00E57FDE">
            <w:pPr>
              <w:spacing w:after="0" w:line="276" w:lineRule="auto"/>
              <w:ind w:left="0" w:firstLine="0"/>
              <w:jc w:val="center"/>
            </w:pPr>
            <w:r>
              <w:rPr>
                <w:b/>
              </w:rPr>
              <w:t xml:space="preserve">2 </w:t>
            </w:r>
          </w:p>
        </w:tc>
        <w:tc>
          <w:tcPr>
            <w:tcW w:w="864" w:type="dxa"/>
            <w:tcBorders>
              <w:top w:val="single" w:sz="12" w:space="0" w:color="C0504D"/>
              <w:left w:val="single" w:sz="12" w:space="0" w:color="C0504D"/>
              <w:bottom w:val="single" w:sz="12" w:space="0" w:color="C0504D"/>
              <w:right w:val="single" w:sz="12" w:space="0" w:color="C0504D"/>
            </w:tcBorders>
            <w:vAlign w:val="center"/>
          </w:tcPr>
          <w:p w:rsidR="00F60026" w:rsidRDefault="00E57FDE">
            <w:pPr>
              <w:spacing w:after="0" w:line="276" w:lineRule="auto"/>
              <w:ind w:left="0" w:firstLine="0"/>
              <w:jc w:val="center"/>
            </w:pPr>
            <w:r>
              <w:rPr>
                <w:b/>
              </w:rPr>
              <w:t xml:space="preserve">3 </w:t>
            </w:r>
          </w:p>
        </w:tc>
        <w:tc>
          <w:tcPr>
            <w:tcW w:w="864" w:type="dxa"/>
            <w:tcBorders>
              <w:top w:val="single" w:sz="12" w:space="0" w:color="C0504D"/>
              <w:left w:val="single" w:sz="12" w:space="0" w:color="C0504D"/>
              <w:bottom w:val="single" w:sz="12" w:space="0" w:color="C0504D"/>
              <w:right w:val="single" w:sz="12" w:space="0" w:color="C0504D"/>
            </w:tcBorders>
            <w:vAlign w:val="center"/>
          </w:tcPr>
          <w:p w:rsidR="00F60026" w:rsidRDefault="00E57FDE">
            <w:pPr>
              <w:spacing w:after="0" w:line="276" w:lineRule="auto"/>
              <w:ind w:left="0" w:firstLine="0"/>
              <w:jc w:val="center"/>
            </w:pPr>
            <w:r>
              <w:rPr>
                <w:b/>
              </w:rPr>
              <w:t xml:space="preserve">4 </w:t>
            </w:r>
          </w:p>
        </w:tc>
        <w:tc>
          <w:tcPr>
            <w:tcW w:w="866" w:type="dxa"/>
            <w:tcBorders>
              <w:top w:val="single" w:sz="12" w:space="0" w:color="C0504D"/>
              <w:left w:val="single" w:sz="12" w:space="0" w:color="C0504D"/>
              <w:bottom w:val="single" w:sz="12" w:space="0" w:color="C0504D"/>
              <w:right w:val="single" w:sz="12" w:space="0" w:color="C0504D"/>
            </w:tcBorders>
            <w:vAlign w:val="center"/>
          </w:tcPr>
          <w:p w:rsidR="00F60026" w:rsidRDefault="00F60026">
            <w:pPr>
              <w:spacing w:after="0" w:line="276" w:lineRule="auto"/>
              <w:ind w:left="0" w:firstLine="0"/>
              <w:jc w:val="center"/>
            </w:pPr>
          </w:p>
        </w:tc>
        <w:tc>
          <w:tcPr>
            <w:tcW w:w="864" w:type="dxa"/>
            <w:tcBorders>
              <w:top w:val="single" w:sz="12" w:space="0" w:color="C0504D"/>
              <w:left w:val="single" w:sz="12" w:space="0" w:color="C0504D"/>
              <w:bottom w:val="single" w:sz="12" w:space="0" w:color="C0504D"/>
              <w:right w:val="single" w:sz="12" w:space="0" w:color="C0504D"/>
            </w:tcBorders>
            <w:vAlign w:val="center"/>
          </w:tcPr>
          <w:p w:rsidR="00F60026" w:rsidRDefault="00F60026">
            <w:pPr>
              <w:spacing w:after="0" w:line="276" w:lineRule="auto"/>
              <w:ind w:left="0" w:firstLine="0"/>
              <w:jc w:val="center"/>
            </w:pPr>
          </w:p>
        </w:tc>
      </w:tr>
      <w:tr w:rsidR="00F60026">
        <w:trPr>
          <w:trHeight w:val="624"/>
        </w:trPr>
        <w:tc>
          <w:tcPr>
            <w:tcW w:w="865" w:type="dxa"/>
            <w:tcBorders>
              <w:top w:val="single" w:sz="12" w:space="0" w:color="C0504D"/>
              <w:left w:val="single" w:sz="12" w:space="0" w:color="C0504D"/>
              <w:bottom w:val="single" w:sz="12" w:space="0" w:color="C0504D"/>
              <w:right w:val="single" w:sz="12" w:space="0" w:color="C0504D"/>
            </w:tcBorders>
            <w:vAlign w:val="center"/>
          </w:tcPr>
          <w:p w:rsidR="00F60026" w:rsidRDefault="00E57FDE">
            <w:pPr>
              <w:spacing w:after="0" w:line="276" w:lineRule="auto"/>
              <w:ind w:left="0" w:firstLine="0"/>
              <w:jc w:val="center"/>
            </w:pPr>
            <w:r>
              <w:rPr>
                <w:b/>
                <w:color w:val="C00000"/>
              </w:rPr>
              <w:t xml:space="preserve"> </w:t>
            </w:r>
          </w:p>
        </w:tc>
        <w:tc>
          <w:tcPr>
            <w:tcW w:w="866" w:type="dxa"/>
            <w:tcBorders>
              <w:top w:val="single" w:sz="12" w:space="0" w:color="C0504D"/>
              <w:left w:val="single" w:sz="12" w:space="0" w:color="C0504D"/>
              <w:bottom w:val="single" w:sz="12" w:space="0" w:color="C0504D"/>
              <w:right w:val="single" w:sz="12" w:space="0" w:color="C0504D"/>
            </w:tcBorders>
            <w:vAlign w:val="center"/>
          </w:tcPr>
          <w:p w:rsidR="00F60026" w:rsidRDefault="00E57FDE">
            <w:pPr>
              <w:spacing w:after="0" w:line="276" w:lineRule="auto"/>
              <w:ind w:left="0" w:firstLine="0"/>
              <w:jc w:val="center"/>
            </w:pPr>
            <w:r>
              <w:rPr>
                <w:b/>
                <w:color w:val="C00000"/>
              </w:rPr>
              <w:t xml:space="preserve"> </w:t>
            </w:r>
          </w:p>
        </w:tc>
        <w:tc>
          <w:tcPr>
            <w:tcW w:w="864" w:type="dxa"/>
            <w:tcBorders>
              <w:top w:val="single" w:sz="12" w:space="0" w:color="C0504D"/>
              <w:left w:val="single" w:sz="12" w:space="0" w:color="C0504D"/>
              <w:bottom w:val="single" w:sz="12" w:space="0" w:color="C0504D"/>
              <w:right w:val="single" w:sz="12" w:space="0" w:color="C0504D"/>
            </w:tcBorders>
            <w:vAlign w:val="center"/>
          </w:tcPr>
          <w:p w:rsidR="00F60026" w:rsidRDefault="00E57FDE">
            <w:pPr>
              <w:spacing w:after="0" w:line="276" w:lineRule="auto"/>
              <w:ind w:left="0" w:firstLine="0"/>
              <w:jc w:val="center"/>
            </w:pPr>
            <w:r>
              <w:rPr>
                <w:b/>
                <w:color w:val="C00000"/>
              </w:rPr>
              <w:t xml:space="preserve"> </w:t>
            </w:r>
          </w:p>
        </w:tc>
        <w:tc>
          <w:tcPr>
            <w:tcW w:w="864" w:type="dxa"/>
            <w:tcBorders>
              <w:top w:val="single" w:sz="12" w:space="0" w:color="C0504D"/>
              <w:left w:val="single" w:sz="12" w:space="0" w:color="C0504D"/>
              <w:bottom w:val="single" w:sz="12" w:space="0" w:color="C0504D"/>
              <w:right w:val="single" w:sz="12" w:space="0" w:color="C0504D"/>
            </w:tcBorders>
            <w:vAlign w:val="center"/>
          </w:tcPr>
          <w:p w:rsidR="00F60026" w:rsidRDefault="00E57FDE">
            <w:pPr>
              <w:spacing w:after="0" w:line="276" w:lineRule="auto"/>
              <w:ind w:left="0" w:firstLine="0"/>
              <w:jc w:val="center"/>
            </w:pPr>
            <w:r>
              <w:rPr>
                <w:b/>
                <w:color w:val="C00000"/>
              </w:rPr>
              <w:t xml:space="preserve"> </w:t>
            </w:r>
          </w:p>
        </w:tc>
        <w:tc>
          <w:tcPr>
            <w:tcW w:w="866" w:type="dxa"/>
            <w:tcBorders>
              <w:top w:val="single" w:sz="12" w:space="0" w:color="C0504D"/>
              <w:left w:val="single" w:sz="12" w:space="0" w:color="C0504D"/>
              <w:bottom w:val="single" w:sz="12" w:space="0" w:color="C0504D"/>
              <w:right w:val="single" w:sz="12" w:space="0" w:color="C0504D"/>
            </w:tcBorders>
            <w:vAlign w:val="center"/>
          </w:tcPr>
          <w:p w:rsidR="00F60026" w:rsidRDefault="00E57FDE">
            <w:pPr>
              <w:spacing w:after="0" w:line="276" w:lineRule="auto"/>
              <w:ind w:left="0" w:firstLine="0"/>
              <w:jc w:val="center"/>
            </w:pPr>
            <w:r>
              <w:rPr>
                <w:b/>
                <w:color w:val="C00000"/>
              </w:rPr>
              <w:t xml:space="preserve"> </w:t>
            </w:r>
          </w:p>
        </w:tc>
        <w:tc>
          <w:tcPr>
            <w:tcW w:w="864" w:type="dxa"/>
            <w:tcBorders>
              <w:top w:val="single" w:sz="12" w:space="0" w:color="C0504D"/>
              <w:left w:val="single" w:sz="12" w:space="0" w:color="C0504D"/>
              <w:bottom w:val="single" w:sz="12" w:space="0" w:color="C0504D"/>
              <w:right w:val="single" w:sz="12" w:space="0" w:color="C0504D"/>
            </w:tcBorders>
            <w:vAlign w:val="center"/>
          </w:tcPr>
          <w:p w:rsidR="00F60026" w:rsidRDefault="00E57FDE">
            <w:pPr>
              <w:spacing w:after="0" w:line="276" w:lineRule="auto"/>
              <w:ind w:left="0" w:firstLine="0"/>
              <w:jc w:val="center"/>
            </w:pPr>
            <w:r>
              <w:rPr>
                <w:b/>
                <w:color w:val="C00000"/>
              </w:rPr>
              <w:t xml:space="preserve"> </w:t>
            </w:r>
          </w:p>
        </w:tc>
      </w:tr>
    </w:tbl>
    <w:p w:rsidR="00F60026" w:rsidRDefault="00E57FDE">
      <w:pPr>
        <w:spacing w:after="0" w:line="240" w:lineRule="auto"/>
        <w:ind w:left="0" w:firstLine="0"/>
      </w:pPr>
      <w:r>
        <w:rPr>
          <w:sz w:val="24"/>
        </w:rPr>
        <w:t xml:space="preserve"> © </w:t>
      </w:r>
      <w:r>
        <w:rPr>
          <w:i/>
          <w:sz w:val="24"/>
        </w:rPr>
        <w:t xml:space="preserve">2024 </w:t>
      </w:r>
      <w:r w:rsidR="00F464E8">
        <w:rPr>
          <w:i/>
          <w:sz w:val="24"/>
        </w:rPr>
        <w:t>ChemistryMaestro311 0756223216</w:t>
      </w:r>
      <w:r>
        <w:rPr>
          <w:i/>
          <w:sz w:val="24"/>
        </w:rPr>
        <w:t xml:space="preserve">            </w:t>
      </w:r>
      <w:r>
        <w:rPr>
          <w:b/>
          <w:sz w:val="28"/>
        </w:rPr>
        <w:t xml:space="preserve">Turn Over </w:t>
      </w:r>
      <w:bookmarkStart w:id="0" w:name="_GoBack"/>
      <w:bookmarkEnd w:id="0"/>
    </w:p>
    <w:p w:rsidR="00F60026" w:rsidRDefault="00E57FDE">
      <w:pPr>
        <w:pStyle w:val="Heading2"/>
      </w:pPr>
      <w:r>
        <w:lastRenderedPageBreak/>
        <w:t xml:space="preserve">Part I </w:t>
      </w:r>
    </w:p>
    <w:p w:rsidR="00F60026" w:rsidRDefault="00E57FDE">
      <w:pPr>
        <w:spacing w:after="156" w:line="240" w:lineRule="auto"/>
        <w:ind w:left="10" w:right="-15"/>
        <w:jc w:val="center"/>
        <w:rPr>
          <w:i/>
        </w:rPr>
      </w:pPr>
      <w:r>
        <w:rPr>
          <w:i/>
        </w:rPr>
        <w:t xml:space="preserve">Answer </w:t>
      </w:r>
      <w:r>
        <w:rPr>
          <w:b/>
        </w:rPr>
        <w:t>one</w:t>
      </w:r>
      <w:r>
        <w:rPr>
          <w:i/>
        </w:rPr>
        <w:t xml:space="preserve"> item from this part in the answer booklet</w:t>
      </w:r>
      <w:r>
        <w:t>(</w:t>
      </w:r>
      <w:r>
        <w:rPr>
          <w:i/>
        </w:rPr>
        <w:t>s</w:t>
      </w:r>
      <w:r>
        <w:t>)</w:t>
      </w:r>
      <w:r>
        <w:rPr>
          <w:i/>
        </w:rPr>
        <w:t xml:space="preserve"> provided. </w:t>
      </w:r>
    </w:p>
    <w:p w:rsidR="00B85C49" w:rsidRDefault="00E61011" w:rsidP="00B85C49">
      <w:pPr>
        <w:spacing w:after="156" w:line="240" w:lineRule="auto"/>
        <w:ind w:left="10" w:right="-15"/>
        <w:jc w:val="center"/>
      </w:pPr>
      <w:r>
        <w:t>One of the large scale use of S</w:t>
      </w:r>
      <w:r w:rsidR="00B85C49">
        <w:t xml:space="preserve">ulphuric acid is to manufacture paints. Due to increased demand of paints countrywide, the government is seeking to ensure that there is a steady supply of </w:t>
      </w:r>
      <w:r>
        <w:t>Sulphuric</w:t>
      </w:r>
      <w:r w:rsidR="00B85C49">
        <w:t xml:space="preserve"> acid to be used to manufacture the needed paints. The government has hired an investor to set up a </w:t>
      </w:r>
      <w:r>
        <w:t>Sulphuric</w:t>
      </w:r>
      <w:r w:rsidR="00B85C49">
        <w:t xml:space="preserve"> acid manufacturing plant in Kimu town. </w:t>
      </w:r>
    </w:p>
    <w:p w:rsidR="00E61011" w:rsidRDefault="00E61011" w:rsidP="00B85C49">
      <w:pPr>
        <w:spacing w:after="156" w:line="240" w:lineRule="auto"/>
        <w:ind w:left="10" w:right="-15"/>
        <w:jc w:val="center"/>
      </w:pPr>
      <w:r w:rsidRPr="00E61011">
        <w:rPr>
          <w:noProof/>
        </w:rPr>
        <w:drawing>
          <wp:inline distT="0" distB="0" distL="0" distR="0">
            <wp:extent cx="3019425" cy="1690370"/>
            <wp:effectExtent l="0" t="0" r="9525" b="5080"/>
            <wp:docPr id="1" name="Picture 1" descr="C:\Users\Lab-1\Desktop\ALL\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b-1\Desktop\ALL\sp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19425" cy="1690370"/>
                    </a:xfrm>
                    <a:prstGeom prst="rect">
                      <a:avLst/>
                    </a:prstGeom>
                    <a:noFill/>
                    <a:ln>
                      <a:noFill/>
                    </a:ln>
                  </pic:spPr>
                </pic:pic>
              </a:graphicData>
            </a:graphic>
          </wp:inline>
        </w:drawing>
      </w:r>
    </w:p>
    <w:p w:rsidR="00B85C49" w:rsidRDefault="00B85C49" w:rsidP="00B85C49">
      <w:pPr>
        <w:spacing w:after="156" w:line="240" w:lineRule="auto"/>
        <w:ind w:left="10" w:right="-15"/>
        <w:jc w:val="center"/>
      </w:pPr>
      <w:r>
        <w:t xml:space="preserve"> </w:t>
      </w:r>
    </w:p>
    <w:p w:rsidR="00B85C49" w:rsidRDefault="00B85C49" w:rsidP="00B85C49">
      <w:pPr>
        <w:spacing w:after="156" w:line="240" w:lineRule="auto"/>
        <w:ind w:left="10" w:right="-15"/>
        <w:jc w:val="center"/>
      </w:pPr>
      <w:r>
        <w:t xml:space="preserve">The locals of Kimu town are concerned about how the production process will be </w:t>
      </w:r>
      <w:r w:rsidR="00E61011">
        <w:t>conducted, its</w:t>
      </w:r>
      <w:r>
        <w:t xml:space="preserve"> environmental effects and how will they benefit when the plant is constructed in their town.  Task: Prepare a presentation you will make answering concerns of the locals.       (11 score)</w:t>
      </w:r>
    </w:p>
    <w:p w:rsidR="00F60026" w:rsidRDefault="00E57FDE">
      <w:r>
        <w:rPr>
          <w:b/>
        </w:rPr>
        <w:t xml:space="preserve">Item 4 </w:t>
      </w:r>
    </w:p>
    <w:p w:rsidR="00F60026" w:rsidRDefault="00E57FDE">
      <w:pPr>
        <w:spacing w:after="0"/>
      </w:pPr>
      <w:r>
        <w:t xml:space="preserve">Ethanol is a major component in sanitizers. Following an increased demand for sanitizers countrywide due to covid-19 spike. The government has hired a local investor to set up an ethanol brewing plant in Jinja industrial area to make more ethanol to be used in sanitizers. </w:t>
      </w:r>
    </w:p>
    <w:p w:rsidR="00F60026" w:rsidRDefault="00E57FDE">
      <w:pPr>
        <w:spacing w:after="0" w:line="240" w:lineRule="auto"/>
        <w:ind w:left="0" w:right="1645" w:firstLine="0"/>
        <w:jc w:val="right"/>
      </w:pPr>
      <w:r>
        <w:rPr>
          <w:rFonts w:ascii="Calibri" w:eastAsia="Calibri" w:hAnsi="Calibri" w:cs="Calibri"/>
          <w:noProof/>
          <w:sz w:val="22"/>
        </w:rPr>
        <w:drawing>
          <wp:inline distT="0" distB="0" distL="0" distR="0">
            <wp:extent cx="4222750" cy="2127250"/>
            <wp:effectExtent l="0" t="0" r="0" b="0"/>
            <wp:docPr id="3058" name="Picture 3058"/>
            <wp:cNvGraphicFramePr/>
            <a:graphic xmlns:a="http://schemas.openxmlformats.org/drawingml/2006/main">
              <a:graphicData uri="http://schemas.openxmlformats.org/drawingml/2006/picture">
                <pic:pic xmlns:pic="http://schemas.openxmlformats.org/drawingml/2006/picture">
                  <pic:nvPicPr>
                    <pic:cNvPr id="3058" name="Picture 3058"/>
                    <pic:cNvPicPr/>
                  </pic:nvPicPr>
                  <pic:blipFill>
                    <a:blip r:embed="rId8"/>
                    <a:stretch>
                      <a:fillRect/>
                    </a:stretch>
                  </pic:blipFill>
                  <pic:spPr>
                    <a:xfrm>
                      <a:off x="0" y="0"/>
                      <a:ext cx="4222750" cy="2127250"/>
                    </a:xfrm>
                    <a:prstGeom prst="rect">
                      <a:avLst/>
                    </a:prstGeom>
                  </pic:spPr>
                </pic:pic>
              </a:graphicData>
            </a:graphic>
          </wp:inline>
        </w:drawing>
      </w:r>
      <w:r>
        <w:t xml:space="preserve"> </w:t>
      </w:r>
    </w:p>
    <w:p w:rsidR="00F60026" w:rsidRDefault="00E57FDE">
      <w:pPr>
        <w:spacing w:after="207"/>
      </w:pPr>
      <w:r>
        <w:t xml:space="preserve">The Jinja city council would like to know how ethanol will be produced and how the plant will impact the environment of their city. </w:t>
      </w:r>
    </w:p>
    <w:p w:rsidR="00F60026" w:rsidRDefault="00E57FDE">
      <w:pPr>
        <w:spacing w:after="0" w:line="240" w:lineRule="auto"/>
        <w:ind w:right="-15"/>
      </w:pPr>
      <w:r>
        <w:rPr>
          <w:b/>
        </w:rPr>
        <w:t xml:space="preserve">Task: </w:t>
      </w:r>
    </w:p>
    <w:p w:rsidR="00F60026" w:rsidRDefault="00E57FDE">
      <w:pPr>
        <w:spacing w:after="182" w:line="389" w:lineRule="auto"/>
        <w:ind w:left="0" w:firstLine="0"/>
        <w:jc w:val="center"/>
      </w:pPr>
      <w:r>
        <w:lastRenderedPageBreak/>
        <w:t>Make a write up you will deliver to Jinja city council answering their concerns.    (</w:t>
      </w:r>
      <w:r>
        <w:rPr>
          <w:i/>
        </w:rPr>
        <w:t>11 scores</w:t>
      </w:r>
      <w:r>
        <w:t xml:space="preserve">) </w:t>
      </w:r>
      <w:r>
        <w:rPr>
          <w:b/>
        </w:rPr>
        <w:t xml:space="preserve">Part II </w:t>
      </w:r>
    </w:p>
    <w:p w:rsidR="00F60026" w:rsidRDefault="00E57FDE">
      <w:pPr>
        <w:spacing w:after="7" w:line="240" w:lineRule="auto"/>
        <w:ind w:left="10" w:right="-15"/>
        <w:jc w:val="center"/>
      </w:pPr>
      <w:r>
        <w:rPr>
          <w:i/>
        </w:rPr>
        <w:t xml:space="preserve">Answer </w:t>
      </w:r>
      <w:r>
        <w:rPr>
          <w:b/>
        </w:rPr>
        <w:t xml:space="preserve">one </w:t>
      </w:r>
      <w:r>
        <w:rPr>
          <w:i/>
        </w:rPr>
        <w:t>item from this part in the answer booklet</w:t>
      </w:r>
      <w:r>
        <w:t>(</w:t>
      </w:r>
      <w:r>
        <w:rPr>
          <w:i/>
        </w:rPr>
        <w:t>s</w:t>
      </w:r>
      <w:r>
        <w:t xml:space="preserve">) </w:t>
      </w:r>
      <w:r>
        <w:rPr>
          <w:i/>
        </w:rPr>
        <w:t xml:space="preserve">provided. </w:t>
      </w:r>
    </w:p>
    <w:p w:rsidR="00F60026" w:rsidRDefault="00E57FDE">
      <w:pPr>
        <w:spacing w:after="0" w:line="240" w:lineRule="auto"/>
        <w:ind w:right="-15"/>
      </w:pPr>
      <w:r>
        <w:rPr>
          <w:b/>
        </w:rPr>
        <w:t xml:space="preserve">Item 5 </w:t>
      </w:r>
    </w:p>
    <w:p w:rsidR="00F60026" w:rsidRDefault="00E57FDE">
      <w:pPr>
        <w:spacing w:after="0"/>
      </w:pPr>
      <w:r>
        <w:t xml:space="preserve">There has been a nationwide destruction of natural resources due to increasing population and human activities. This has attracted the attention of officials from National Environment Management Authority (NEMA). </w:t>
      </w:r>
    </w:p>
    <w:p w:rsidR="00F60026" w:rsidRDefault="00E57FDE">
      <w:pPr>
        <w:spacing w:after="0" w:line="240" w:lineRule="auto"/>
        <w:ind w:left="0" w:right="325" w:firstLine="0"/>
        <w:jc w:val="right"/>
      </w:pPr>
      <w:r>
        <w:rPr>
          <w:rFonts w:ascii="Calibri" w:eastAsia="Calibri" w:hAnsi="Calibri" w:cs="Calibri"/>
          <w:noProof/>
          <w:sz w:val="22"/>
        </w:rPr>
        <w:drawing>
          <wp:inline distT="0" distB="0" distL="0" distR="0">
            <wp:extent cx="5905500" cy="1736725"/>
            <wp:effectExtent l="0" t="0" r="0" b="0"/>
            <wp:docPr id="3059" name="Picture 3059"/>
            <wp:cNvGraphicFramePr/>
            <a:graphic xmlns:a="http://schemas.openxmlformats.org/drawingml/2006/main">
              <a:graphicData uri="http://schemas.openxmlformats.org/drawingml/2006/picture">
                <pic:pic xmlns:pic="http://schemas.openxmlformats.org/drawingml/2006/picture">
                  <pic:nvPicPr>
                    <pic:cNvPr id="3059" name="Picture 3059"/>
                    <pic:cNvPicPr/>
                  </pic:nvPicPr>
                  <pic:blipFill>
                    <a:blip r:embed="rId9"/>
                    <a:stretch>
                      <a:fillRect/>
                    </a:stretch>
                  </pic:blipFill>
                  <pic:spPr>
                    <a:xfrm>
                      <a:off x="0" y="0"/>
                      <a:ext cx="5905500" cy="1736725"/>
                    </a:xfrm>
                    <a:prstGeom prst="rect">
                      <a:avLst/>
                    </a:prstGeom>
                  </pic:spPr>
                </pic:pic>
              </a:graphicData>
            </a:graphic>
          </wp:inline>
        </w:drawing>
      </w:r>
      <w:r>
        <w:t xml:space="preserve"> </w:t>
      </w:r>
    </w:p>
    <w:p w:rsidR="00F60026" w:rsidRDefault="00E57FDE">
      <w:pPr>
        <w:spacing w:after="5"/>
      </w:pPr>
      <w:r>
        <w:t xml:space="preserve">The officials are planning to sensitize people countrywide about natural resources conservation through organizing workshops in different districts. </w:t>
      </w:r>
    </w:p>
    <w:p w:rsidR="00F60026" w:rsidRDefault="00E57FDE">
      <w:pPr>
        <w:spacing w:after="0" w:line="240" w:lineRule="auto"/>
        <w:ind w:right="-15"/>
      </w:pPr>
      <w:r>
        <w:rPr>
          <w:b/>
        </w:rPr>
        <w:t xml:space="preserve">Task: </w:t>
      </w:r>
    </w:p>
    <w:p w:rsidR="00F60026" w:rsidRDefault="00E57FDE">
      <w:pPr>
        <w:spacing w:after="0"/>
      </w:pPr>
      <w:r>
        <w:t xml:space="preserve">As a chemistry learner, write a message you would deliver upon invitation in workshop </w:t>
      </w:r>
    </w:p>
    <w:p w:rsidR="00F60026" w:rsidRDefault="00E61011">
      <w:pPr>
        <w:spacing w:after="1021"/>
      </w:pPr>
      <w:r>
        <w:t>Organized</w:t>
      </w:r>
      <w:r w:rsidR="00E57FDE">
        <w:t xml:space="preserve"> in your district.                                                                                          (</w:t>
      </w:r>
      <w:r w:rsidR="00E57FDE">
        <w:rPr>
          <w:i/>
        </w:rPr>
        <w:t>11 scores</w:t>
      </w:r>
      <w:r w:rsidR="00E57FDE">
        <w:t>)</w:t>
      </w:r>
    </w:p>
    <w:p w:rsidR="00F60026" w:rsidRDefault="00E57FDE">
      <w:pPr>
        <w:pStyle w:val="Heading1"/>
      </w:pPr>
      <w:r>
        <w:t xml:space="preserve">         Turn Over</w:t>
      </w:r>
    </w:p>
    <w:p w:rsidR="00F60026" w:rsidRDefault="00E57FDE">
      <w:pPr>
        <w:spacing w:after="192" w:line="240" w:lineRule="auto"/>
        <w:ind w:right="-15"/>
      </w:pPr>
      <w:r>
        <w:rPr>
          <w:b/>
        </w:rPr>
        <w:t xml:space="preserve">Item 6 </w:t>
      </w:r>
    </w:p>
    <w:p w:rsidR="00F60026" w:rsidRDefault="00E57FDE">
      <w:pPr>
        <w:spacing w:after="0"/>
      </w:pPr>
      <w:r>
        <w:t xml:space="preserve">People in Seroma village have often been found to be carrying out bush burning, over grazing and stone quarrying. They are now facing breathing problems and low soil fertility and are now wondering why this is happening. </w:t>
      </w:r>
    </w:p>
    <w:p w:rsidR="00F60026" w:rsidRDefault="00E57FDE">
      <w:pPr>
        <w:spacing w:after="0" w:line="240" w:lineRule="auto"/>
        <w:ind w:left="0" w:right="1585" w:firstLine="0"/>
        <w:jc w:val="right"/>
      </w:pPr>
      <w:r>
        <w:rPr>
          <w:rFonts w:ascii="Calibri" w:eastAsia="Calibri" w:hAnsi="Calibri" w:cs="Calibri"/>
          <w:noProof/>
          <w:sz w:val="22"/>
        </w:rPr>
        <w:lastRenderedPageBreak/>
        <w:drawing>
          <wp:inline distT="0" distB="0" distL="0" distR="0">
            <wp:extent cx="4305300" cy="3203575"/>
            <wp:effectExtent l="0" t="0" r="0" b="0"/>
            <wp:docPr id="3123" name="Picture 3123"/>
            <wp:cNvGraphicFramePr/>
            <a:graphic xmlns:a="http://schemas.openxmlformats.org/drawingml/2006/main">
              <a:graphicData uri="http://schemas.openxmlformats.org/drawingml/2006/picture">
                <pic:pic xmlns:pic="http://schemas.openxmlformats.org/drawingml/2006/picture">
                  <pic:nvPicPr>
                    <pic:cNvPr id="3123" name="Picture 3123"/>
                    <pic:cNvPicPr/>
                  </pic:nvPicPr>
                  <pic:blipFill>
                    <a:blip r:embed="rId10"/>
                    <a:stretch>
                      <a:fillRect/>
                    </a:stretch>
                  </pic:blipFill>
                  <pic:spPr>
                    <a:xfrm>
                      <a:off x="0" y="0"/>
                      <a:ext cx="4305300" cy="3203575"/>
                    </a:xfrm>
                    <a:prstGeom prst="rect">
                      <a:avLst/>
                    </a:prstGeom>
                  </pic:spPr>
                </pic:pic>
              </a:graphicData>
            </a:graphic>
          </wp:inline>
        </w:drawing>
      </w:r>
      <w:r>
        <w:t xml:space="preserve"> </w:t>
      </w:r>
    </w:p>
    <w:p w:rsidR="00F60026" w:rsidRDefault="00E57FDE">
      <w:pPr>
        <w:spacing w:after="55"/>
      </w:pPr>
      <w:r>
        <w:t xml:space="preserve">The LC1 chairman has organized an emergency village meeting with a theme, </w:t>
      </w:r>
    </w:p>
    <w:p w:rsidR="00F60026" w:rsidRDefault="00E57FDE">
      <w:pPr>
        <w:spacing w:after="206" w:line="240" w:lineRule="auto"/>
        <w:ind w:right="-15"/>
      </w:pPr>
      <w:r>
        <w:t>“</w:t>
      </w:r>
      <w:r>
        <w:rPr>
          <w:b/>
        </w:rPr>
        <w:t xml:space="preserve">ENVIRONMENT CONSERVATION, A RESPONSIBILITY FOR ALL.” </w:t>
      </w:r>
    </w:p>
    <w:p w:rsidR="00F60026" w:rsidRDefault="00E57FDE">
      <w:pPr>
        <w:spacing w:after="192" w:line="240" w:lineRule="auto"/>
        <w:ind w:right="-15"/>
      </w:pPr>
      <w:r>
        <w:rPr>
          <w:b/>
        </w:rPr>
        <w:t xml:space="preserve">Task: </w:t>
      </w:r>
    </w:p>
    <w:p w:rsidR="00F60026" w:rsidRDefault="00E57FDE">
      <w:pPr>
        <w:spacing w:after="0"/>
      </w:pPr>
      <w:r>
        <w:t xml:space="preserve">As a chemistry student and one of the village members, make a write up about the theme that </w:t>
      </w:r>
    </w:p>
    <w:p w:rsidR="00F60026" w:rsidRDefault="00E61011">
      <w:r>
        <w:t>You</w:t>
      </w:r>
      <w:r w:rsidR="00E57FDE">
        <w:t xml:space="preserve"> will present in the village meeting.                                                                    (</w:t>
      </w:r>
      <w:r w:rsidR="00E57FDE">
        <w:rPr>
          <w:i/>
        </w:rPr>
        <w:t>11 scores</w:t>
      </w:r>
      <w:r w:rsidR="00E57FDE">
        <w:t xml:space="preserve">) </w:t>
      </w:r>
    </w:p>
    <w:p w:rsidR="00F60026" w:rsidRDefault="00E57FDE">
      <w:pPr>
        <w:spacing w:after="197" w:line="240" w:lineRule="auto"/>
        <w:ind w:left="0" w:firstLine="0"/>
      </w:pPr>
      <w:r>
        <w:rPr>
          <w:color w:val="C00000"/>
        </w:rPr>
        <w:t xml:space="preserve"> </w:t>
      </w:r>
    </w:p>
    <w:p w:rsidR="00F60026" w:rsidRDefault="00E57FDE">
      <w:pPr>
        <w:spacing w:after="199" w:line="240" w:lineRule="auto"/>
        <w:ind w:left="0" w:firstLine="0"/>
      </w:pPr>
      <w:r>
        <w:rPr>
          <w:color w:val="C00000"/>
        </w:rPr>
        <w:t xml:space="preserve"> </w:t>
      </w:r>
    </w:p>
    <w:p w:rsidR="00F60026" w:rsidRDefault="00E57FDE">
      <w:pPr>
        <w:spacing w:after="199" w:line="240" w:lineRule="auto"/>
        <w:ind w:left="0" w:firstLine="0"/>
      </w:pPr>
      <w:r>
        <w:rPr>
          <w:color w:val="C00000"/>
        </w:rPr>
        <w:t xml:space="preserve"> </w:t>
      </w:r>
    </w:p>
    <w:p w:rsidR="00F60026" w:rsidRDefault="00E57FDE">
      <w:pPr>
        <w:spacing w:after="197" w:line="240" w:lineRule="auto"/>
        <w:ind w:left="0" w:firstLine="0"/>
      </w:pPr>
      <w:r>
        <w:rPr>
          <w:color w:val="C00000"/>
        </w:rPr>
        <w:t xml:space="preserve"> </w:t>
      </w:r>
    </w:p>
    <w:p w:rsidR="00F60026" w:rsidRDefault="00E57FDE">
      <w:pPr>
        <w:spacing w:after="199" w:line="240" w:lineRule="auto"/>
        <w:ind w:left="0" w:firstLine="0"/>
      </w:pPr>
      <w:r>
        <w:rPr>
          <w:color w:val="C00000"/>
        </w:rPr>
        <w:t xml:space="preserve"> </w:t>
      </w:r>
    </w:p>
    <w:p w:rsidR="00F60026" w:rsidRDefault="00E57FDE">
      <w:pPr>
        <w:spacing w:after="199" w:line="240" w:lineRule="auto"/>
        <w:ind w:left="0" w:firstLine="0"/>
      </w:pPr>
      <w:r>
        <w:rPr>
          <w:color w:val="C00000"/>
        </w:rPr>
        <w:t xml:space="preserve"> </w:t>
      </w:r>
    </w:p>
    <w:p w:rsidR="00F60026" w:rsidRDefault="00E57FDE">
      <w:pPr>
        <w:spacing w:after="197" w:line="240" w:lineRule="auto"/>
        <w:ind w:left="0" w:firstLine="0"/>
      </w:pPr>
      <w:r>
        <w:rPr>
          <w:color w:val="C00000"/>
        </w:rPr>
        <w:t xml:space="preserve"> </w:t>
      </w:r>
    </w:p>
    <w:p w:rsidR="00F60026" w:rsidRDefault="00E57FDE">
      <w:pPr>
        <w:spacing w:after="1278" w:line="240" w:lineRule="auto"/>
        <w:ind w:left="0" w:firstLine="0"/>
      </w:pPr>
      <w:r>
        <w:rPr>
          <w:color w:val="C00000"/>
        </w:rPr>
        <w:t xml:space="preserve"> </w:t>
      </w:r>
    </w:p>
    <w:p w:rsidR="00F60026" w:rsidRDefault="00E57FDE">
      <w:pPr>
        <w:pStyle w:val="Heading1"/>
      </w:pPr>
      <w:r>
        <w:t xml:space="preserve">              END </w:t>
      </w:r>
    </w:p>
    <w:sectPr w:rsidR="00F60026">
      <w:footerReference w:type="even" r:id="rId11"/>
      <w:footerReference w:type="default" r:id="rId12"/>
      <w:footerReference w:type="first" r:id="rId13"/>
      <w:pgSz w:w="12240" w:h="15840"/>
      <w:pgMar w:top="1441" w:right="1076" w:bottom="288"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49AD" w:rsidRDefault="00AD49AD">
      <w:pPr>
        <w:spacing w:after="0" w:line="240" w:lineRule="auto"/>
      </w:pPr>
      <w:r>
        <w:separator/>
      </w:r>
    </w:p>
  </w:endnote>
  <w:endnote w:type="continuationSeparator" w:id="0">
    <w:p w:rsidR="00AD49AD" w:rsidRDefault="00AD4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0026" w:rsidRDefault="00E57FDE">
    <w:pPr>
      <w:spacing w:after="0" w:line="240" w:lineRule="auto"/>
      <w:ind w:left="0" w:firstLine="0"/>
      <w:jc w:val="center"/>
    </w:pPr>
    <w:r>
      <w:fldChar w:fldCharType="begin"/>
    </w:r>
    <w:r>
      <w:instrText xml:space="preserve"> PAGE   \* MERGEFORMAT </w:instrText>
    </w:r>
    <w:r>
      <w:fldChar w:fldCharType="separate"/>
    </w:r>
    <w:r w:rsidR="00F464E8" w:rsidRPr="00F464E8">
      <w:rPr>
        <w:b/>
        <w:noProof/>
        <w:sz w:val="28"/>
      </w:rPr>
      <w:t>4</w:t>
    </w:r>
    <w:r>
      <w:rPr>
        <w:b/>
        <w:sz w:val="28"/>
      </w:rPr>
      <w:fldChar w:fldCharType="end"/>
    </w:r>
    <w:r>
      <w:rPr>
        <w:b/>
        <w:sz w:val="2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0026" w:rsidRDefault="00E57FDE">
    <w:pPr>
      <w:spacing w:after="0" w:line="240" w:lineRule="auto"/>
      <w:ind w:left="0" w:firstLine="0"/>
      <w:jc w:val="right"/>
    </w:pPr>
    <w:r>
      <w:fldChar w:fldCharType="begin"/>
    </w:r>
    <w:r>
      <w:instrText xml:space="preserve"> PAGE   \* MERGEFORMAT </w:instrText>
    </w:r>
    <w:r>
      <w:fldChar w:fldCharType="separate"/>
    </w:r>
    <w:r w:rsidR="00F464E8" w:rsidRPr="00F464E8">
      <w:rPr>
        <w:b/>
        <w:noProof/>
        <w:sz w:val="28"/>
      </w:rPr>
      <w:t>3</w:t>
    </w:r>
    <w:r>
      <w:rPr>
        <w:b/>
        <w:sz w:val="28"/>
      </w:rPr>
      <w:fldChar w:fldCharType="end"/>
    </w:r>
    <w:r>
      <w:rPr>
        <w:b/>
        <w:sz w:val="28"/>
      </w:rPr>
      <w:t xml:space="preserve"> </w:t>
    </w:r>
    <w:r>
      <w:rPr>
        <w:b/>
        <w:sz w:val="28"/>
      </w:rPr>
      <w:tab/>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0026" w:rsidRDefault="00F60026">
    <w:pPr>
      <w:spacing w:after="0" w:line="276" w:lineRule="auto"/>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49AD" w:rsidRDefault="00AD49AD">
      <w:pPr>
        <w:spacing w:after="0" w:line="240" w:lineRule="auto"/>
      </w:pPr>
      <w:r>
        <w:separator/>
      </w:r>
    </w:p>
  </w:footnote>
  <w:footnote w:type="continuationSeparator" w:id="0">
    <w:p w:rsidR="00AD49AD" w:rsidRDefault="00AD49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8C1DCA"/>
    <w:multiLevelType w:val="hybridMultilevel"/>
    <w:tmpl w:val="EB14FA1C"/>
    <w:lvl w:ilvl="0" w:tplc="C764E146">
      <w:start w:val="1"/>
      <w:numFmt w:val="lowerRoman"/>
      <w:lvlText w:val="(%1)"/>
      <w:lvlJc w:val="left"/>
      <w:pPr>
        <w:ind w:left="720"/>
      </w:pPr>
      <w:rPr>
        <w:rFonts w:ascii="Times New Roman" w:eastAsia="Times New Roman" w:hAnsi="Times New Roman" w:cs="Times New Roman"/>
        <w:b w:val="0"/>
        <w:i w:val="0"/>
        <w:strike w:val="0"/>
        <w:dstrike w:val="0"/>
        <w:color w:val="000000"/>
        <w:sz w:val="27"/>
        <w:u w:val="none" w:color="000000"/>
        <w:bdr w:val="none" w:sz="0" w:space="0" w:color="auto"/>
        <w:shd w:val="clear" w:color="auto" w:fill="auto"/>
        <w:vertAlign w:val="baseline"/>
      </w:rPr>
    </w:lvl>
    <w:lvl w:ilvl="1" w:tplc="F3FCD520">
      <w:start w:val="1"/>
      <w:numFmt w:val="lowerLetter"/>
      <w:lvlText w:val="%2"/>
      <w:lvlJc w:val="left"/>
      <w:pPr>
        <w:ind w:left="1080"/>
      </w:pPr>
      <w:rPr>
        <w:rFonts w:ascii="Times New Roman" w:eastAsia="Times New Roman" w:hAnsi="Times New Roman" w:cs="Times New Roman"/>
        <w:b w:val="0"/>
        <w:i w:val="0"/>
        <w:strike w:val="0"/>
        <w:dstrike w:val="0"/>
        <w:color w:val="000000"/>
        <w:sz w:val="27"/>
        <w:u w:val="none" w:color="000000"/>
        <w:bdr w:val="none" w:sz="0" w:space="0" w:color="auto"/>
        <w:shd w:val="clear" w:color="auto" w:fill="auto"/>
        <w:vertAlign w:val="baseline"/>
      </w:rPr>
    </w:lvl>
    <w:lvl w:ilvl="2" w:tplc="ECE6B398">
      <w:start w:val="1"/>
      <w:numFmt w:val="lowerRoman"/>
      <w:lvlText w:val="%3"/>
      <w:lvlJc w:val="left"/>
      <w:pPr>
        <w:ind w:left="1800"/>
      </w:pPr>
      <w:rPr>
        <w:rFonts w:ascii="Times New Roman" w:eastAsia="Times New Roman" w:hAnsi="Times New Roman" w:cs="Times New Roman"/>
        <w:b w:val="0"/>
        <w:i w:val="0"/>
        <w:strike w:val="0"/>
        <w:dstrike w:val="0"/>
        <w:color w:val="000000"/>
        <w:sz w:val="27"/>
        <w:u w:val="none" w:color="000000"/>
        <w:bdr w:val="none" w:sz="0" w:space="0" w:color="auto"/>
        <w:shd w:val="clear" w:color="auto" w:fill="auto"/>
        <w:vertAlign w:val="baseline"/>
      </w:rPr>
    </w:lvl>
    <w:lvl w:ilvl="3" w:tplc="771C09CE">
      <w:start w:val="1"/>
      <w:numFmt w:val="decimal"/>
      <w:lvlText w:val="%4"/>
      <w:lvlJc w:val="left"/>
      <w:pPr>
        <w:ind w:left="2520"/>
      </w:pPr>
      <w:rPr>
        <w:rFonts w:ascii="Times New Roman" w:eastAsia="Times New Roman" w:hAnsi="Times New Roman" w:cs="Times New Roman"/>
        <w:b w:val="0"/>
        <w:i w:val="0"/>
        <w:strike w:val="0"/>
        <w:dstrike w:val="0"/>
        <w:color w:val="000000"/>
        <w:sz w:val="27"/>
        <w:u w:val="none" w:color="000000"/>
        <w:bdr w:val="none" w:sz="0" w:space="0" w:color="auto"/>
        <w:shd w:val="clear" w:color="auto" w:fill="auto"/>
        <w:vertAlign w:val="baseline"/>
      </w:rPr>
    </w:lvl>
    <w:lvl w:ilvl="4" w:tplc="6DAA88A6">
      <w:start w:val="1"/>
      <w:numFmt w:val="lowerLetter"/>
      <w:lvlText w:val="%5"/>
      <w:lvlJc w:val="left"/>
      <w:pPr>
        <w:ind w:left="3240"/>
      </w:pPr>
      <w:rPr>
        <w:rFonts w:ascii="Times New Roman" w:eastAsia="Times New Roman" w:hAnsi="Times New Roman" w:cs="Times New Roman"/>
        <w:b w:val="0"/>
        <w:i w:val="0"/>
        <w:strike w:val="0"/>
        <w:dstrike w:val="0"/>
        <w:color w:val="000000"/>
        <w:sz w:val="27"/>
        <w:u w:val="none" w:color="000000"/>
        <w:bdr w:val="none" w:sz="0" w:space="0" w:color="auto"/>
        <w:shd w:val="clear" w:color="auto" w:fill="auto"/>
        <w:vertAlign w:val="baseline"/>
      </w:rPr>
    </w:lvl>
    <w:lvl w:ilvl="5" w:tplc="BAFCCEA4">
      <w:start w:val="1"/>
      <w:numFmt w:val="lowerRoman"/>
      <w:lvlText w:val="%6"/>
      <w:lvlJc w:val="left"/>
      <w:pPr>
        <w:ind w:left="3960"/>
      </w:pPr>
      <w:rPr>
        <w:rFonts w:ascii="Times New Roman" w:eastAsia="Times New Roman" w:hAnsi="Times New Roman" w:cs="Times New Roman"/>
        <w:b w:val="0"/>
        <w:i w:val="0"/>
        <w:strike w:val="0"/>
        <w:dstrike w:val="0"/>
        <w:color w:val="000000"/>
        <w:sz w:val="27"/>
        <w:u w:val="none" w:color="000000"/>
        <w:bdr w:val="none" w:sz="0" w:space="0" w:color="auto"/>
        <w:shd w:val="clear" w:color="auto" w:fill="auto"/>
        <w:vertAlign w:val="baseline"/>
      </w:rPr>
    </w:lvl>
    <w:lvl w:ilvl="6" w:tplc="FEA80488">
      <w:start w:val="1"/>
      <w:numFmt w:val="decimal"/>
      <w:lvlText w:val="%7"/>
      <w:lvlJc w:val="left"/>
      <w:pPr>
        <w:ind w:left="4680"/>
      </w:pPr>
      <w:rPr>
        <w:rFonts w:ascii="Times New Roman" w:eastAsia="Times New Roman" w:hAnsi="Times New Roman" w:cs="Times New Roman"/>
        <w:b w:val="0"/>
        <w:i w:val="0"/>
        <w:strike w:val="0"/>
        <w:dstrike w:val="0"/>
        <w:color w:val="000000"/>
        <w:sz w:val="27"/>
        <w:u w:val="none" w:color="000000"/>
        <w:bdr w:val="none" w:sz="0" w:space="0" w:color="auto"/>
        <w:shd w:val="clear" w:color="auto" w:fill="auto"/>
        <w:vertAlign w:val="baseline"/>
      </w:rPr>
    </w:lvl>
    <w:lvl w:ilvl="7" w:tplc="4F26C4DE">
      <w:start w:val="1"/>
      <w:numFmt w:val="lowerLetter"/>
      <w:lvlText w:val="%8"/>
      <w:lvlJc w:val="left"/>
      <w:pPr>
        <w:ind w:left="5400"/>
      </w:pPr>
      <w:rPr>
        <w:rFonts w:ascii="Times New Roman" w:eastAsia="Times New Roman" w:hAnsi="Times New Roman" w:cs="Times New Roman"/>
        <w:b w:val="0"/>
        <w:i w:val="0"/>
        <w:strike w:val="0"/>
        <w:dstrike w:val="0"/>
        <w:color w:val="000000"/>
        <w:sz w:val="27"/>
        <w:u w:val="none" w:color="000000"/>
        <w:bdr w:val="none" w:sz="0" w:space="0" w:color="auto"/>
        <w:shd w:val="clear" w:color="auto" w:fill="auto"/>
        <w:vertAlign w:val="baseline"/>
      </w:rPr>
    </w:lvl>
    <w:lvl w:ilvl="8" w:tplc="FB92A83C">
      <w:start w:val="1"/>
      <w:numFmt w:val="lowerRoman"/>
      <w:lvlText w:val="%9"/>
      <w:lvlJc w:val="left"/>
      <w:pPr>
        <w:ind w:left="6120"/>
      </w:pPr>
      <w:rPr>
        <w:rFonts w:ascii="Times New Roman" w:eastAsia="Times New Roman" w:hAnsi="Times New Roman" w:cs="Times New Roman"/>
        <w:b w:val="0"/>
        <w:i w:val="0"/>
        <w:strike w:val="0"/>
        <w:dstrike w:val="0"/>
        <w:color w:val="000000"/>
        <w:sz w:val="27"/>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026"/>
    <w:rsid w:val="002931EF"/>
    <w:rsid w:val="00816CAD"/>
    <w:rsid w:val="00AD49AD"/>
    <w:rsid w:val="00B85C49"/>
    <w:rsid w:val="00E57FDE"/>
    <w:rsid w:val="00E61011"/>
    <w:rsid w:val="00F249D2"/>
    <w:rsid w:val="00F464E8"/>
    <w:rsid w:val="00F600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8A7E0DE-0FDF-4F40-A977-8E32E1ACD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5" w:line="242" w:lineRule="auto"/>
      <w:ind w:left="-5" w:hanging="10"/>
    </w:pPr>
    <w:rPr>
      <w:rFonts w:ascii="Times New Roman" w:eastAsia="Times New Roman" w:hAnsi="Times New Roman" w:cs="Times New Roman"/>
      <w:color w:val="000000"/>
      <w:sz w:val="27"/>
    </w:rPr>
  </w:style>
  <w:style w:type="paragraph" w:styleId="Heading1">
    <w:name w:val="heading 1"/>
    <w:next w:val="Normal"/>
    <w:link w:val="Heading1Char"/>
    <w:uiPriority w:val="9"/>
    <w:unhideWhenUsed/>
    <w:qFormat/>
    <w:pPr>
      <w:keepNext/>
      <w:keepLines/>
      <w:spacing w:after="0" w:line="240" w:lineRule="auto"/>
      <w:ind w:left="-5" w:right="-8"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45" w:line="240" w:lineRule="auto"/>
      <w:ind w:left="10" w:right="-15" w:hanging="10"/>
      <w:jc w:val="center"/>
      <w:outlineLvl w:val="1"/>
    </w:pPr>
    <w:rPr>
      <w:rFonts w:ascii="Times New Roman" w:eastAsia="Times New Roman" w:hAnsi="Times New Roman" w:cs="Times New Roman"/>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7"/>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4</Pages>
  <Words>489</Words>
  <Characters>2788</Characters>
  <Application>Microsoft Office Word</Application>
  <DocSecurity>0</DocSecurity>
  <Lines>23</Lines>
  <Paragraphs>6</Paragraphs>
  <ScaleCrop>false</ScaleCrop>
  <Company/>
  <LinksUpToDate>false</LinksUpToDate>
  <CharactersWithSpaces>3271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Windows User</cp:lastModifiedBy>
  <cp:revision>6</cp:revision>
  <dcterms:created xsi:type="dcterms:W3CDTF">2024-07-14T22:32:00Z</dcterms:created>
  <dcterms:modified xsi:type="dcterms:W3CDTF">2024-07-14T22:43:00Z</dcterms:modified>
</cp:coreProperties>
</file>