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Pr="00CA5295" w:rsidRDefault="00CA5295" w:rsidP="00CA5295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1365250</wp:posOffset>
            </wp:positionH>
            <wp:positionV relativeFrom="paragraph">
              <wp:posOffset>286385</wp:posOffset>
            </wp:positionV>
            <wp:extent cx="2721610" cy="2380615"/>
            <wp:effectExtent l="0" t="0" r="254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</w:rPr>
        <w:t xml:space="preserve">    </w:t>
      </w:r>
      <w:r w:rsidR="00222173">
        <w:rPr>
          <w:b/>
          <w:sz w:val="36"/>
        </w:rPr>
        <w:t>KAMOTA EXAMINATIONS COMMITTEE</w:t>
      </w:r>
    </w:p>
    <w:p w:rsidR="00000000" w:rsidRDefault="00222173">
      <w:pPr>
        <w:jc w:val="center"/>
        <w:rPr>
          <w:rFonts w:hint="eastAsia"/>
          <w:b/>
          <w:sz w:val="24"/>
        </w:rPr>
      </w:pPr>
      <w:r>
        <w:rPr>
          <w:b/>
          <w:sz w:val="24"/>
        </w:rPr>
        <w:t>MID</w:t>
      </w:r>
      <w:r w:rsidR="00386C5E">
        <w:rPr>
          <w:b/>
          <w:sz w:val="24"/>
        </w:rPr>
        <w:t xml:space="preserve"> </w:t>
      </w:r>
      <w:r w:rsidR="00386C5E">
        <w:rPr>
          <w:rFonts w:hint="eastAsia"/>
          <w:b/>
          <w:sz w:val="24"/>
        </w:rPr>
        <w:t>TERM 1 EXAMINATIONS, 202</w:t>
      </w:r>
      <w:r w:rsidR="00707A50">
        <w:rPr>
          <w:b/>
          <w:sz w:val="24"/>
        </w:rPr>
        <w:t>4</w:t>
      </w:r>
    </w:p>
    <w:p w:rsidR="00000000" w:rsidRDefault="00386C5E">
      <w:pPr>
        <w:jc w:val="center"/>
        <w:rPr>
          <w:rFonts w:hint="eastAsia"/>
          <w:b/>
          <w:sz w:val="24"/>
        </w:rPr>
      </w:pP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S.3 PHYSICS </w:t>
      </w:r>
    </w:p>
    <w:p w:rsidR="00000000" w:rsidRDefault="00386C5E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                  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 xml:space="preserve">TIME: 1 HOUR: 50 MINUTES </w:t>
      </w:r>
    </w:p>
    <w:p w:rsidR="00000000" w:rsidRDefault="00386C5E">
      <w:pPr>
        <w:jc w:val="center"/>
        <w:rPr>
          <w:rFonts w:hint="eastAsia"/>
          <w:sz w:val="24"/>
        </w:rPr>
      </w:pPr>
    </w:p>
    <w:p w:rsidR="00000000" w:rsidRDefault="00386C5E">
      <w:pPr>
        <w:rPr>
          <w:rFonts w:hint="eastAsia"/>
          <w:sz w:val="24"/>
        </w:rPr>
      </w:pPr>
      <w:r>
        <w:rPr>
          <w:rFonts w:hint="eastAsia"/>
          <w:b/>
          <w:sz w:val="24"/>
        </w:rPr>
        <w:t>INSTRUCTION</w:t>
      </w:r>
      <w:r>
        <w:rPr>
          <w:rFonts w:hint="eastAsia"/>
          <w:sz w:val="24"/>
        </w:rPr>
        <w:t>:</w:t>
      </w:r>
    </w:p>
    <w:p w:rsidR="00000000" w:rsidRDefault="00386C5E">
      <w:pPr>
        <w:rPr>
          <w:rFonts w:hint="eastAsia"/>
          <w:sz w:val="24"/>
        </w:rPr>
      </w:pPr>
      <w:r>
        <w:rPr>
          <w:rFonts w:hint="eastAsia"/>
          <w:b/>
          <w:sz w:val="24"/>
        </w:rPr>
        <w:t>Section A contains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 xml:space="preserve">short essay questions, </w:t>
      </w:r>
      <w:r>
        <w:rPr>
          <w:rFonts w:hint="eastAsia"/>
          <w:b/>
          <w:sz w:val="24"/>
        </w:rPr>
        <w:t>answer all que</w:t>
      </w:r>
      <w:r>
        <w:rPr>
          <w:rFonts w:hint="eastAsia"/>
          <w:b/>
          <w:sz w:val="24"/>
        </w:rPr>
        <w:t xml:space="preserve">stions </w:t>
      </w:r>
      <w:r>
        <w:rPr>
          <w:rFonts w:hint="eastAsia"/>
          <w:sz w:val="24"/>
        </w:rPr>
        <w:t xml:space="preserve">in this section. Responses are to be written in the space provided on the question paper. </w:t>
      </w:r>
    </w:p>
    <w:p w:rsidR="00000000" w:rsidRDefault="00386C5E">
      <w:pPr>
        <w:rPr>
          <w:rFonts w:hint="eastAsia"/>
          <w:sz w:val="24"/>
        </w:rPr>
      </w:pPr>
      <w:r>
        <w:rPr>
          <w:rFonts w:hint="eastAsia"/>
          <w:b/>
          <w:sz w:val="24"/>
        </w:rPr>
        <w:t>Section B contains 4</w:t>
      </w:r>
      <w:r>
        <w:rPr>
          <w:rFonts w:hint="eastAsia"/>
          <w:sz w:val="24"/>
        </w:rPr>
        <w:t xml:space="preserve"> structured questions, </w:t>
      </w:r>
      <w:r>
        <w:rPr>
          <w:rFonts w:hint="eastAsia"/>
          <w:b/>
          <w:sz w:val="24"/>
        </w:rPr>
        <w:t xml:space="preserve">answer any 3 questions </w:t>
      </w:r>
      <w:r>
        <w:rPr>
          <w:rFonts w:hint="eastAsia"/>
          <w:sz w:val="24"/>
        </w:rPr>
        <w:t xml:space="preserve">from this section. Responses are to be written on the answer sheets provided. </w:t>
      </w:r>
    </w:p>
    <w:p w:rsidR="00000000" w:rsidRDefault="00386C5E">
      <w:pPr>
        <w:rPr>
          <w:rFonts w:hint="eastAsia"/>
          <w:sz w:val="24"/>
        </w:rPr>
      </w:pPr>
    </w:p>
    <w:p w:rsidR="00000000" w:rsidRDefault="00386C5E">
      <w:pPr>
        <w:jc w:val="left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 xml:space="preserve">          </w:t>
      </w:r>
      <w:r>
        <w:rPr>
          <w:rFonts w:hint="eastAsia"/>
          <w:b/>
          <w:sz w:val="24"/>
        </w:rPr>
        <w:t xml:space="preserve">SECTION A </w:t>
      </w:r>
    </w:p>
    <w:p w:rsidR="00000000" w:rsidRDefault="00386C5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sz w:val="24"/>
        </w:rPr>
        <w:t>Our</w:t>
      </w:r>
      <w:r>
        <w:rPr>
          <w:rFonts w:hint="eastAsia"/>
          <w:sz w:val="24"/>
        </w:rPr>
        <w:t xml:space="preserve"> head teacher</w:t>
      </w:r>
      <w:r>
        <w:rPr>
          <w:rFonts w:hint="eastAsia"/>
          <w:sz w:val="24"/>
        </w:rPr>
        <w:t xml:space="preserve">, madam Christine </w:t>
      </w:r>
      <w:r>
        <w:rPr>
          <w:rFonts w:hint="eastAsia"/>
          <w:sz w:val="24"/>
        </w:rPr>
        <w:t>instructed the school carpenter to make a notice board of dimensions 1.5 m by 0.5 m. If each notice is written on a piece of paper of dimensions 21 cm by 30 cm, what is the maximum number of notices</w:t>
      </w:r>
      <w:r>
        <w:rPr>
          <w:rFonts w:hint="eastAsia"/>
          <w:sz w:val="24"/>
        </w:rPr>
        <w:t xml:space="preserve"> that can be put on the notice board at any one time?</w:t>
      </w:r>
    </w:p>
    <w:p w:rsidR="00000000" w:rsidRDefault="00386C5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                  </w:t>
      </w:r>
      <w:r>
        <w:rPr>
          <w:rFonts w:hint="eastAsia"/>
          <w:sz w:val="24"/>
        </w:rPr>
        <w:t xml:space="preserve">(4 </w:t>
      </w:r>
      <w:proofErr w:type="spellStart"/>
      <w:r>
        <w:rPr>
          <w:rFonts w:hint="eastAsia"/>
          <w:sz w:val="24"/>
        </w:rPr>
        <w:t>mks</w:t>
      </w:r>
      <w:proofErr w:type="spellEnd"/>
      <w:r>
        <w:rPr>
          <w:rFonts w:hint="eastAsia"/>
          <w:sz w:val="24"/>
        </w:rPr>
        <w:t>)</w:t>
      </w:r>
    </w:p>
    <w:p w:rsidR="00000000" w:rsidRDefault="00386C5E">
      <w:pPr>
        <w:rPr>
          <w:rFonts w:hint="eastAsia"/>
          <w:sz w:val="24"/>
        </w:rPr>
      </w:pPr>
    </w:p>
    <w:p w:rsidR="00000000" w:rsidRDefault="00386C5E">
      <w:pPr>
        <w:rPr>
          <w:rFonts w:hint="eastAsia"/>
          <w:sz w:val="24"/>
        </w:rPr>
      </w:pPr>
    </w:p>
    <w:p w:rsidR="00000000" w:rsidRDefault="00386C5E">
      <w:pPr>
        <w:rPr>
          <w:rFonts w:hint="eastAsia"/>
          <w:sz w:val="24"/>
        </w:rPr>
      </w:pPr>
    </w:p>
    <w:p w:rsidR="00000000" w:rsidRDefault="00386C5E">
      <w:pPr>
        <w:rPr>
          <w:rFonts w:hint="eastAsia"/>
          <w:sz w:val="24"/>
        </w:rPr>
      </w:pPr>
    </w:p>
    <w:p w:rsidR="00000000" w:rsidRDefault="00386C5E">
      <w:pPr>
        <w:rPr>
          <w:rFonts w:ascii="Cambria" w:hAnsi="Cambria"/>
          <w:sz w:val="24"/>
          <w:szCs w:val="24"/>
        </w:rPr>
      </w:pPr>
    </w:p>
    <w:p w:rsidR="00000000" w:rsidRDefault="00386C5E">
      <w:pPr>
        <w:rPr>
          <w:rFonts w:ascii="Cambria" w:hAnsi="Cambria"/>
          <w:sz w:val="24"/>
          <w:szCs w:val="24"/>
        </w:rPr>
      </w:pPr>
    </w:p>
    <w:p w:rsidR="00000000" w:rsidRDefault="00386C5E">
      <w:pPr>
        <w:rPr>
          <w:rFonts w:ascii="Cambria" w:hAnsi="Cambria"/>
          <w:sz w:val="24"/>
          <w:szCs w:val="24"/>
        </w:rPr>
      </w:pPr>
    </w:p>
    <w:p w:rsidR="00000000" w:rsidRDefault="00386C5E">
      <w:pPr>
        <w:rPr>
          <w:rFonts w:ascii="Cambria" w:hAnsi="Cambria"/>
          <w:sz w:val="24"/>
          <w:szCs w:val="24"/>
        </w:rPr>
      </w:pPr>
    </w:p>
    <w:p w:rsidR="00000000" w:rsidRDefault="00386C5E">
      <w:pPr>
        <w:rPr>
          <w:sz w:val="24"/>
        </w:rPr>
      </w:pPr>
      <w:r>
        <w:rPr>
          <w:rFonts w:ascii="Cambria" w:hAnsi="Cambria"/>
          <w:sz w:val="24"/>
          <w:szCs w:val="24"/>
        </w:rPr>
        <w:t xml:space="preserve">2. A plumber noticed that the bath in </w:t>
      </w:r>
      <w:proofErr w:type="spellStart"/>
      <w:r>
        <w:rPr>
          <w:rFonts w:ascii="Cambria" w:hAnsi="Cambria"/>
          <w:sz w:val="24"/>
          <w:szCs w:val="24"/>
        </w:rPr>
        <w:t>Etomet’s</w:t>
      </w:r>
      <w:proofErr w:type="spellEnd"/>
      <w:r>
        <w:rPr>
          <w:rFonts w:ascii="Cambria" w:hAnsi="Cambria"/>
          <w:sz w:val="24"/>
          <w:szCs w:val="24"/>
        </w:rPr>
        <w:t xml:space="preserve"> home was not functioning satisfactorily because the water pressure at the showe</w:t>
      </w:r>
      <w:r>
        <w:rPr>
          <w:rFonts w:ascii="Cambria" w:hAnsi="Cambria"/>
          <w:sz w:val="24"/>
          <w:szCs w:val="24"/>
        </w:rPr>
        <w:t xml:space="preserve">rhead as shown below was too low. </w:t>
      </w:r>
    </w:p>
    <w:p w:rsidR="00000000" w:rsidRDefault="00386C5E">
      <w:pPr>
        <w:rPr>
          <w:rFonts w:ascii="Cambria" w:hAnsi="Cambria"/>
          <w:sz w:val="24"/>
          <w:szCs w:val="24"/>
        </w:rPr>
      </w:pPr>
    </w:p>
    <w:p w:rsidR="00000000" w:rsidRDefault="00386C5E">
      <w:pPr>
        <w:rPr>
          <w:rFonts w:ascii="Cambria" w:hAnsi="Cambria"/>
          <w:sz w:val="24"/>
          <w:szCs w:val="24"/>
        </w:rPr>
      </w:pPr>
    </w:p>
    <w:p w:rsidR="00000000" w:rsidRDefault="00386C5E">
      <w:pPr>
        <w:rPr>
          <w:rFonts w:ascii="Cambria" w:hAnsi="Cambria"/>
          <w:sz w:val="24"/>
          <w:szCs w:val="24"/>
        </w:rPr>
      </w:pPr>
    </w:p>
    <w:p w:rsidR="00000000" w:rsidRDefault="00386C5E">
      <w:pPr>
        <w:rPr>
          <w:rFonts w:ascii="Cambria" w:hAnsi="Cambria"/>
          <w:sz w:val="24"/>
          <w:szCs w:val="24"/>
        </w:rPr>
      </w:pPr>
    </w:p>
    <w:p w:rsidR="00000000" w:rsidRDefault="00386C5E">
      <w:pPr>
        <w:rPr>
          <w:rFonts w:ascii="Cambria" w:hAnsi="Cambria"/>
          <w:sz w:val="24"/>
          <w:szCs w:val="24"/>
        </w:rPr>
      </w:pPr>
    </w:p>
    <w:p w:rsidR="00000000" w:rsidRDefault="00386C5E">
      <w:pPr>
        <w:rPr>
          <w:rFonts w:ascii="Cambria" w:hAnsi="Cambria"/>
          <w:sz w:val="24"/>
          <w:szCs w:val="24"/>
        </w:rPr>
      </w:pPr>
    </w:p>
    <w:p w:rsidR="00000000" w:rsidRDefault="00386C5E">
      <w:pPr>
        <w:rPr>
          <w:rFonts w:ascii="Cambria" w:hAnsi="Cambria"/>
          <w:sz w:val="24"/>
          <w:szCs w:val="24"/>
        </w:rPr>
      </w:pPr>
    </w:p>
    <w:p w:rsidR="00000000" w:rsidRDefault="006E1465">
      <w:pPr>
        <w:rPr>
          <w:rFonts w:ascii="Cambria" w:hAnsi="Cambria"/>
          <w:sz w:val="24"/>
          <w:szCs w:val="24"/>
        </w:rPr>
      </w:pPr>
      <w:r>
        <w:rPr>
          <w:noProof/>
          <w:sz w:val="24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posOffset>947420</wp:posOffset>
            </wp:positionH>
            <wp:positionV relativeFrom="margin">
              <wp:posOffset>5973445</wp:posOffset>
            </wp:positionV>
            <wp:extent cx="3008630" cy="2258060"/>
            <wp:effectExtent l="0" t="0" r="0" b="0"/>
            <wp:wrapSquare wrapText="bothSides"/>
            <wp:docPr id="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386C5E">
      <w:pPr>
        <w:rPr>
          <w:rFonts w:ascii="Cambria" w:hAnsi="Cambria"/>
          <w:sz w:val="24"/>
          <w:szCs w:val="24"/>
        </w:rPr>
      </w:pPr>
    </w:p>
    <w:p w:rsidR="00000000" w:rsidRDefault="00386C5E">
      <w:pPr>
        <w:rPr>
          <w:rFonts w:ascii="Cambria" w:hAnsi="Cambria"/>
          <w:sz w:val="24"/>
          <w:szCs w:val="24"/>
        </w:rPr>
      </w:pPr>
    </w:p>
    <w:p w:rsidR="00000000" w:rsidRDefault="00386C5E">
      <w:pPr>
        <w:rPr>
          <w:rFonts w:ascii="Cambria" w:hAnsi="Cambria"/>
          <w:sz w:val="24"/>
          <w:szCs w:val="24"/>
        </w:rPr>
      </w:pPr>
    </w:p>
    <w:p w:rsidR="00000000" w:rsidRDefault="00386C5E">
      <w:pPr>
        <w:rPr>
          <w:rFonts w:ascii="Cambria" w:hAnsi="Cambria"/>
          <w:sz w:val="24"/>
          <w:szCs w:val="24"/>
        </w:rPr>
      </w:pPr>
    </w:p>
    <w:p w:rsidR="00000000" w:rsidRDefault="00386C5E">
      <w:pPr>
        <w:rPr>
          <w:rFonts w:ascii="Cambria" w:hAnsi="Cambria"/>
          <w:sz w:val="24"/>
          <w:szCs w:val="24"/>
        </w:rPr>
      </w:pPr>
    </w:p>
    <w:p w:rsidR="00000000" w:rsidRDefault="00386C5E">
      <w:pPr>
        <w:rPr>
          <w:rFonts w:ascii="Cambria" w:hAnsi="Cambria"/>
          <w:sz w:val="24"/>
          <w:szCs w:val="24"/>
        </w:rPr>
      </w:pPr>
    </w:p>
    <w:p w:rsidR="00000000" w:rsidRDefault="00386C5E">
      <w:pPr>
        <w:rPr>
          <w:rFonts w:ascii="Cambria" w:hAnsi="Cambria"/>
          <w:sz w:val="24"/>
          <w:szCs w:val="24"/>
        </w:rPr>
      </w:pPr>
    </w:p>
    <w:p w:rsidR="00000000" w:rsidRDefault="00386C5E">
      <w:pPr>
        <w:rPr>
          <w:rFonts w:ascii="Cambria" w:hAnsi="Cambria"/>
          <w:sz w:val="24"/>
          <w:szCs w:val="24"/>
        </w:rPr>
      </w:pPr>
    </w:p>
    <w:p w:rsidR="00000000" w:rsidRDefault="00386C5E">
      <w:pPr>
        <w:rPr>
          <w:rFonts w:ascii="Cambria" w:hAnsi="Cambria"/>
          <w:sz w:val="24"/>
          <w:szCs w:val="24"/>
        </w:rPr>
      </w:pPr>
    </w:p>
    <w:p w:rsidR="00000000" w:rsidRDefault="00386C5E">
      <w:pPr>
        <w:rPr>
          <w:sz w:val="24"/>
        </w:rPr>
      </w:pPr>
      <w:r>
        <w:rPr>
          <w:rFonts w:ascii="Cambria" w:hAnsi="Cambria"/>
          <w:sz w:val="24"/>
          <w:szCs w:val="24"/>
        </w:rPr>
        <w:t>(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>) Taking density of water = 1000 kg m</w:t>
      </w:r>
      <w:r>
        <w:rPr>
          <w:rFonts w:ascii="Cambria" w:hAnsi="Cambria"/>
          <w:sz w:val="24"/>
          <w:szCs w:val="24"/>
          <w:vertAlign w:val="superscript"/>
        </w:rPr>
        <w:t>–3</w:t>
      </w:r>
      <w:r>
        <w:rPr>
          <w:rFonts w:ascii="Cambria" w:hAnsi="Cambria"/>
          <w:sz w:val="24"/>
          <w:szCs w:val="24"/>
        </w:rPr>
        <w:t>, g= 10 N kg</w:t>
      </w:r>
      <w:r>
        <w:rPr>
          <w:rFonts w:ascii="Cambria" w:hAnsi="Cambria"/>
          <w:sz w:val="24"/>
          <w:szCs w:val="24"/>
          <w:vertAlign w:val="superscript"/>
        </w:rPr>
        <w:t>–1</w:t>
      </w:r>
      <w:r>
        <w:rPr>
          <w:rFonts w:ascii="Cambria" w:hAnsi="Cambria"/>
          <w:sz w:val="24"/>
          <w:szCs w:val="24"/>
        </w:rPr>
        <w:t>,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What is the water pressure at the showerhead?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      </w:t>
      </w:r>
      <w:r>
        <w:rPr>
          <w:rFonts w:ascii="Cambria" w:hAnsi="Cambria"/>
          <w:sz w:val="24"/>
          <w:szCs w:val="24"/>
        </w:rPr>
        <w:t xml:space="preserve">      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(2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sz w:val="24"/>
        </w:rPr>
      </w:pPr>
    </w:p>
    <w:p w:rsidR="00000000" w:rsidRDefault="00386C5E">
      <w:pPr>
        <w:pStyle w:val="ListParagraph"/>
        <w:spacing w:after="0" w:line="240" w:lineRule="auto"/>
        <w:rPr>
          <w:sz w:val="24"/>
        </w:rPr>
      </w:pPr>
    </w:p>
    <w:p w:rsidR="00000000" w:rsidRDefault="00386C5E">
      <w:pPr>
        <w:pStyle w:val="ListParagraph"/>
        <w:spacing w:after="0" w:line="240" w:lineRule="auto"/>
        <w:rPr>
          <w:sz w:val="24"/>
        </w:rPr>
      </w:pPr>
    </w:p>
    <w:p w:rsidR="00000000" w:rsidRDefault="00386C5E">
      <w:pPr>
        <w:pStyle w:val="ListParagraph"/>
        <w:spacing w:after="0" w:line="240" w:lineRule="auto"/>
        <w:rPr>
          <w:sz w:val="24"/>
        </w:rPr>
      </w:pPr>
    </w:p>
    <w:p w:rsidR="00000000" w:rsidRDefault="00386C5E">
      <w:pPr>
        <w:pStyle w:val="ListParagraph"/>
        <w:spacing w:after="0" w:line="240" w:lineRule="auto"/>
        <w:rPr>
          <w:sz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(ii) What must the plumber do to increa</w:t>
      </w:r>
      <w:r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e the water pressure at the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showerhead to 15,000 Pa?  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</w:t>
      </w:r>
      <w:r>
        <w:rPr>
          <w:rFonts w:ascii="Cambria" w:hAnsi="Cambria"/>
          <w:sz w:val="24"/>
          <w:szCs w:val="24"/>
        </w:rPr>
        <w:t xml:space="preserve">    </w:t>
      </w:r>
      <w:r>
        <w:rPr>
          <w:rFonts w:ascii="Cambria" w:hAnsi="Cambria"/>
          <w:sz w:val="24"/>
          <w:szCs w:val="24"/>
        </w:rPr>
        <w:t xml:space="preserve"> (2mks)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Find the potential energy of an object of mass 350 g when it is 10 m above the ground.                                                </w:t>
      </w:r>
      <w:r>
        <w:rPr>
          <w:rFonts w:ascii="Cambria" w:hAnsi="Cambria"/>
          <w:sz w:val="24"/>
          <w:szCs w:val="24"/>
        </w:rPr>
        <w:t xml:space="preserve">   </w:t>
      </w:r>
      <w:r>
        <w:rPr>
          <w:rFonts w:ascii="Cambria" w:hAnsi="Cambria"/>
          <w:sz w:val="24"/>
          <w:szCs w:val="24"/>
        </w:rPr>
        <w:t xml:space="preserve"> (4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4. Two forces of 17.2 N and 12.9 N act on a body at right angles to each other. Find </w:t>
      </w:r>
      <w:r>
        <w:rPr>
          <w:rFonts w:ascii="Cambria" w:hAnsi="Cambria"/>
          <w:sz w:val="24"/>
          <w:szCs w:val="24"/>
        </w:rPr>
        <w:lastRenderedPageBreak/>
        <w:t>the resultant force.</w:t>
      </w:r>
      <w:r>
        <w:rPr>
          <w:rFonts w:ascii="Cambria" w:hAnsi="Cambria"/>
          <w:sz w:val="24"/>
          <w:szCs w:val="24"/>
        </w:rPr>
        <w:t xml:space="preserve">                   </w:t>
      </w:r>
      <w:r>
        <w:rPr>
          <w:rFonts w:ascii="Cambria" w:hAnsi="Cambria"/>
          <w:sz w:val="24"/>
          <w:szCs w:val="24"/>
        </w:rPr>
        <w:t xml:space="preserve">          </w:t>
      </w:r>
      <w:r>
        <w:rPr>
          <w:rFonts w:ascii="Cambria" w:hAnsi="Cambria"/>
          <w:sz w:val="24"/>
          <w:szCs w:val="24"/>
        </w:rPr>
        <w:t xml:space="preserve">        </w:t>
      </w:r>
      <w:r>
        <w:rPr>
          <w:rFonts w:ascii="Cambria" w:hAnsi="Cambria"/>
          <w:sz w:val="24"/>
          <w:szCs w:val="24"/>
        </w:rPr>
        <w:t xml:space="preserve">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(4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 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5. Friction force causes shoe soles, car </w:t>
      </w:r>
      <w:proofErr w:type="spellStart"/>
      <w:r>
        <w:rPr>
          <w:rFonts w:ascii="Cambria" w:hAnsi="Cambria"/>
          <w:sz w:val="24"/>
          <w:szCs w:val="24"/>
        </w:rPr>
        <w:t>tyres</w:t>
      </w:r>
      <w:proofErr w:type="spellEnd"/>
      <w:r>
        <w:rPr>
          <w:rFonts w:ascii="Cambria" w:hAnsi="Cambria"/>
          <w:sz w:val="24"/>
          <w:szCs w:val="24"/>
        </w:rPr>
        <w:t xml:space="preserve"> and moving parts of machinery to wear off.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 Ther</w:t>
      </w:r>
      <w:r>
        <w:rPr>
          <w:rFonts w:ascii="Cambria" w:hAnsi="Cambria"/>
          <w:sz w:val="24"/>
          <w:szCs w:val="24"/>
        </w:rPr>
        <w:t xml:space="preserve">efore, </w:t>
      </w:r>
      <w:r>
        <w:rPr>
          <w:rFonts w:ascii="Cambria" w:hAnsi="Cambria"/>
          <w:sz w:val="24"/>
          <w:szCs w:val="24"/>
        </w:rPr>
        <w:t xml:space="preserve">what is meant by friction force.         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(1 </w:t>
      </w:r>
      <w:proofErr w:type="spellStart"/>
      <w:r>
        <w:rPr>
          <w:rFonts w:ascii="Cambria" w:hAnsi="Cambria"/>
          <w:sz w:val="24"/>
          <w:szCs w:val="24"/>
        </w:rPr>
        <w:t>mk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(ii) State any three applications of friction force in </w:t>
      </w:r>
      <w:r>
        <w:rPr>
          <w:rFonts w:ascii="Cambria" w:hAnsi="Cambria"/>
          <w:sz w:val="24"/>
          <w:szCs w:val="24"/>
        </w:rPr>
        <w:t xml:space="preserve">our </w:t>
      </w:r>
      <w:r>
        <w:rPr>
          <w:rFonts w:ascii="Cambria" w:hAnsi="Cambria"/>
          <w:sz w:val="24"/>
          <w:szCs w:val="24"/>
        </w:rPr>
        <w:t xml:space="preserve">daily life.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(3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6. Stability of a body is how easy or difficult a body will fall over (topple) when a f</w:t>
      </w:r>
      <w:r>
        <w:rPr>
          <w:rFonts w:ascii="Cambria" w:hAnsi="Cambria"/>
          <w:sz w:val="24"/>
          <w:szCs w:val="24"/>
        </w:rPr>
        <w:t>orce is applied on it.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 xml:space="preserve">) Deduce the factors that affect the stability of a body.    </w:t>
      </w:r>
      <w:r>
        <w:rPr>
          <w:rFonts w:ascii="Cambria" w:hAnsi="Cambria"/>
          <w:sz w:val="24"/>
          <w:szCs w:val="24"/>
        </w:rPr>
        <w:t xml:space="preserve"> 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(2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(ii) Suggest the different applications of stability of bodies in</w:t>
      </w:r>
      <w:r>
        <w:rPr>
          <w:rFonts w:ascii="Cambria" w:hAnsi="Cambria"/>
          <w:sz w:val="24"/>
          <w:szCs w:val="24"/>
        </w:rPr>
        <w:t xml:space="preserve"> our</w:t>
      </w:r>
      <w:r>
        <w:rPr>
          <w:rFonts w:ascii="Cambria" w:hAnsi="Cambria"/>
          <w:sz w:val="24"/>
          <w:szCs w:val="24"/>
        </w:rPr>
        <w:t xml:space="preserve"> daily life.     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(2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 xml:space="preserve"> 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jc w:val="left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</w:t>
      </w:r>
      <w:r>
        <w:rPr>
          <w:rFonts w:ascii="Cambria" w:hAnsi="Cambria"/>
          <w:b/>
          <w:sz w:val="24"/>
          <w:szCs w:val="24"/>
        </w:rPr>
        <w:t xml:space="preserve">SECTION B 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7.(a). Every object exerts a given amount of weight when in contact with a given surface resulting into pressure onto the surface. 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 xml:space="preserve">) Define the term pressure as applied to solids, and state its S. I unit.    </w:t>
      </w:r>
      <w:r>
        <w:rPr>
          <w:rFonts w:ascii="Cambria" w:hAnsi="Cambria"/>
          <w:sz w:val="24"/>
          <w:szCs w:val="24"/>
        </w:rPr>
        <w:t xml:space="preserve">  (2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(ii) Explain any two factors that affect pressure in solids.     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(2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b.(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>) Describe any two applications of pressure in</w:t>
      </w:r>
      <w:r>
        <w:rPr>
          <w:rFonts w:ascii="Cambria" w:hAnsi="Cambria"/>
          <w:sz w:val="24"/>
          <w:szCs w:val="24"/>
        </w:rPr>
        <w:t xml:space="preserve"> solids in our</w:t>
      </w:r>
      <w:r>
        <w:rPr>
          <w:rFonts w:ascii="Cambria" w:hAnsi="Cambria"/>
          <w:sz w:val="24"/>
          <w:szCs w:val="24"/>
        </w:rPr>
        <w:t xml:space="preserve"> daily life.    </w:t>
      </w:r>
      <w:r>
        <w:rPr>
          <w:rFonts w:ascii="Cambria" w:hAnsi="Cambria"/>
          <w:sz w:val="24"/>
          <w:szCs w:val="24"/>
        </w:rPr>
        <w:t xml:space="preserve">  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  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                                </w:t>
      </w:r>
      <w:r>
        <w:rPr>
          <w:rFonts w:ascii="Cambria" w:hAnsi="Cambria"/>
          <w:sz w:val="24"/>
          <w:szCs w:val="24"/>
        </w:rPr>
        <w:t xml:space="preserve">(3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(ii) </w:t>
      </w:r>
      <w:r>
        <w:rPr>
          <w:rFonts w:ascii="Cambria" w:hAnsi="Cambria"/>
          <w:sz w:val="24"/>
          <w:szCs w:val="24"/>
        </w:rPr>
        <w:t>A metallic block of weight 100 N rests on a surface. Find the pressure exerted on the surface if the area of contact between the block and surface is 0.01 m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</w:rPr>
        <w:t xml:space="preserve">.                                               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(3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c.(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>) Using the locally available mate</w:t>
      </w:r>
      <w:r>
        <w:rPr>
          <w:rFonts w:ascii="Cambria" w:hAnsi="Cambria"/>
          <w:sz w:val="24"/>
          <w:szCs w:val="24"/>
        </w:rPr>
        <w:t xml:space="preserve">rials in school, briefly describe an experiment to show that pressure in fluids is dependent on the </w:t>
      </w:r>
      <w:proofErr w:type="spellStart"/>
      <w:r>
        <w:rPr>
          <w:rFonts w:ascii="Cambria" w:hAnsi="Cambria"/>
          <w:sz w:val="24"/>
          <w:szCs w:val="24"/>
        </w:rPr>
        <w:t>the</w:t>
      </w:r>
      <w:proofErr w:type="spellEnd"/>
      <w:r>
        <w:rPr>
          <w:rFonts w:ascii="Cambria" w:hAnsi="Cambria"/>
          <w:sz w:val="24"/>
          <w:szCs w:val="24"/>
        </w:rPr>
        <w:t xml:space="preserve"> depth of the fluid. Clearly state your conclusion.                  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(5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8.(a). The figure below shows the different categories of simple m</w:t>
      </w:r>
      <w:r>
        <w:rPr>
          <w:rFonts w:ascii="Cambria" w:hAnsi="Cambria"/>
          <w:sz w:val="24"/>
          <w:szCs w:val="24"/>
        </w:rPr>
        <w:t>achines. These help us to do a lot of work and we can hardly live without them.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6E1465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569595</wp:posOffset>
            </wp:positionH>
            <wp:positionV relativeFrom="margin">
              <wp:posOffset>-661035</wp:posOffset>
            </wp:positionV>
            <wp:extent cx="3933190" cy="26949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 preferRelativeResize="0"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 xml:space="preserve">) what is meant by the term machine.             </w:t>
      </w:r>
      <w:r>
        <w:rPr>
          <w:rFonts w:ascii="Cambria" w:hAnsi="Cambria"/>
          <w:sz w:val="24"/>
          <w:szCs w:val="24"/>
        </w:rPr>
        <w:t xml:space="preserve">      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(1 </w:t>
      </w:r>
      <w:proofErr w:type="spellStart"/>
      <w:r>
        <w:rPr>
          <w:rFonts w:ascii="Cambria" w:hAnsi="Cambria"/>
          <w:sz w:val="24"/>
          <w:szCs w:val="24"/>
        </w:rPr>
        <w:t>mk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(ii) Identify the types of simple machines represented by pictures </w:t>
      </w:r>
      <w:r>
        <w:rPr>
          <w:rFonts w:ascii="Cambria" w:hAnsi="Cambria"/>
          <w:b/>
          <w:sz w:val="24"/>
          <w:szCs w:val="24"/>
        </w:rPr>
        <w:t>b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b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b/>
          <w:sz w:val="24"/>
          <w:szCs w:val="24"/>
        </w:rPr>
        <w:t xml:space="preserve"> d </w:t>
      </w:r>
      <w:r>
        <w:rPr>
          <w:rFonts w:ascii="Cambria" w:hAnsi="Cambria"/>
          <w:sz w:val="24"/>
          <w:szCs w:val="24"/>
        </w:rPr>
        <w:t>and</w:t>
      </w:r>
      <w:r>
        <w:rPr>
          <w:rFonts w:ascii="Cambria" w:hAnsi="Cambria"/>
          <w:b/>
          <w:sz w:val="24"/>
          <w:szCs w:val="24"/>
        </w:rPr>
        <w:t xml:space="preserve"> e. 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r>
        <w:rPr>
          <w:rFonts w:ascii="Cambria" w:hAnsi="Cambria"/>
          <w:sz w:val="24"/>
          <w:szCs w:val="24"/>
        </w:rPr>
        <w:t xml:space="preserve">                                                        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(2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(b). Define the following terms as applied to simple machines: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 xml:space="preserve">) Mechanical advantage.                     </w:t>
      </w:r>
      <w:r>
        <w:rPr>
          <w:rFonts w:ascii="Cambria" w:hAnsi="Cambria"/>
          <w:sz w:val="24"/>
          <w:szCs w:val="24"/>
        </w:rPr>
        <w:t xml:space="preserve">          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(1 </w:t>
      </w:r>
      <w:proofErr w:type="spellStart"/>
      <w:r>
        <w:rPr>
          <w:rFonts w:ascii="Cambria" w:hAnsi="Cambria"/>
          <w:sz w:val="24"/>
          <w:szCs w:val="24"/>
        </w:rPr>
        <w:t>mk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(ii) Velocity ratio.                             </w:t>
      </w:r>
      <w:r>
        <w:rPr>
          <w:rFonts w:ascii="Cambria" w:hAnsi="Cambria"/>
          <w:sz w:val="24"/>
          <w:szCs w:val="24"/>
        </w:rPr>
        <w:t xml:space="preserve">       </w:t>
      </w:r>
      <w:r>
        <w:rPr>
          <w:rFonts w:ascii="Cambria" w:hAnsi="Cambria"/>
          <w:sz w:val="24"/>
          <w:szCs w:val="24"/>
        </w:rPr>
        <w:t xml:space="preserve">  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(1 </w:t>
      </w:r>
      <w:proofErr w:type="spellStart"/>
      <w:r>
        <w:rPr>
          <w:rFonts w:ascii="Cambria" w:hAnsi="Cambria"/>
          <w:sz w:val="24"/>
          <w:szCs w:val="24"/>
        </w:rPr>
        <w:t>mk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(c). A wheel and axle machine has efficiency of 45%. If the radii of the wheel and axle are 20 mm and 2 mm respectively, find the;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(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 xml:space="preserve">) velocity ratio.                    </w:t>
      </w:r>
      <w:r>
        <w:rPr>
          <w:rFonts w:ascii="Cambria" w:hAnsi="Cambria"/>
          <w:sz w:val="24"/>
          <w:szCs w:val="24"/>
        </w:rPr>
        <w:t xml:space="preserve">                    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(2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(ii) mechanical advantage.        </w:t>
      </w:r>
      <w:r>
        <w:rPr>
          <w:rFonts w:ascii="Cambria" w:hAnsi="Cambria"/>
          <w:sz w:val="24"/>
          <w:szCs w:val="24"/>
        </w:rPr>
        <w:t xml:space="preserve">    </w:t>
      </w:r>
      <w:r>
        <w:rPr>
          <w:rFonts w:ascii="Cambria" w:hAnsi="Cambria"/>
          <w:sz w:val="24"/>
          <w:szCs w:val="24"/>
        </w:rPr>
        <w:t xml:space="preserve">                       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(3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(iii) effort used to lift a load of 10 N.    </w:t>
      </w:r>
      <w:r>
        <w:rPr>
          <w:rFonts w:ascii="Cambria" w:hAnsi="Cambria"/>
          <w:sz w:val="24"/>
          <w:szCs w:val="24"/>
        </w:rPr>
        <w:t xml:space="preserve">                      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(2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(d). State the classes of levers, giving at least one example of each class of levers stated.                         </w:t>
      </w:r>
      <w:r>
        <w:rPr>
          <w:rFonts w:ascii="Cambria" w:hAnsi="Cambria"/>
          <w:sz w:val="24"/>
          <w:szCs w:val="24"/>
        </w:rPr>
        <w:t xml:space="preserve">                    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(3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 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9.(a).</w:t>
      </w:r>
      <w:r>
        <w:rPr>
          <w:rFonts w:ascii="Cambria" w:hAnsi="Cambria"/>
          <w:sz w:val="24"/>
          <w:szCs w:val="24"/>
        </w:rPr>
        <w:t xml:space="preserve"> T</w:t>
      </w:r>
      <w:r>
        <w:rPr>
          <w:rFonts w:ascii="Cambria" w:hAnsi="Cambria"/>
          <w:sz w:val="24"/>
          <w:szCs w:val="24"/>
        </w:rPr>
        <w:t>he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figure below</w:t>
      </w:r>
      <w:r>
        <w:rPr>
          <w:rFonts w:ascii="Cambria" w:hAnsi="Cambria"/>
          <w:sz w:val="24"/>
          <w:szCs w:val="24"/>
        </w:rPr>
        <w:t xml:space="preserve"> shows how</w:t>
      </w:r>
      <w:r>
        <w:rPr>
          <w:rFonts w:ascii="Cambria" w:hAnsi="Cambria"/>
          <w:sz w:val="24"/>
          <w:szCs w:val="24"/>
        </w:rPr>
        <w:t xml:space="preserve"> the baby is able to see it</w:t>
      </w:r>
      <w:r>
        <w:rPr>
          <w:rFonts w:ascii="Cambria" w:hAnsi="Cambria"/>
          <w:sz w:val="24"/>
          <w:szCs w:val="24"/>
        </w:rPr>
        <w:t>self</w:t>
      </w:r>
      <w:r>
        <w:rPr>
          <w:rFonts w:ascii="Cambria" w:hAnsi="Cambria"/>
          <w:sz w:val="24"/>
          <w:szCs w:val="24"/>
        </w:rPr>
        <w:t xml:space="preserve"> in a mirror</w:t>
      </w:r>
      <w:r>
        <w:rPr>
          <w:rFonts w:ascii="Cambria" w:hAnsi="Cambria"/>
          <w:sz w:val="24"/>
          <w:szCs w:val="24"/>
        </w:rPr>
        <w:t xml:space="preserve"> because of reflection</w:t>
      </w:r>
      <w:r>
        <w:rPr>
          <w:rFonts w:ascii="Cambria" w:hAnsi="Cambria"/>
          <w:sz w:val="24"/>
          <w:szCs w:val="24"/>
        </w:rPr>
        <w:t>.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6E1465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1572260</wp:posOffset>
            </wp:positionH>
            <wp:positionV relativeFrom="margin">
              <wp:posOffset>6097270</wp:posOffset>
            </wp:positionV>
            <wp:extent cx="2085975" cy="18808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 preferRelativeResize="0"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>) Define the term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reflection of light</w:t>
      </w:r>
      <w:r>
        <w:rPr>
          <w:rFonts w:ascii="Cambria" w:hAnsi="Cambria"/>
          <w:sz w:val="24"/>
          <w:szCs w:val="24"/>
        </w:rPr>
        <w:t xml:space="preserve">.         </w:t>
      </w:r>
      <w:r>
        <w:rPr>
          <w:rFonts w:ascii="Cambria" w:hAnsi="Cambria"/>
          <w:sz w:val="24"/>
          <w:szCs w:val="24"/>
        </w:rPr>
        <w:t xml:space="preserve">            </w:t>
      </w:r>
      <w:r>
        <w:rPr>
          <w:rFonts w:ascii="Cambria" w:hAnsi="Cambria"/>
          <w:sz w:val="24"/>
          <w:szCs w:val="24"/>
        </w:rPr>
        <w:t xml:space="preserve">    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 (1 </w:t>
      </w:r>
      <w:proofErr w:type="spellStart"/>
      <w:r>
        <w:rPr>
          <w:rFonts w:ascii="Cambria" w:hAnsi="Cambria"/>
          <w:sz w:val="24"/>
          <w:szCs w:val="24"/>
        </w:rPr>
        <w:t>mk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(ii</w:t>
      </w:r>
      <w:r>
        <w:rPr>
          <w:rFonts w:ascii="Cambria" w:hAnsi="Cambria"/>
          <w:sz w:val="24"/>
          <w:szCs w:val="24"/>
        </w:rPr>
        <w:t>) State the la</w:t>
      </w:r>
      <w:r>
        <w:rPr>
          <w:rFonts w:ascii="Cambria" w:hAnsi="Cambria"/>
          <w:sz w:val="24"/>
          <w:szCs w:val="24"/>
        </w:rPr>
        <w:t>ws of reflection of light</w:t>
      </w:r>
      <w:r>
        <w:rPr>
          <w:rFonts w:ascii="Cambria" w:hAnsi="Cambria"/>
          <w:sz w:val="24"/>
          <w:szCs w:val="24"/>
        </w:rPr>
        <w:t xml:space="preserve">.      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      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 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(2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(b). Using simple illustration</w:t>
      </w:r>
      <w:r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show</w:t>
      </w:r>
      <w:r>
        <w:rPr>
          <w:rFonts w:ascii="Cambria" w:hAnsi="Cambria"/>
          <w:sz w:val="24"/>
          <w:szCs w:val="24"/>
        </w:rPr>
        <w:t xml:space="preserve"> how regular and irregular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(diffuse</w:t>
      </w:r>
      <w:r>
        <w:rPr>
          <w:rFonts w:ascii="Cambria" w:hAnsi="Cambria"/>
          <w:sz w:val="24"/>
          <w:szCs w:val="24"/>
        </w:rPr>
        <w:t>) reflection</w:t>
      </w:r>
      <w:r>
        <w:rPr>
          <w:rFonts w:ascii="Cambria" w:hAnsi="Cambria"/>
          <w:sz w:val="24"/>
          <w:szCs w:val="24"/>
        </w:rPr>
        <w:t>s occur</w:t>
      </w:r>
      <w:r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 xml:space="preserve">                        </w:t>
      </w:r>
      <w:r>
        <w:rPr>
          <w:rFonts w:ascii="Cambria" w:hAnsi="Cambria"/>
          <w:sz w:val="24"/>
          <w:szCs w:val="24"/>
        </w:rPr>
        <w:t xml:space="preserve">        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( 3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(c).</w:t>
      </w:r>
      <w:r>
        <w:rPr>
          <w:rFonts w:ascii="Cambria" w:hAnsi="Cambria"/>
          <w:sz w:val="24"/>
          <w:szCs w:val="24"/>
        </w:rPr>
        <w:t>(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>) A pin</w:t>
      </w:r>
      <w:r>
        <w:rPr>
          <w:rFonts w:ascii="Cambria" w:hAnsi="Cambria"/>
          <w:sz w:val="24"/>
          <w:szCs w:val="24"/>
        </w:rPr>
        <w:t xml:space="preserve">hole camera is a type of camera without a </w:t>
      </w:r>
      <w:r>
        <w:rPr>
          <w:rFonts w:ascii="Cambria" w:hAnsi="Cambria"/>
          <w:sz w:val="24"/>
          <w:szCs w:val="24"/>
        </w:rPr>
        <w:t>lens but with a small hole ca</w:t>
      </w:r>
      <w:r>
        <w:rPr>
          <w:rFonts w:ascii="Cambria" w:hAnsi="Cambria"/>
          <w:sz w:val="24"/>
          <w:szCs w:val="24"/>
        </w:rPr>
        <w:t>lled aperture</w:t>
      </w:r>
      <w:r>
        <w:rPr>
          <w:rFonts w:ascii="Cambria" w:hAnsi="Cambria"/>
          <w:sz w:val="24"/>
          <w:szCs w:val="24"/>
        </w:rPr>
        <w:t>. State the properties of the image</w:t>
      </w:r>
      <w:r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it </w:t>
      </w:r>
      <w:r>
        <w:rPr>
          <w:rFonts w:ascii="Cambria" w:hAnsi="Cambria"/>
          <w:sz w:val="24"/>
          <w:szCs w:val="24"/>
        </w:rPr>
        <w:t>f</w:t>
      </w:r>
      <w:r>
        <w:rPr>
          <w:rFonts w:ascii="Cambria" w:hAnsi="Cambria"/>
          <w:sz w:val="24"/>
          <w:szCs w:val="24"/>
        </w:rPr>
        <w:t>orm</w:t>
      </w:r>
      <w:r>
        <w:rPr>
          <w:rFonts w:ascii="Cambria" w:hAnsi="Cambria"/>
          <w:sz w:val="24"/>
          <w:szCs w:val="24"/>
        </w:rPr>
        <w:t xml:space="preserve">s.  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(2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(ii</w:t>
      </w:r>
      <w:r>
        <w:rPr>
          <w:rFonts w:ascii="Cambria" w:hAnsi="Cambria"/>
          <w:sz w:val="24"/>
          <w:szCs w:val="24"/>
        </w:rPr>
        <w:t>) Define an eclipse and state any two types of eclipses</w:t>
      </w:r>
      <w:r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 xml:space="preserve">   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 xml:space="preserve">2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(d).</w:t>
      </w:r>
      <w:r>
        <w:rPr>
          <w:rFonts w:ascii="Cambria" w:hAnsi="Cambria"/>
          <w:sz w:val="24"/>
          <w:szCs w:val="24"/>
        </w:rPr>
        <w:t xml:space="preserve"> The </w:t>
      </w:r>
      <w:r>
        <w:rPr>
          <w:rFonts w:ascii="Cambria" w:hAnsi="Cambria"/>
          <w:sz w:val="24"/>
          <w:szCs w:val="24"/>
        </w:rPr>
        <w:t xml:space="preserve">experiment </w:t>
      </w:r>
      <w:r>
        <w:rPr>
          <w:rFonts w:ascii="Cambria" w:hAnsi="Cambria"/>
          <w:sz w:val="24"/>
          <w:szCs w:val="24"/>
        </w:rPr>
        <w:t>below was carried out</w:t>
      </w:r>
      <w:r>
        <w:rPr>
          <w:rFonts w:ascii="Cambria" w:hAnsi="Cambria"/>
          <w:sz w:val="24"/>
          <w:szCs w:val="24"/>
        </w:rPr>
        <w:t xml:space="preserve"> by S.3 students of ROCONA</w:t>
      </w:r>
      <w:r>
        <w:rPr>
          <w:rFonts w:ascii="Cambria" w:hAnsi="Cambria"/>
          <w:sz w:val="24"/>
          <w:szCs w:val="24"/>
        </w:rPr>
        <w:t xml:space="preserve"> to study the nature of</w:t>
      </w:r>
      <w:r>
        <w:rPr>
          <w:rFonts w:ascii="Cambria" w:hAnsi="Cambria"/>
          <w:sz w:val="24"/>
          <w:szCs w:val="24"/>
        </w:rPr>
        <w:t xml:space="preserve"> ligh</w:t>
      </w:r>
      <w:r>
        <w:rPr>
          <w:rFonts w:ascii="Cambria" w:hAnsi="Cambria"/>
          <w:sz w:val="24"/>
          <w:szCs w:val="24"/>
        </w:rPr>
        <w:t>t.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 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</w:t>
      </w:r>
    </w:p>
    <w:p w:rsidR="00000000" w:rsidRDefault="006E1465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349885</wp:posOffset>
            </wp:positionH>
            <wp:positionV relativeFrom="margin">
              <wp:posOffset>1282700</wp:posOffset>
            </wp:positionV>
            <wp:extent cx="3978275" cy="1219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 xml:space="preserve">) </w:t>
      </w:r>
      <w:r>
        <w:rPr>
          <w:rFonts w:ascii="Cambria" w:hAnsi="Cambria"/>
          <w:sz w:val="24"/>
          <w:szCs w:val="24"/>
        </w:rPr>
        <w:t xml:space="preserve">Which property of light is being investigated by </w:t>
      </w:r>
      <w:r>
        <w:rPr>
          <w:rFonts w:ascii="Cambria" w:hAnsi="Cambria"/>
          <w:sz w:val="24"/>
          <w:szCs w:val="24"/>
        </w:rPr>
        <w:t xml:space="preserve">ROCONA </w:t>
      </w:r>
      <w:r>
        <w:rPr>
          <w:rFonts w:ascii="Cambria" w:hAnsi="Cambria"/>
          <w:sz w:val="24"/>
          <w:szCs w:val="24"/>
        </w:rPr>
        <w:t>Students</w:t>
      </w:r>
      <w:r>
        <w:rPr>
          <w:rFonts w:ascii="Cambria" w:hAnsi="Cambria"/>
          <w:sz w:val="24"/>
          <w:szCs w:val="24"/>
        </w:rPr>
        <w:t>?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(1 </w:t>
      </w:r>
      <w:proofErr w:type="spellStart"/>
      <w:r>
        <w:rPr>
          <w:rFonts w:ascii="Cambria" w:hAnsi="Cambria"/>
          <w:sz w:val="24"/>
          <w:szCs w:val="24"/>
        </w:rPr>
        <w:t>mk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(ii) </w:t>
      </w:r>
      <w:r>
        <w:rPr>
          <w:rFonts w:ascii="Cambria" w:hAnsi="Cambria"/>
          <w:sz w:val="24"/>
          <w:szCs w:val="24"/>
        </w:rPr>
        <w:t>Describe the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procedure ROCONA </w:t>
      </w:r>
      <w:r>
        <w:rPr>
          <w:rFonts w:ascii="Cambria" w:hAnsi="Cambria"/>
          <w:sz w:val="24"/>
          <w:szCs w:val="24"/>
        </w:rPr>
        <w:t>Students followed when carrying out the a</w:t>
      </w:r>
      <w:r>
        <w:rPr>
          <w:rFonts w:ascii="Cambria" w:hAnsi="Cambria"/>
          <w:sz w:val="24"/>
          <w:szCs w:val="24"/>
        </w:rPr>
        <w:t>bove experiment.</w:t>
      </w:r>
      <w:r>
        <w:rPr>
          <w:rFonts w:ascii="Cambria" w:hAnsi="Cambria"/>
          <w:sz w:val="24"/>
          <w:szCs w:val="24"/>
        </w:rPr>
        <w:t xml:space="preserve">   </w:t>
      </w:r>
      <w:r>
        <w:rPr>
          <w:rFonts w:ascii="Cambria" w:hAnsi="Cambria"/>
          <w:sz w:val="24"/>
          <w:szCs w:val="24"/>
        </w:rPr>
        <w:t xml:space="preserve">                 </w:t>
      </w:r>
      <w:r>
        <w:rPr>
          <w:rFonts w:ascii="Cambria" w:hAnsi="Cambria"/>
          <w:sz w:val="24"/>
          <w:szCs w:val="24"/>
        </w:rPr>
        <w:t xml:space="preserve">                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(4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                         </w:t>
      </w:r>
      <w:r>
        <w:rPr>
          <w:rFonts w:ascii="Cambria" w:hAnsi="Cambria"/>
          <w:sz w:val="24"/>
          <w:szCs w:val="24"/>
        </w:rPr>
        <w:t xml:space="preserve">       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10.</w:t>
      </w:r>
      <w:r>
        <w:rPr>
          <w:rFonts w:ascii="Cambria" w:hAnsi="Cambria"/>
          <w:sz w:val="24"/>
          <w:szCs w:val="24"/>
        </w:rPr>
        <w:t xml:space="preserve"> (a)</w:t>
      </w:r>
      <w:r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Zacharias is </w:t>
      </w:r>
      <w:r>
        <w:rPr>
          <w:rFonts w:ascii="Cambria" w:hAnsi="Cambria"/>
          <w:sz w:val="24"/>
          <w:szCs w:val="24"/>
        </w:rPr>
        <w:t>puzzled</w:t>
      </w:r>
      <w:r>
        <w:rPr>
          <w:rFonts w:ascii="Cambria" w:hAnsi="Cambria"/>
          <w:sz w:val="24"/>
          <w:szCs w:val="24"/>
        </w:rPr>
        <w:t xml:space="preserve"> because his </w:t>
      </w:r>
      <w:r>
        <w:rPr>
          <w:rFonts w:ascii="Cambria" w:hAnsi="Cambria"/>
          <w:sz w:val="24"/>
          <w:szCs w:val="24"/>
        </w:rPr>
        <w:t>m</w:t>
      </w:r>
      <w:r>
        <w:rPr>
          <w:rFonts w:ascii="Cambria" w:hAnsi="Cambria"/>
          <w:sz w:val="24"/>
          <w:szCs w:val="24"/>
        </w:rPr>
        <w:t>etallic door</w:t>
      </w:r>
      <w:r>
        <w:rPr>
          <w:rFonts w:ascii="Cambria" w:hAnsi="Cambria"/>
          <w:sz w:val="24"/>
          <w:szCs w:val="24"/>
        </w:rPr>
        <w:t>s are</w:t>
      </w:r>
      <w:r>
        <w:rPr>
          <w:rFonts w:ascii="Cambria" w:hAnsi="Cambria"/>
          <w:sz w:val="24"/>
          <w:szCs w:val="24"/>
        </w:rPr>
        <w:t xml:space="preserve"> always very</w:t>
      </w:r>
      <w:r>
        <w:rPr>
          <w:rFonts w:ascii="Cambria" w:hAnsi="Cambria"/>
          <w:sz w:val="24"/>
          <w:szCs w:val="24"/>
        </w:rPr>
        <w:t xml:space="preserve"> hard to close during day time when it is shining to</w:t>
      </w:r>
      <w:r>
        <w:rPr>
          <w:rFonts w:ascii="Cambria" w:hAnsi="Cambria"/>
          <w:sz w:val="24"/>
          <w:szCs w:val="24"/>
        </w:rPr>
        <w:t>o</w:t>
      </w:r>
      <w:r>
        <w:rPr>
          <w:rFonts w:ascii="Cambria" w:hAnsi="Cambria"/>
          <w:sz w:val="24"/>
          <w:szCs w:val="24"/>
        </w:rPr>
        <w:t xml:space="preserve"> much</w:t>
      </w:r>
      <w:r>
        <w:rPr>
          <w:rFonts w:ascii="Cambria" w:hAnsi="Cambria"/>
          <w:sz w:val="24"/>
          <w:szCs w:val="24"/>
        </w:rPr>
        <w:t>, and</w:t>
      </w:r>
      <w:r>
        <w:rPr>
          <w:rFonts w:ascii="Cambria" w:hAnsi="Cambria"/>
          <w:sz w:val="24"/>
          <w:szCs w:val="24"/>
        </w:rPr>
        <w:t xml:space="preserve"> he s</w:t>
      </w:r>
      <w:r>
        <w:rPr>
          <w:rFonts w:ascii="Cambria" w:hAnsi="Cambria"/>
          <w:sz w:val="24"/>
          <w:szCs w:val="24"/>
        </w:rPr>
        <w:t>ays that</w:t>
      </w:r>
      <w:r>
        <w:rPr>
          <w:rFonts w:ascii="Cambria" w:hAnsi="Cambria"/>
          <w:sz w:val="24"/>
          <w:szCs w:val="24"/>
        </w:rPr>
        <w:t xml:space="preserve"> the same door</w:t>
      </w:r>
      <w:r>
        <w:rPr>
          <w:rFonts w:ascii="Cambria" w:hAnsi="Cambria"/>
          <w:sz w:val="24"/>
          <w:szCs w:val="24"/>
        </w:rPr>
        <w:t>s are very easy to close</w:t>
      </w:r>
      <w:r>
        <w:rPr>
          <w:rFonts w:ascii="Cambria" w:hAnsi="Cambria"/>
          <w:sz w:val="24"/>
          <w:szCs w:val="24"/>
        </w:rPr>
        <w:t xml:space="preserve"> in the evenings</w:t>
      </w:r>
      <w:r>
        <w:rPr>
          <w:rFonts w:ascii="Cambria" w:hAnsi="Cambria"/>
          <w:sz w:val="24"/>
          <w:szCs w:val="24"/>
        </w:rPr>
        <w:t xml:space="preserve"> when the temperature</w:t>
      </w:r>
      <w:r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have lowered</w:t>
      </w:r>
      <w:r>
        <w:rPr>
          <w:rFonts w:ascii="Cambria" w:hAnsi="Cambria"/>
          <w:sz w:val="24"/>
          <w:szCs w:val="24"/>
        </w:rPr>
        <w:t xml:space="preserve"> by</w:t>
      </w:r>
      <w:r>
        <w:rPr>
          <w:rFonts w:ascii="Cambria" w:hAnsi="Cambria"/>
          <w:sz w:val="24"/>
          <w:szCs w:val="24"/>
        </w:rPr>
        <w:t xml:space="preserve"> consid</w:t>
      </w:r>
      <w:r>
        <w:rPr>
          <w:rFonts w:ascii="Cambria" w:hAnsi="Cambria"/>
          <w:sz w:val="24"/>
          <w:szCs w:val="24"/>
        </w:rPr>
        <w:t>er</w:t>
      </w:r>
      <w:r>
        <w:rPr>
          <w:rFonts w:ascii="Cambria" w:hAnsi="Cambria"/>
          <w:sz w:val="24"/>
          <w:szCs w:val="24"/>
        </w:rPr>
        <w:t>able amount</w:t>
      </w:r>
      <w:r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 xml:space="preserve">As </w:t>
      </w:r>
      <w:r>
        <w:rPr>
          <w:rFonts w:ascii="Cambria" w:hAnsi="Cambria"/>
          <w:sz w:val="24"/>
          <w:szCs w:val="24"/>
        </w:rPr>
        <w:t>a Physicist who u</w:t>
      </w:r>
      <w:r>
        <w:rPr>
          <w:rFonts w:ascii="Cambria" w:hAnsi="Cambria"/>
          <w:sz w:val="24"/>
          <w:szCs w:val="24"/>
        </w:rPr>
        <w:t>nderstands better</w:t>
      </w:r>
      <w:r>
        <w:rPr>
          <w:rFonts w:ascii="Cambria" w:hAnsi="Cambria"/>
          <w:sz w:val="24"/>
          <w:szCs w:val="24"/>
        </w:rPr>
        <w:t>, the effect</w:t>
      </w:r>
      <w:r>
        <w:rPr>
          <w:rFonts w:ascii="Cambria" w:hAnsi="Cambria"/>
          <w:sz w:val="24"/>
          <w:szCs w:val="24"/>
        </w:rPr>
        <w:t xml:space="preserve"> of temperature change on matter</w:t>
      </w:r>
      <w:r>
        <w:rPr>
          <w:rFonts w:ascii="Cambria" w:hAnsi="Cambria"/>
          <w:sz w:val="24"/>
          <w:szCs w:val="24"/>
        </w:rPr>
        <w:t>: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 xml:space="preserve">) Explain the cause </w:t>
      </w:r>
      <w:r>
        <w:rPr>
          <w:rFonts w:ascii="Cambria" w:hAnsi="Cambria"/>
          <w:sz w:val="24"/>
          <w:szCs w:val="24"/>
        </w:rPr>
        <w:t xml:space="preserve">of </w:t>
      </w:r>
      <w:r>
        <w:rPr>
          <w:rFonts w:ascii="Cambria" w:hAnsi="Cambria"/>
          <w:sz w:val="24"/>
          <w:szCs w:val="24"/>
        </w:rPr>
        <w:t>Zacharias'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puzzle</w:t>
      </w:r>
      <w:r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              </w:t>
      </w:r>
      <w:r>
        <w:rPr>
          <w:rFonts w:ascii="Cambria" w:hAnsi="Cambria"/>
          <w:sz w:val="24"/>
          <w:szCs w:val="24"/>
        </w:rPr>
        <w:t xml:space="preserve">       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3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(ii</w:t>
      </w:r>
      <w:r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 xml:space="preserve"> Describe</w:t>
      </w:r>
      <w:r>
        <w:rPr>
          <w:rFonts w:ascii="Cambria" w:hAnsi="Cambria"/>
          <w:sz w:val="24"/>
          <w:szCs w:val="24"/>
        </w:rPr>
        <w:t xml:space="preserve"> any</w:t>
      </w:r>
      <w:r>
        <w:rPr>
          <w:rFonts w:ascii="Cambria" w:hAnsi="Cambria"/>
          <w:sz w:val="24"/>
          <w:szCs w:val="24"/>
        </w:rPr>
        <w:t xml:space="preserve"> four</w:t>
      </w:r>
      <w:r>
        <w:rPr>
          <w:rFonts w:ascii="Cambria" w:hAnsi="Cambria"/>
          <w:sz w:val="24"/>
          <w:szCs w:val="24"/>
        </w:rPr>
        <w:t xml:space="preserve"> applicatio</w:t>
      </w:r>
      <w:r>
        <w:rPr>
          <w:rFonts w:ascii="Cambria" w:hAnsi="Cambria"/>
          <w:sz w:val="24"/>
          <w:szCs w:val="24"/>
        </w:rPr>
        <w:t xml:space="preserve">ns of the </w:t>
      </w:r>
      <w:r>
        <w:rPr>
          <w:rFonts w:ascii="Cambria" w:hAnsi="Cambria"/>
          <w:sz w:val="24"/>
          <w:szCs w:val="24"/>
        </w:rPr>
        <w:t>cause stated in a(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>) above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in our dail</w:t>
      </w:r>
      <w:r>
        <w:rPr>
          <w:rFonts w:ascii="Cambria" w:hAnsi="Cambria"/>
          <w:sz w:val="24"/>
          <w:szCs w:val="24"/>
        </w:rPr>
        <w:t>y life</w:t>
      </w:r>
      <w:r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 xml:space="preserve">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                      </w:t>
      </w:r>
      <w:r>
        <w:rPr>
          <w:rFonts w:ascii="Cambria" w:hAnsi="Cambria"/>
          <w:sz w:val="24"/>
          <w:szCs w:val="24"/>
        </w:rPr>
        <w:t xml:space="preserve">              </w:t>
      </w:r>
      <w:r>
        <w:rPr>
          <w:rFonts w:ascii="Cambria" w:hAnsi="Cambria"/>
          <w:sz w:val="24"/>
          <w:szCs w:val="24"/>
        </w:rPr>
        <w:t xml:space="preserve">       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(4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(b).</w:t>
      </w:r>
      <w:r>
        <w:rPr>
          <w:rFonts w:ascii="Cambria" w:hAnsi="Cambria"/>
          <w:sz w:val="24"/>
          <w:szCs w:val="24"/>
        </w:rPr>
        <w:t xml:space="preserve"> B</w:t>
      </w:r>
      <w:r>
        <w:rPr>
          <w:rFonts w:ascii="Cambria" w:hAnsi="Cambria"/>
          <w:sz w:val="24"/>
          <w:szCs w:val="24"/>
        </w:rPr>
        <w:t>asing on the kinetic theory,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explain </w:t>
      </w:r>
      <w:r>
        <w:rPr>
          <w:rFonts w:ascii="Cambria" w:hAnsi="Cambria"/>
          <w:sz w:val="24"/>
          <w:szCs w:val="24"/>
        </w:rPr>
        <w:t>why liquid</w:t>
      </w:r>
      <w:r>
        <w:rPr>
          <w:rFonts w:ascii="Cambria" w:hAnsi="Cambria"/>
          <w:sz w:val="24"/>
          <w:szCs w:val="24"/>
        </w:rPr>
        <w:t>s expand</w:t>
      </w:r>
      <w:r>
        <w:rPr>
          <w:rFonts w:ascii="Cambria" w:hAnsi="Cambria"/>
          <w:sz w:val="24"/>
          <w:szCs w:val="24"/>
        </w:rPr>
        <w:t xml:space="preserve"> much</w:t>
      </w:r>
      <w:r>
        <w:rPr>
          <w:rFonts w:ascii="Cambria" w:hAnsi="Cambria"/>
          <w:sz w:val="24"/>
          <w:szCs w:val="24"/>
        </w:rPr>
        <w:t xml:space="preserve"> more </w:t>
      </w:r>
      <w:r>
        <w:rPr>
          <w:rFonts w:ascii="Cambria" w:hAnsi="Cambria"/>
          <w:sz w:val="24"/>
          <w:szCs w:val="24"/>
        </w:rPr>
        <w:t>than solids for the same temperature change</w:t>
      </w:r>
      <w:r>
        <w:rPr>
          <w:rFonts w:ascii="Cambria" w:hAnsi="Cambria"/>
          <w:sz w:val="24"/>
          <w:szCs w:val="24"/>
        </w:rPr>
        <w:t xml:space="preserve">?               </w:t>
      </w:r>
      <w:r>
        <w:rPr>
          <w:rFonts w:ascii="Cambria" w:hAnsi="Cambria"/>
          <w:sz w:val="24"/>
          <w:szCs w:val="24"/>
        </w:rPr>
        <w:t xml:space="preserve">         </w:t>
      </w:r>
      <w:r>
        <w:rPr>
          <w:rFonts w:ascii="Cambria" w:hAnsi="Cambria"/>
          <w:sz w:val="24"/>
          <w:szCs w:val="24"/>
        </w:rPr>
        <w:t xml:space="preserve">(4 </w:t>
      </w:r>
      <w:proofErr w:type="spellStart"/>
      <w:r>
        <w:rPr>
          <w:rFonts w:ascii="Cambria" w:hAnsi="Cambria"/>
          <w:sz w:val="24"/>
          <w:szCs w:val="24"/>
        </w:rPr>
        <w:t>mks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(c). </w:t>
      </w:r>
      <w:r>
        <w:rPr>
          <w:rFonts w:ascii="Cambria" w:hAnsi="Cambria"/>
          <w:sz w:val="24"/>
          <w:szCs w:val="24"/>
        </w:rPr>
        <w:t xml:space="preserve">Explain the Biological importance </w:t>
      </w:r>
      <w:r>
        <w:rPr>
          <w:rFonts w:ascii="Cambria" w:hAnsi="Cambria"/>
          <w:sz w:val="24"/>
          <w:szCs w:val="24"/>
        </w:rPr>
        <w:t xml:space="preserve">of the </w:t>
      </w:r>
      <w:r>
        <w:rPr>
          <w:rFonts w:ascii="Cambria" w:hAnsi="Cambria"/>
          <w:sz w:val="24"/>
          <w:szCs w:val="24"/>
        </w:rPr>
        <w:t xml:space="preserve">anomalous expansion of water in preserving </w:t>
      </w:r>
      <w:r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>qua</w:t>
      </w:r>
      <w:r>
        <w:rPr>
          <w:rFonts w:ascii="Cambria" w:hAnsi="Cambria"/>
          <w:sz w:val="24"/>
          <w:szCs w:val="24"/>
        </w:rPr>
        <w:t>tic</w:t>
      </w:r>
      <w:r>
        <w:rPr>
          <w:rFonts w:ascii="Cambria" w:hAnsi="Cambria"/>
          <w:sz w:val="24"/>
          <w:szCs w:val="24"/>
        </w:rPr>
        <w:t xml:space="preserve"> life in countries</w:t>
      </w:r>
      <w:r>
        <w:rPr>
          <w:rFonts w:ascii="Cambria" w:hAnsi="Cambria"/>
          <w:sz w:val="24"/>
          <w:szCs w:val="24"/>
        </w:rPr>
        <w:t xml:space="preserve"> like Switz</w:t>
      </w:r>
      <w:r>
        <w:rPr>
          <w:rFonts w:ascii="Cambria" w:hAnsi="Cambria"/>
          <w:sz w:val="24"/>
          <w:szCs w:val="24"/>
        </w:rPr>
        <w:t>erland</w:t>
      </w:r>
      <w:r>
        <w:rPr>
          <w:rFonts w:ascii="Cambria" w:hAnsi="Cambria"/>
          <w:sz w:val="24"/>
          <w:szCs w:val="24"/>
        </w:rPr>
        <w:t xml:space="preserve"> where temperatures go below 0</w:t>
      </w:r>
      <w:r>
        <w:rPr>
          <w:rFonts w:ascii="Cambria" w:hAnsi="Cambria"/>
          <w:sz w:val="24"/>
          <w:szCs w:val="24"/>
          <w:vertAlign w:val="superscript"/>
        </w:rPr>
        <w:t>o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 xml:space="preserve">relating to the diagram </w:t>
      </w:r>
      <w:r>
        <w:rPr>
          <w:rFonts w:ascii="Cambria" w:hAnsi="Cambria"/>
          <w:sz w:val="24"/>
          <w:szCs w:val="24"/>
        </w:rPr>
        <w:t>shown below</w:t>
      </w:r>
      <w:r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 xml:space="preserve">                          </w:t>
      </w:r>
      <w:r>
        <w:rPr>
          <w:rFonts w:ascii="Cambria" w:hAnsi="Cambria"/>
          <w:sz w:val="24"/>
          <w:szCs w:val="24"/>
        </w:rPr>
        <w:t xml:space="preserve"> 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</w:t>
      </w:r>
      <w:r>
        <w:rPr>
          <w:rFonts w:ascii="Cambria" w:hAnsi="Cambria"/>
          <w:sz w:val="24"/>
          <w:szCs w:val="24"/>
        </w:rPr>
        <w:t xml:space="preserve">                                          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   </w:t>
      </w: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(4 </w:t>
      </w:r>
      <w:proofErr w:type="spellStart"/>
      <w:r>
        <w:rPr>
          <w:rFonts w:ascii="Cambria" w:hAnsi="Cambria"/>
          <w:sz w:val="24"/>
          <w:szCs w:val="24"/>
        </w:rPr>
        <w:t>m</w:t>
      </w:r>
      <w:r>
        <w:rPr>
          <w:rFonts w:ascii="Cambria" w:hAnsi="Cambria"/>
          <w:sz w:val="24"/>
          <w:szCs w:val="24"/>
        </w:rPr>
        <w:t>ks</w:t>
      </w:r>
      <w:proofErr w:type="spellEnd"/>
      <w:r>
        <w:rPr>
          <w:rFonts w:ascii="Cambria" w:hAnsi="Cambria"/>
          <w:sz w:val="24"/>
          <w:szCs w:val="24"/>
        </w:rPr>
        <w:t>)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6E1465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902970</wp:posOffset>
            </wp:positionH>
            <wp:positionV relativeFrom="margin">
              <wp:posOffset>7275830</wp:posOffset>
            </wp:positionV>
            <wp:extent cx="2959735" cy="143383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 preferRelativeResize="0"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 xml:space="preserve"> 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      </w:t>
      </w:r>
      <w:r>
        <w:rPr>
          <w:rFonts w:ascii="Cambria" w:hAnsi="Cambria"/>
          <w:sz w:val="24"/>
          <w:szCs w:val="24"/>
        </w:rPr>
        <w:t xml:space="preserve">                           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</w:t>
      </w:r>
      <w:r>
        <w:rPr>
          <w:rFonts w:ascii="Cambria" w:hAnsi="Cambria"/>
          <w:sz w:val="24"/>
          <w:szCs w:val="24"/>
        </w:rPr>
        <w:t xml:space="preserve">        </w:t>
      </w:r>
      <w:r>
        <w:rPr>
          <w:rFonts w:ascii="Cambria" w:hAnsi="Cambria"/>
          <w:b/>
          <w:sz w:val="24"/>
          <w:szCs w:val="24"/>
          <w:vertAlign w:val="superscript"/>
        </w:rPr>
        <w:t>Sir</w:t>
      </w:r>
      <w:r>
        <w:rPr>
          <w:rFonts w:ascii="Cambria" w:hAnsi="Cambria"/>
          <w:b/>
          <w:sz w:val="24"/>
          <w:szCs w:val="24"/>
          <w:vertAlign w:val="superscript"/>
        </w:rPr>
        <w:t xml:space="preserve"> </w:t>
      </w:r>
      <w:r>
        <w:rPr>
          <w:rFonts w:ascii="Cambria" w:hAnsi="Cambria"/>
          <w:b/>
          <w:sz w:val="24"/>
          <w:szCs w:val="24"/>
        </w:rPr>
        <w:t>END</w:t>
      </w:r>
      <w:r>
        <w:rPr>
          <w:rFonts w:ascii="Cambria" w:hAnsi="Cambria"/>
          <w:b/>
          <w:sz w:val="24"/>
          <w:szCs w:val="24"/>
          <w:vertAlign w:val="superscript"/>
        </w:rPr>
        <w:t>MWP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      Physics Department @ </w:t>
      </w:r>
      <w:r w:rsidR="009F5DE7">
        <w:rPr>
          <w:rFonts w:ascii="Cambria" w:hAnsi="Cambria"/>
          <w:sz w:val="24"/>
          <w:szCs w:val="24"/>
        </w:rPr>
        <w:t>KAMOTA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000000" w:rsidRDefault="00386C5E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:rsidR="00386C5E" w:rsidRDefault="00386C5E">
      <w:pPr>
        <w:pStyle w:val="ListParagraph"/>
        <w:spacing w:after="0" w:line="24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</w:p>
    <w:sectPr w:rsidR="00386C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6C5E" w:rsidRDefault="00386C5E">
      <w:r>
        <w:separator/>
      </w:r>
    </w:p>
  </w:endnote>
  <w:endnote w:type="continuationSeparator" w:id="0">
    <w:p w:rsidR="00386C5E" w:rsidRDefault="0038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Pro Light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Segoe UI">
    <w:altName w:val="Times New Roman"/>
    <w:panose1 w:val="020B0502040204020203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1465" w:rsidRDefault="006E14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86C5E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1465" w:rsidRDefault="006E1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6C5E" w:rsidRDefault="00386C5E">
      <w:r>
        <w:separator/>
      </w:r>
    </w:p>
  </w:footnote>
  <w:footnote w:type="continuationSeparator" w:id="0">
    <w:p w:rsidR="00386C5E" w:rsidRDefault="00386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1465" w:rsidRDefault="006E14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86C5E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E1465" w:rsidRDefault="006E14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222173"/>
    <w:rsid w:val="00386C5E"/>
    <w:rsid w:val="006E1465"/>
    <w:rsid w:val="00707A50"/>
    <w:rsid w:val="009F5DE7"/>
    <w:rsid w:val="00CA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3950E8"/>
  <w15:chartTrackingRefBased/>
  <w15:docId w15:val="{48091F6E-395B-E445-AE76-DDEE0900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eastAsia="zh-CN"/>
    </w:rPr>
  </w:style>
  <w:style w:type="paragraph" w:styleId="Heading1">
    <w:name w:val="heading 1"/>
    <w:basedOn w:val="Normal"/>
    <w:qFormat/>
    <w:pPr>
      <w:keepNext/>
      <w:keepLines/>
      <w:spacing w:before="480" w:line="276" w:lineRule="auto"/>
      <w:outlineLvl w:val="0"/>
    </w:pPr>
    <w:rPr>
      <w:b/>
      <w:color w:val="2F5496"/>
      <w:sz w:val="28"/>
      <w:szCs w:val="28"/>
    </w:rPr>
  </w:style>
  <w:style w:type="paragraph" w:styleId="Heading2">
    <w:name w:val="heading 2"/>
    <w:basedOn w:val="Normal"/>
    <w:qFormat/>
    <w:pPr>
      <w:keepNext/>
      <w:keepLines/>
      <w:spacing w:before="200" w:line="276" w:lineRule="auto"/>
      <w:outlineLvl w:val="1"/>
    </w:pPr>
    <w:rPr>
      <w:b/>
      <w:color w:val="4472C4"/>
      <w:sz w:val="26"/>
      <w:szCs w:val="26"/>
    </w:rPr>
  </w:style>
  <w:style w:type="character" w:default="1" w:styleId="DefaultParagraphFont">
    <w:name w:val="Default Paragraph Font"/>
    <w:rPr>
      <w:rFonts w:ascii="Times New Roman" w:eastAsia="SimSun" w:hAnsi="Times New Roman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Heading1">
    <w:name w:val="TOC Heading1"/>
    <w:basedOn w:val="Heading1"/>
    <w:pPr>
      <w:outlineLvl w:val="9"/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CommentText">
    <w:name w:val="annotation text"/>
    <w:basedOn w:val="Normal"/>
    <w:pPr>
      <w:ind w:hanging="176"/>
    </w:pPr>
    <w:rPr>
      <w:sz w:val="20"/>
    </w:rPr>
  </w:style>
  <w:style w:type="paragraph" w:styleId="TOC2">
    <w:name w:val="toc 2"/>
    <w:basedOn w:val="Normal"/>
    <w:pPr>
      <w:spacing w:after="100" w:line="276" w:lineRule="auto"/>
    </w:pPr>
  </w:style>
  <w:style w:type="character" w:customStyle="1" w:styleId="CommentSubjectChar">
    <w:name w:val="Comment Subject Char"/>
    <w:rPr>
      <w:rFonts w:ascii="Times New Roman" w:eastAsia="SimSun" w:hAnsi="Times New Roman"/>
      <w:b/>
      <w:sz w:val="20"/>
      <w:szCs w:val="20"/>
    </w:rPr>
  </w:style>
  <w:style w:type="character" w:customStyle="1" w:styleId="FooterChar">
    <w:name w:val="Footer Char"/>
    <w:basedOn w:val="DefaultParagraphFont"/>
    <w:rPr>
      <w:rFonts w:ascii="Times New Roman" w:eastAsia="SimSun" w:hAnsi="Times New Roman"/>
    </w:rPr>
  </w:style>
  <w:style w:type="paragraph" w:styleId="CommentSubject">
    <w:name w:val="annotation subject"/>
    <w:basedOn w:val="CommentText"/>
    <w:rPr>
      <w:b/>
    </w:rPr>
  </w:style>
  <w:style w:type="paragraph" w:styleId="TOC1">
    <w:name w:val="toc 1"/>
    <w:basedOn w:val="Normal"/>
    <w:pPr>
      <w:spacing w:after="100" w:line="276" w:lineRule="auto"/>
    </w:pPr>
  </w:style>
  <w:style w:type="paragraph" w:styleId="BodyText">
    <w:name w:val="Body Text"/>
    <w:basedOn w:val="Normal"/>
    <w:pPr>
      <w:autoSpaceDE w:val="0"/>
      <w:autoSpaceDN w:val="0"/>
    </w:pPr>
    <w:rPr>
      <w:rFonts w:ascii="Myriad Pro Light" w:eastAsia="Myriad Pro Light" w:hAnsi="Myriad Pro Light" w:cs="Myriad Pro Light"/>
      <w:sz w:val="20"/>
    </w:rPr>
  </w:style>
  <w:style w:type="paragraph" w:customStyle="1" w:styleId="TableParagraph">
    <w:name w:val="Table Paragraph"/>
    <w:basedOn w:val="Normal"/>
    <w:pPr>
      <w:autoSpaceDE w:val="0"/>
      <w:autoSpaceDN w:val="0"/>
      <w:spacing w:before="73"/>
    </w:pPr>
    <w:rPr>
      <w:rFonts w:ascii="Myriad Pro Light" w:eastAsia="Myriad Pro Light" w:hAnsi="Myriad Pro Light" w:cs="Myriad Pro Light"/>
    </w:rPr>
  </w:style>
  <w:style w:type="character" w:customStyle="1" w:styleId="Heading21">
    <w:name w:val="Heading 21"/>
    <w:basedOn w:val="DefaultParagraphFont"/>
    <w:rPr>
      <w:rFonts w:ascii="Times New Roman" w:eastAsia="SimSun" w:hAnsi="Times New Roman"/>
      <w:b/>
      <w:color w:val="4472C4"/>
      <w:sz w:val="26"/>
      <w:szCs w:val="26"/>
    </w:rPr>
  </w:style>
  <w:style w:type="character" w:customStyle="1" w:styleId="CommentTextChar">
    <w:name w:val="Comment Text Char"/>
    <w:basedOn w:val="DefaultParagraphFont"/>
    <w:rPr>
      <w:rFonts w:ascii="Times New Roman" w:eastAsia="SimSun" w:hAnsi="Times New Roman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Pr>
      <w:rFonts w:ascii="Times New Roman" w:eastAsia="SimSun" w:hAnsi="Times New Roman"/>
    </w:rPr>
  </w:style>
  <w:style w:type="paragraph" w:styleId="BalloonText">
    <w:name w:val="Balloon Text"/>
    <w:basedOn w:val="Normal"/>
    <w:pPr>
      <w:ind w:hanging="176"/>
    </w:pPr>
    <w:rPr>
      <w:rFonts w:ascii="Segoe UI" w:hAnsi="Segoe UI" w:cs="Segoe UI"/>
      <w:sz w:val="18"/>
      <w:szCs w:val="18"/>
    </w:rPr>
  </w:style>
  <w:style w:type="character" w:customStyle="1" w:styleId="Heading11">
    <w:name w:val="Heading 11"/>
    <w:basedOn w:val="DefaultParagraphFont"/>
    <w:rPr>
      <w:rFonts w:ascii="Times New Roman" w:eastAsia="SimSun" w:hAnsi="Times New Roman"/>
      <w:b/>
      <w:color w:val="2F5496"/>
      <w:sz w:val="28"/>
      <w:szCs w:val="28"/>
    </w:rPr>
  </w:style>
  <w:style w:type="character" w:customStyle="1" w:styleId="BodyTextChar">
    <w:name w:val="Body Text Char"/>
    <w:basedOn w:val="DefaultParagraphFont"/>
    <w:rPr>
      <w:rFonts w:ascii="Myriad Pro Light" w:eastAsia="Myriad Pro Light" w:hAnsi="Myriad Pro Light" w:cs="Myriad Pro Light"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Segoe UI" w:eastAsia="SimSun" w:hAnsi="Segoe UI" w:cs="Segoe UI"/>
      <w:sz w:val="18"/>
      <w:szCs w:val="18"/>
    </w:rPr>
  </w:style>
  <w:style w:type="character" w:styleId="Hyperlink">
    <w:name w:val="Hyperlink"/>
    <w:basedOn w:val="DefaultParagraphFont"/>
    <w:rPr>
      <w:rFonts w:ascii="Times New Roman" w:eastAsia="SimSun" w:hAnsi="Times New Roman"/>
      <w:color w:val="0563C1"/>
      <w:u w:val="single"/>
    </w:rPr>
  </w:style>
  <w:style w:type="paragraph" w:styleId="ListParagraph">
    <w:name w:val="List Paragraph"/>
    <w:basedOn w:val="Normal"/>
    <w:qFormat/>
    <w:pPr>
      <w:spacing w:after="160" w:line="259" w:lineRule="auto"/>
    </w:pPr>
    <w:rPr>
      <w:rFonts w:ascii="Calibri" w:eastAsia="Calibri" w:hAnsi="Calibri"/>
    </w:rPr>
  </w:style>
  <w:style w:type="paragraph" w:styleId="NoSpacing">
    <w:name w:val="No Spacing"/>
    <w:qFormat/>
    <w:pPr>
      <w:ind w:hanging="176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settings" Target="settings.xml" /><Relationship Id="rId16" Type="http://schemas.openxmlformats.org/officeDocument/2006/relationships/header" Target="header3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endnotes" Target="endnotes.xml" /><Relationship Id="rId15" Type="http://schemas.openxmlformats.org/officeDocument/2006/relationships/footer" Target="footer2.xml" /><Relationship Id="rId10" Type="http://schemas.openxmlformats.org/officeDocument/2006/relationships/image" Target="media/image5.jpeg" /><Relationship Id="rId19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image" Target="media/image4.jpeg" /><Relationship Id="rId14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</TotalTime>
  <Pages>6</Pages>
  <Words>973</Words>
  <Characters>5548</Characters>
  <Application>Microsoft Office Word</Application>
  <DocSecurity>0</DocSecurity>
  <Lines>46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cp:keywords/>
  <cp:lastModifiedBy>ERIEZAL MWIMA</cp:lastModifiedBy>
  <cp:revision>6</cp:revision>
  <dcterms:created xsi:type="dcterms:W3CDTF">2024-03-12T13:14:00Z</dcterms:created>
  <dcterms:modified xsi:type="dcterms:W3CDTF">2024-03-12T13:17:00Z</dcterms:modified>
</cp:coreProperties>
</file>