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8ADF" w14:textId="77777777" w:rsidR="00D85825" w:rsidRDefault="00D85825" w:rsidP="00D85825">
      <w:pPr>
        <w:spacing w:line="288" w:lineRule="auto"/>
        <w:jc w:val="both"/>
        <w:rPr>
          <w:rFonts w:ascii="Arial" w:hAnsi="Arial" w:cs="Arial"/>
        </w:rPr>
      </w:pPr>
      <w:r>
        <w:t xml:space="preserve">               </w:t>
      </w:r>
    </w:p>
    <w:p w14:paraId="07555DB7" w14:textId="5C948C9F" w:rsidR="00D85825" w:rsidRPr="00627B2A" w:rsidRDefault="00D85825" w:rsidP="00D85825">
      <w:pPr>
        <w:ind w:left="2160" w:firstLine="720"/>
        <w:rPr>
          <w:rFonts w:eastAsia="Adobe Gothic Std B"/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D3336" wp14:editId="29F5FA6A">
                <wp:simplePos x="0" y="0"/>
                <wp:positionH relativeFrom="column">
                  <wp:posOffset>-469265</wp:posOffset>
                </wp:positionH>
                <wp:positionV relativeFrom="paragraph">
                  <wp:posOffset>-151130</wp:posOffset>
                </wp:positionV>
                <wp:extent cx="1471295" cy="1280160"/>
                <wp:effectExtent l="0" t="1905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29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258EA" w14:textId="77777777" w:rsidR="00D85825" w:rsidRDefault="00D85825" w:rsidP="00D85825">
                            <w:r>
                              <w:rPr>
                                <w:rFonts w:ascii="Calibri" w:eastAsia="Calibri" w:hAnsi="Calibri"/>
                                <w:noProof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56925DC4" wp14:editId="48241885">
                                  <wp:extent cx="1266825" cy="1190625"/>
                                  <wp:effectExtent l="19050" t="0" r="9525" b="0"/>
                                  <wp:docPr id="1" name="Picture 20" descr="TLA STAFF 2016✒ 20161108_163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TLA STAFF 2016✒ 20161108_1634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13164" r="13118" b="357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D3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95pt;margin-top:-11.9pt;width:115.8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" stroked="f" strokeweight=".5pt">
                <v:textbox>
                  <w:txbxContent>
                    <w:p w14:paraId="226258EA" w14:textId="77777777" w:rsidR="00D85825" w:rsidRDefault="00D85825" w:rsidP="00D85825">
                      <w:r>
                        <w:rPr>
                          <w:rFonts w:ascii="Calibri" w:eastAsia="Calibri" w:hAnsi="Calibri"/>
                          <w:noProof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 wp14:anchorId="56925DC4" wp14:editId="48241885">
                            <wp:extent cx="1266825" cy="1190625"/>
                            <wp:effectExtent l="19050" t="0" r="9525" b="0"/>
                            <wp:docPr id="1" name="Picture 20" descr="TLA STAFF 2016✒ 20161108_163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TLA STAFF 2016✒ 20161108_1634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13164" r="13118" b="357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190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627B2A">
        <w:rPr>
          <w:rFonts w:eastAsia="Adobe Gothic Std B"/>
          <w:b/>
          <w:sz w:val="32"/>
          <w:szCs w:val="32"/>
        </w:rPr>
        <w:t xml:space="preserve">LIGHT ACADEMY </w:t>
      </w:r>
    </w:p>
    <w:p w14:paraId="70F8DAA4" w14:textId="77777777" w:rsidR="00D85825" w:rsidRPr="00627B2A" w:rsidRDefault="00D85825" w:rsidP="00D85825">
      <w:pPr>
        <w:ind w:left="1440" w:firstLine="720"/>
        <w:rPr>
          <w:rFonts w:eastAsia="Adobe Gothic Std B"/>
          <w:b/>
          <w:sz w:val="32"/>
          <w:szCs w:val="32"/>
        </w:rPr>
      </w:pPr>
      <w:r w:rsidRPr="00627B2A">
        <w:rPr>
          <w:rFonts w:eastAsia="Adobe Gothic Std B"/>
          <w:b/>
          <w:sz w:val="32"/>
          <w:szCs w:val="32"/>
        </w:rPr>
        <w:t>BOYS’ SECONDARY SCHOOL</w:t>
      </w:r>
    </w:p>
    <w:p w14:paraId="15E8C961" w14:textId="77777777" w:rsidR="00D85825" w:rsidRPr="00627B2A" w:rsidRDefault="00D85825" w:rsidP="00D85825">
      <w:pPr>
        <w:tabs>
          <w:tab w:val="center" w:pos="4680"/>
        </w:tabs>
        <w:rPr>
          <w:rFonts w:eastAsia="Adobe Gothic Std B"/>
          <w:b/>
          <w:sz w:val="32"/>
          <w:szCs w:val="32"/>
        </w:rPr>
      </w:pPr>
      <w:r>
        <w:rPr>
          <w:rFonts w:eastAsia="Adobe Gothic Std B"/>
          <w:b/>
          <w:sz w:val="32"/>
          <w:szCs w:val="32"/>
        </w:rPr>
        <w:t xml:space="preserve">                             TERM 3 HOLIDAY PACKAGE</w:t>
      </w:r>
    </w:p>
    <w:p w14:paraId="1E825533" w14:textId="77777777" w:rsidR="00D85825" w:rsidRPr="00627B2A" w:rsidRDefault="00D85825" w:rsidP="00D85825">
      <w:pPr>
        <w:tabs>
          <w:tab w:val="center" w:pos="4680"/>
        </w:tabs>
        <w:rPr>
          <w:rFonts w:eastAsia="Adobe Gothic Std B"/>
          <w:b/>
          <w:sz w:val="32"/>
          <w:szCs w:val="32"/>
        </w:rPr>
      </w:pPr>
      <w:r w:rsidRPr="00627B2A">
        <w:rPr>
          <w:rFonts w:eastAsia="Adobe Gothic Std B"/>
          <w:b/>
          <w:sz w:val="32"/>
          <w:szCs w:val="32"/>
        </w:rPr>
        <w:tab/>
      </w:r>
      <w:r>
        <w:rPr>
          <w:rFonts w:eastAsia="Adobe Gothic Std B"/>
          <w:b/>
          <w:sz w:val="32"/>
          <w:szCs w:val="32"/>
        </w:rPr>
        <w:t>S3</w:t>
      </w:r>
      <w:r w:rsidRPr="00627B2A">
        <w:rPr>
          <w:rFonts w:eastAsia="Adobe Gothic Std B"/>
          <w:b/>
          <w:sz w:val="32"/>
          <w:szCs w:val="32"/>
        </w:rPr>
        <w:t xml:space="preserve">CHEMISTRY </w:t>
      </w:r>
    </w:p>
    <w:p w14:paraId="090B3988" w14:textId="77777777" w:rsidR="00D85825" w:rsidRPr="00BA7F0C" w:rsidRDefault="00D85825" w:rsidP="00D85825">
      <w:pPr>
        <w:tabs>
          <w:tab w:val="center" w:pos="4680"/>
        </w:tabs>
        <w:rPr>
          <w:rFonts w:ascii="Century Gothic" w:eastAsia="Adobe Gothic Std B" w:hAnsi="Century Gothic"/>
          <w:b/>
          <w:sz w:val="32"/>
          <w:szCs w:val="32"/>
        </w:rPr>
      </w:pPr>
      <w:r w:rsidRPr="00627B2A">
        <w:rPr>
          <w:rFonts w:eastAsia="Adobe Gothic Std B"/>
          <w:b/>
          <w:sz w:val="32"/>
          <w:szCs w:val="32"/>
        </w:rPr>
        <w:tab/>
      </w:r>
    </w:p>
    <w:p w14:paraId="0EAACC22" w14:textId="77777777" w:rsidR="00D85825" w:rsidRDefault="00D85825" w:rsidP="00D85825"/>
    <w:p w14:paraId="4965F0E5" w14:textId="77777777" w:rsidR="00D85825" w:rsidRDefault="00D85825" w:rsidP="00D85825">
      <w:pPr>
        <w:pStyle w:val="ListParagraph"/>
        <w:numPr>
          <w:ilvl w:val="0"/>
          <w:numId w:val="1"/>
        </w:numPr>
      </w:pPr>
      <w:r>
        <w:t>25cm</w:t>
      </w:r>
      <w:r w:rsidRPr="00627B2A">
        <w:rPr>
          <w:vertAlign w:val="superscript"/>
        </w:rPr>
        <w:t>3</w:t>
      </w:r>
      <w:r>
        <w:t xml:space="preserve"> of 0.2M sodium hydroxide solution neutralized 12.5cm</w:t>
      </w:r>
      <w:r w:rsidRPr="00627B2A">
        <w:rPr>
          <w:vertAlign w:val="superscript"/>
        </w:rPr>
        <w:t>3</w:t>
      </w:r>
      <w:r>
        <w:t xml:space="preserve"> of 0.4M solution of an acid. Calculate </w:t>
      </w:r>
    </w:p>
    <w:p w14:paraId="66D75209" w14:textId="77777777" w:rsidR="00D85825" w:rsidRDefault="00D85825" w:rsidP="00D85825">
      <w:pPr>
        <w:numPr>
          <w:ilvl w:val="1"/>
          <w:numId w:val="1"/>
        </w:numPr>
      </w:pPr>
      <w:r>
        <w:t xml:space="preserve">the number of moles of sodium hydroxide that reacted </w:t>
      </w:r>
    </w:p>
    <w:p w14:paraId="6D732318" w14:textId="77777777" w:rsidR="00D85825" w:rsidRDefault="00D85825" w:rsidP="00D85825">
      <w:pPr>
        <w:spacing w:line="360" w:lineRule="auto"/>
        <w:ind w:left="10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164B46" w14:textId="77777777" w:rsidR="00D85825" w:rsidRDefault="00D85825" w:rsidP="00D85825">
      <w:pPr>
        <w:ind w:left="1080"/>
      </w:pPr>
    </w:p>
    <w:p w14:paraId="7352AA7F" w14:textId="77777777" w:rsidR="00D85825" w:rsidRDefault="00D85825" w:rsidP="00D85825">
      <w:pPr>
        <w:numPr>
          <w:ilvl w:val="1"/>
          <w:numId w:val="1"/>
        </w:numPr>
      </w:pPr>
      <w:r>
        <w:t xml:space="preserve">The number of moles of acid that reacted </w:t>
      </w:r>
    </w:p>
    <w:p w14:paraId="4563C3E5" w14:textId="77777777" w:rsidR="00D85825" w:rsidRDefault="00D85825" w:rsidP="00D85825">
      <w:pPr>
        <w:spacing w:line="360" w:lineRule="auto"/>
        <w:ind w:left="10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F5F087A" w14:textId="77777777" w:rsidR="00D85825" w:rsidRDefault="00D85825" w:rsidP="00D85825">
      <w:pPr>
        <w:numPr>
          <w:ilvl w:val="1"/>
          <w:numId w:val="1"/>
        </w:numPr>
      </w:pPr>
      <w:r>
        <w:t xml:space="preserve">The molar ratio of alkali to acid for the reaction </w:t>
      </w:r>
    </w:p>
    <w:p w14:paraId="1BD4F375" w14:textId="77777777" w:rsidR="00D85825" w:rsidRDefault="00D85825" w:rsidP="00D85825">
      <w:pPr>
        <w:spacing w:line="360" w:lineRule="auto"/>
        <w:ind w:left="10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38C9FC0" w14:textId="77777777" w:rsidR="00D85825" w:rsidRDefault="00D85825" w:rsidP="00D85825">
      <w:pPr>
        <w:ind w:left="1080"/>
      </w:pPr>
    </w:p>
    <w:p w14:paraId="54D97731" w14:textId="77777777" w:rsidR="00D85825" w:rsidRDefault="00D85825" w:rsidP="00D85825">
      <w:pPr>
        <w:numPr>
          <w:ilvl w:val="0"/>
          <w:numId w:val="1"/>
        </w:numPr>
      </w:pPr>
      <w:r>
        <w:t xml:space="preserve">A compound Q contains 7.8g of potassium, 3.2g of </w:t>
      </w:r>
      <w:proofErr w:type="spellStart"/>
      <w:r>
        <w:t>sulphur</w:t>
      </w:r>
      <w:proofErr w:type="spellEnd"/>
      <w:r>
        <w:t xml:space="preserve"> and 6.4g of oxygen. If the relative formula mass of Q is 174, </w:t>
      </w:r>
    </w:p>
    <w:p w14:paraId="35BE88F7" w14:textId="77777777" w:rsidR="00D85825" w:rsidRDefault="00D85825" w:rsidP="00D85825">
      <w:pPr>
        <w:numPr>
          <w:ilvl w:val="1"/>
          <w:numId w:val="1"/>
        </w:numPr>
      </w:pPr>
      <w:r>
        <w:t xml:space="preserve">calculate the simplest formula </w:t>
      </w:r>
    </w:p>
    <w:p w14:paraId="6999305D" w14:textId="77777777" w:rsidR="00D85825" w:rsidRDefault="00D85825" w:rsidP="00D85825">
      <w:pPr>
        <w:spacing w:line="360" w:lineRule="auto"/>
        <w:ind w:left="108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4E14850" w14:textId="77777777" w:rsidR="00D85825" w:rsidRDefault="00D85825" w:rsidP="00D85825">
      <w:pPr>
        <w:numPr>
          <w:ilvl w:val="1"/>
          <w:numId w:val="1"/>
        </w:numPr>
      </w:pPr>
      <w:r>
        <w:t xml:space="preserve">determine the molecular formula of Q </w:t>
      </w:r>
    </w:p>
    <w:p w14:paraId="419FE773" w14:textId="77777777" w:rsidR="00D85825" w:rsidRDefault="00D85825" w:rsidP="00D85825">
      <w:pPr>
        <w:spacing w:line="360" w:lineRule="auto"/>
        <w:ind w:left="1080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E7EFE12" w14:textId="77777777" w:rsidR="00D85825" w:rsidRDefault="00D85825" w:rsidP="00D85825">
      <w:pPr>
        <w:ind w:left="1080"/>
      </w:pPr>
    </w:p>
    <w:p w14:paraId="58E5C377" w14:textId="77777777" w:rsidR="00D85825" w:rsidRDefault="00D85825" w:rsidP="00D85825">
      <w:pPr>
        <w:numPr>
          <w:ilvl w:val="1"/>
          <w:numId w:val="1"/>
        </w:numPr>
      </w:pPr>
      <w:r>
        <w:t xml:space="preserve">What is the name of compound Q </w:t>
      </w:r>
      <w:r>
        <w:tab/>
      </w:r>
      <w:r>
        <w:tab/>
        <w:t>[</w:t>
      </w:r>
      <w:r>
        <w:rPr>
          <w:caps/>
        </w:rPr>
        <w:t>k</w:t>
      </w:r>
      <w:r>
        <w:t xml:space="preserve"> = 39, S = 32, O = 16]</w:t>
      </w:r>
    </w:p>
    <w:p w14:paraId="01889EA6" w14:textId="77777777" w:rsidR="00D85825" w:rsidRDefault="00D85825" w:rsidP="00D85825">
      <w:pPr>
        <w:ind w:left="1080"/>
      </w:pPr>
      <w:r>
        <w:t>…………………………………………………………………………………</w:t>
      </w:r>
    </w:p>
    <w:p w14:paraId="713B07CA" w14:textId="77777777" w:rsidR="00D85825" w:rsidRDefault="00D85825" w:rsidP="00D85825">
      <w:pPr>
        <w:ind w:left="1080"/>
      </w:pPr>
    </w:p>
    <w:p w14:paraId="00A6C726" w14:textId="77777777" w:rsidR="00D85825" w:rsidRDefault="00D85825" w:rsidP="00D85825">
      <w:pPr>
        <w:numPr>
          <w:ilvl w:val="0"/>
          <w:numId w:val="1"/>
        </w:numPr>
      </w:pPr>
      <w:r>
        <w:t>Ammonia gas can be prepared from a reaction between hydrogen gas and nitrogen.</w:t>
      </w:r>
    </w:p>
    <w:p w14:paraId="1932B813" w14:textId="77777777" w:rsidR="00D85825" w:rsidRDefault="00D85825" w:rsidP="00D85825">
      <w:pPr>
        <w:numPr>
          <w:ilvl w:val="1"/>
          <w:numId w:val="1"/>
        </w:numPr>
      </w:pPr>
      <w:r>
        <w:t xml:space="preserve">Write an equation for the reaction </w:t>
      </w:r>
    </w:p>
    <w:p w14:paraId="49CC7E61" w14:textId="77777777" w:rsidR="00D85825" w:rsidRDefault="00D85825" w:rsidP="00D85825">
      <w:pPr>
        <w:ind w:left="1440"/>
      </w:pPr>
      <w:r>
        <w:t>………………………………………………………………………………</w:t>
      </w:r>
    </w:p>
    <w:p w14:paraId="45192D89" w14:textId="77777777" w:rsidR="00D85825" w:rsidRDefault="00D85825" w:rsidP="00D85825">
      <w:pPr>
        <w:ind w:left="1440"/>
      </w:pPr>
    </w:p>
    <w:p w14:paraId="71F4BE47" w14:textId="77777777" w:rsidR="00D85825" w:rsidRDefault="00D85825" w:rsidP="00D85825">
      <w:pPr>
        <w:numPr>
          <w:ilvl w:val="1"/>
          <w:numId w:val="1"/>
        </w:numPr>
      </w:pPr>
      <w:r>
        <w:t xml:space="preserve">State any three factors affecting the yield of ammonia from the reaction </w:t>
      </w:r>
    </w:p>
    <w:p w14:paraId="55349E01" w14:textId="77777777" w:rsidR="00D85825" w:rsidRDefault="00D85825" w:rsidP="00D85825">
      <w:pPr>
        <w:spacing w:line="360" w:lineRule="auto"/>
        <w:ind w:left="90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9E8213" w14:textId="77777777" w:rsidR="00D85825" w:rsidRDefault="00D85825" w:rsidP="00D85825">
      <w:pPr>
        <w:ind w:left="900"/>
      </w:pPr>
    </w:p>
    <w:p w14:paraId="01F0FA75" w14:textId="77777777" w:rsidR="00D85825" w:rsidRDefault="00D85825" w:rsidP="00D85825">
      <w:pPr>
        <w:numPr>
          <w:ilvl w:val="1"/>
          <w:numId w:val="1"/>
        </w:numPr>
        <w:spacing w:line="360" w:lineRule="auto"/>
      </w:pPr>
      <w:r>
        <w:t>Under a certain temperature and pressure, hydrogen reacts with nitrogen. Calculate the volume of nitrogen required to react with 150cm</w:t>
      </w:r>
      <w:r>
        <w:rPr>
          <w:vertAlign w:val="superscript"/>
        </w:rPr>
        <w:t>3</w:t>
      </w:r>
      <w:r>
        <w:t xml:space="preserve"> of hydrogen under the same conditions of temperature and pressure.</w:t>
      </w:r>
    </w:p>
    <w:p w14:paraId="14C50F08" w14:textId="77777777" w:rsidR="00D85825" w:rsidRDefault="00D85825" w:rsidP="00D85825">
      <w:pPr>
        <w:spacing w:line="360" w:lineRule="auto"/>
        <w:ind w:left="90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DE660C" w14:textId="77777777" w:rsidR="00D85825" w:rsidRDefault="00D85825" w:rsidP="00D85825">
      <w:pPr>
        <w:numPr>
          <w:ilvl w:val="0"/>
          <w:numId w:val="1"/>
        </w:numPr>
      </w:pPr>
      <w:r>
        <w:t>1</w:t>
      </w:r>
      <w:r>
        <w:rPr>
          <w:b/>
        </w:rPr>
        <w:t>.</w:t>
      </w:r>
      <w:r>
        <w:t>88g of copper (II) nitrate solid was strongly heated in a hard glass tube until there was no further change</w:t>
      </w:r>
    </w:p>
    <w:p w14:paraId="7CFDB76B" w14:textId="77777777" w:rsidR="00D85825" w:rsidRDefault="00D85825" w:rsidP="00D85825">
      <w:pPr>
        <w:numPr>
          <w:ilvl w:val="1"/>
          <w:numId w:val="1"/>
        </w:numPr>
        <w:tabs>
          <w:tab w:val="num" w:pos="1080"/>
        </w:tabs>
        <w:ind w:hanging="720"/>
      </w:pPr>
      <w:r>
        <w:t xml:space="preserve">State what was observed </w:t>
      </w:r>
    </w:p>
    <w:p w14:paraId="2C7274A4" w14:textId="77777777" w:rsidR="00D85825" w:rsidRDefault="00D85825" w:rsidP="00D85825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DF1794A" w14:textId="77777777" w:rsidR="00D85825" w:rsidRDefault="00D85825" w:rsidP="00D85825">
      <w:pPr>
        <w:numPr>
          <w:ilvl w:val="1"/>
          <w:numId w:val="1"/>
        </w:numPr>
        <w:tabs>
          <w:tab w:val="num" w:pos="1080"/>
        </w:tabs>
        <w:ind w:hanging="720"/>
      </w:pPr>
      <w:r>
        <w:t xml:space="preserve">Write an equation for the reaction </w:t>
      </w:r>
    </w:p>
    <w:p w14:paraId="73C6F12F" w14:textId="77777777" w:rsidR="00D85825" w:rsidRDefault="00D85825" w:rsidP="00D85825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1F8818" w14:textId="77777777" w:rsidR="00D85825" w:rsidRDefault="00D85825" w:rsidP="00D85825">
      <w:pPr>
        <w:ind w:left="720"/>
      </w:pPr>
    </w:p>
    <w:p w14:paraId="7EB4C978" w14:textId="77777777" w:rsidR="00D85825" w:rsidRDefault="00D85825" w:rsidP="00D85825">
      <w:pPr>
        <w:numPr>
          <w:ilvl w:val="1"/>
          <w:numId w:val="1"/>
        </w:numPr>
        <w:tabs>
          <w:tab w:val="num" w:pos="1080"/>
        </w:tabs>
        <w:ind w:hanging="720"/>
      </w:pPr>
      <w:r>
        <w:t xml:space="preserve">Calculate the mass of the residue </w:t>
      </w:r>
    </w:p>
    <w:p w14:paraId="78A20F1B" w14:textId="77777777" w:rsidR="00D85825" w:rsidRDefault="00D85825" w:rsidP="00D85825">
      <w:pPr>
        <w:spacing w:line="360" w:lineRule="auto"/>
        <w:ind w:left="720"/>
      </w:pPr>
      <w:r>
        <w:t>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</w:t>
      </w:r>
    </w:p>
    <w:p w14:paraId="7C2A6B3A" w14:textId="77777777" w:rsidR="00D85825" w:rsidRDefault="00D85825" w:rsidP="00D85825">
      <w:pPr>
        <w:pStyle w:val="ListParagraph"/>
        <w:numPr>
          <w:ilvl w:val="0"/>
          <w:numId w:val="1"/>
        </w:numPr>
      </w:pPr>
      <w:r>
        <w:t xml:space="preserve">(a) </w:t>
      </w:r>
      <w:proofErr w:type="spellStart"/>
      <w:r>
        <w:t>Sulphurdioxide</w:t>
      </w:r>
      <w:proofErr w:type="spellEnd"/>
      <w:r>
        <w:t xml:space="preserve"> gas can be prepared by reacting sodium </w:t>
      </w:r>
      <w:proofErr w:type="spellStart"/>
      <w:r>
        <w:t>sulphite</w:t>
      </w:r>
      <w:proofErr w:type="spellEnd"/>
      <w:r>
        <w:t xml:space="preserve"> and acid X</w:t>
      </w:r>
    </w:p>
    <w:p w14:paraId="026089FC" w14:textId="77777777" w:rsidR="00D85825" w:rsidRDefault="00D85825" w:rsidP="00D85825">
      <w:pPr>
        <w:numPr>
          <w:ilvl w:val="0"/>
          <w:numId w:val="2"/>
        </w:numPr>
      </w:pPr>
      <w:r>
        <w:t xml:space="preserve">Name the acid </w:t>
      </w:r>
    </w:p>
    <w:p w14:paraId="4C9A2A0A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</w:t>
      </w:r>
    </w:p>
    <w:p w14:paraId="514BA2E4" w14:textId="77777777" w:rsidR="00D85825" w:rsidRDefault="00D85825" w:rsidP="00D85825">
      <w:pPr>
        <w:ind w:left="720"/>
      </w:pPr>
      <w:r>
        <w:t xml:space="preserve">(ii) State the conditions for the reaction </w:t>
      </w:r>
    </w:p>
    <w:p w14:paraId="5DB4ECD4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……………………………………………………………………………………………………………………………………………………………..</w:t>
      </w:r>
    </w:p>
    <w:p w14:paraId="00EE5F5B" w14:textId="77777777" w:rsidR="00D85825" w:rsidRDefault="00D85825" w:rsidP="00D85825">
      <w:pPr>
        <w:numPr>
          <w:ilvl w:val="0"/>
          <w:numId w:val="3"/>
        </w:numPr>
      </w:pPr>
      <w:r>
        <w:t xml:space="preserve">Excess </w:t>
      </w:r>
      <w:proofErr w:type="spellStart"/>
      <w:r>
        <w:t>sulphurdioxide</w:t>
      </w:r>
      <w:proofErr w:type="spellEnd"/>
      <w:r>
        <w:t xml:space="preserve"> was bubbled into a solution of sodium hydroxide containing blue litmus paper.</w:t>
      </w:r>
    </w:p>
    <w:p w14:paraId="53CCCD78" w14:textId="77777777" w:rsidR="00D85825" w:rsidRDefault="00D85825" w:rsidP="00D85825">
      <w:pPr>
        <w:numPr>
          <w:ilvl w:val="1"/>
          <w:numId w:val="3"/>
        </w:numPr>
      </w:pPr>
      <w:r>
        <w:t>State what was observed</w:t>
      </w:r>
    </w:p>
    <w:p w14:paraId="72F36343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</w:t>
      </w:r>
    </w:p>
    <w:p w14:paraId="7E33F181" w14:textId="77777777" w:rsidR="00D85825" w:rsidRDefault="00D85825" w:rsidP="00D85825">
      <w:pPr>
        <w:ind w:left="1080"/>
      </w:pPr>
    </w:p>
    <w:p w14:paraId="29C4DEEC" w14:textId="77777777" w:rsidR="00D85825" w:rsidRDefault="00D85825" w:rsidP="00D85825">
      <w:pPr>
        <w:numPr>
          <w:ilvl w:val="1"/>
          <w:numId w:val="3"/>
        </w:numPr>
      </w:pPr>
      <w:r>
        <w:t xml:space="preserve">Write the equation for the reaction </w:t>
      </w:r>
    </w:p>
    <w:p w14:paraId="00A8BD5C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</w:t>
      </w:r>
    </w:p>
    <w:p w14:paraId="647519AF" w14:textId="77777777" w:rsidR="00D85825" w:rsidRDefault="00D85825" w:rsidP="00D85825">
      <w:pPr>
        <w:numPr>
          <w:ilvl w:val="0"/>
          <w:numId w:val="3"/>
        </w:numPr>
      </w:pPr>
      <w:proofErr w:type="spellStart"/>
      <w:r>
        <w:t>Sodiumhydroxide</w:t>
      </w:r>
      <w:proofErr w:type="spellEnd"/>
      <w:r>
        <w:t xml:space="preserve"> was added to the solution in (b) until in excess </w:t>
      </w:r>
    </w:p>
    <w:p w14:paraId="7B672F4E" w14:textId="77777777" w:rsidR="00D85825" w:rsidRDefault="00D85825" w:rsidP="00D85825">
      <w:pPr>
        <w:numPr>
          <w:ilvl w:val="1"/>
          <w:numId w:val="3"/>
        </w:numPr>
      </w:pPr>
      <w:r>
        <w:t xml:space="preserve">State what was observed </w:t>
      </w:r>
    </w:p>
    <w:p w14:paraId="408EBBBF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</w:t>
      </w:r>
    </w:p>
    <w:p w14:paraId="3EC56454" w14:textId="77777777" w:rsidR="00D85825" w:rsidRDefault="00D85825" w:rsidP="00D85825">
      <w:pPr>
        <w:numPr>
          <w:ilvl w:val="1"/>
          <w:numId w:val="3"/>
        </w:numPr>
      </w:pPr>
      <w:r>
        <w:t xml:space="preserve">Write an equation for the reaction </w:t>
      </w:r>
    </w:p>
    <w:p w14:paraId="35A6D178" w14:textId="77777777" w:rsidR="00D85825" w:rsidRDefault="00D85825" w:rsidP="00D85825">
      <w:pPr>
        <w:spacing w:line="360" w:lineRule="auto"/>
        <w:ind w:left="720"/>
      </w:pPr>
      <w:r>
        <w:t>………………………………………………………………………………</w:t>
      </w:r>
    </w:p>
    <w:p w14:paraId="5BBEB219" w14:textId="77777777" w:rsidR="00D85825" w:rsidRDefault="00D85825" w:rsidP="00D85825">
      <w:r>
        <w:t>6</w:t>
      </w:r>
      <w:proofErr w:type="gramStart"/>
      <w:r>
        <w:t xml:space="preserve">   (</w:t>
      </w:r>
      <w:proofErr w:type="gramEnd"/>
      <w:r>
        <w:t>a) Name one substance that may be reacted with hydrochloric acid to generate chlorine.</w:t>
      </w:r>
    </w:p>
    <w:p w14:paraId="3DC34A31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……………………………………………………………………………………………………………………………………………………………..</w:t>
      </w:r>
    </w:p>
    <w:p w14:paraId="0801FCDE" w14:textId="77777777" w:rsidR="00D85825" w:rsidRDefault="00D85825" w:rsidP="00D85825">
      <w:pPr>
        <w:ind w:left="360"/>
      </w:pPr>
      <w:r>
        <w:t xml:space="preserve">(b) State the conditions for the reaction </w:t>
      </w:r>
    </w:p>
    <w:p w14:paraId="4F4E7390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……………………………………………………………………………………………………………………………………………………………..</w:t>
      </w:r>
    </w:p>
    <w:p w14:paraId="0FB44DE2" w14:textId="77777777" w:rsidR="00D85825" w:rsidRDefault="00D85825" w:rsidP="00D85825">
      <w:pPr>
        <w:ind w:left="360"/>
      </w:pPr>
    </w:p>
    <w:p w14:paraId="131C802A" w14:textId="77777777" w:rsidR="00D85825" w:rsidRDefault="00D85825" w:rsidP="00D85825">
      <w:pPr>
        <w:ind w:left="360"/>
      </w:pPr>
      <w:r>
        <w:t xml:space="preserve">(c) Write an equation for the reaction </w:t>
      </w:r>
    </w:p>
    <w:p w14:paraId="476D936A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……………………………………………………………………………………………………………………………………………………………..</w:t>
      </w:r>
    </w:p>
    <w:p w14:paraId="51BD2046" w14:textId="77777777" w:rsidR="00D85825" w:rsidRDefault="00D85825" w:rsidP="00D85825"/>
    <w:p w14:paraId="5F8C044E" w14:textId="77777777" w:rsidR="00D85825" w:rsidRDefault="00D85825" w:rsidP="00D85825">
      <w:pPr>
        <w:ind w:left="360"/>
      </w:pPr>
      <w:r>
        <w:t>(d) Name a suitable drying agent for chlorine.</w:t>
      </w:r>
    </w:p>
    <w:p w14:paraId="198E0D3D" w14:textId="77777777" w:rsidR="00D85825" w:rsidRDefault="00D85825" w:rsidP="00D85825">
      <w:pPr>
        <w:spacing w:line="360" w:lineRule="auto"/>
        <w:ind w:left="1440"/>
      </w:pPr>
      <w:r>
        <w:t>……………………………………………………………………………………………………………………………………………………………..</w:t>
      </w:r>
    </w:p>
    <w:p w14:paraId="799E9C06" w14:textId="77777777" w:rsidR="00D85825" w:rsidRDefault="00D85825" w:rsidP="00D85825">
      <w:r>
        <w:t xml:space="preserve">      (e)Write an equation for the reaction between dry chlorine gas and heated iron filings </w:t>
      </w:r>
    </w:p>
    <w:p w14:paraId="54D47B3A" w14:textId="77777777" w:rsidR="00D85825" w:rsidRDefault="00D85825" w:rsidP="00D85825">
      <w:r>
        <w:t>………………………………………………………………………………</w:t>
      </w:r>
    </w:p>
    <w:p w14:paraId="76885362" w14:textId="77777777" w:rsidR="00D85825" w:rsidRDefault="00D85825" w:rsidP="00D85825"/>
    <w:p w14:paraId="66F3C558" w14:textId="77777777" w:rsidR="00D85825" w:rsidRDefault="00D85825" w:rsidP="00D85825"/>
    <w:p w14:paraId="30E6ACCB" w14:textId="77777777" w:rsidR="00D85825" w:rsidRDefault="00D85825" w:rsidP="00D85825"/>
    <w:p w14:paraId="1C7FA9D6" w14:textId="77777777" w:rsidR="00D85825" w:rsidRPr="00BA7F0C" w:rsidRDefault="00D85825" w:rsidP="00D85825">
      <w:pPr>
        <w:jc w:val="center"/>
        <w:rPr>
          <w:sz w:val="36"/>
          <w:szCs w:val="36"/>
        </w:rPr>
      </w:pPr>
      <w:r w:rsidRPr="00BA7F0C">
        <w:rPr>
          <w:sz w:val="36"/>
          <w:szCs w:val="36"/>
        </w:rPr>
        <w:t>END</w:t>
      </w:r>
    </w:p>
    <w:p w14:paraId="3D50624E" w14:textId="77777777" w:rsidR="0046619B" w:rsidRDefault="0046619B"/>
    <w:sectPr w:rsidR="0046619B" w:rsidSect="00DC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8C7"/>
    <w:multiLevelType w:val="hybridMultilevel"/>
    <w:tmpl w:val="071CFDEC"/>
    <w:lvl w:ilvl="0" w:tplc="CB8A1AC2">
      <w:start w:val="9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3EB5209"/>
    <w:multiLevelType w:val="hybridMultilevel"/>
    <w:tmpl w:val="18A4C1CE"/>
    <w:lvl w:ilvl="0" w:tplc="A7948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65BA121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9FAEA3A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B250C"/>
    <w:multiLevelType w:val="hybridMultilevel"/>
    <w:tmpl w:val="681EA49E"/>
    <w:lvl w:ilvl="0" w:tplc="B9E87008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BF965DEC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7930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9922585">
    <w:abstractNumId w:val="0"/>
  </w:num>
  <w:num w:numId="3" w16cid:durableId="354382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25"/>
    <w:rsid w:val="0046619B"/>
    <w:rsid w:val="00D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978D"/>
  <w15:chartTrackingRefBased/>
  <w15:docId w15:val="{AD194B81-6260-470C-9E72-20D38BA1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1</cp:revision>
  <dcterms:created xsi:type="dcterms:W3CDTF">2022-11-11T13:50:00Z</dcterms:created>
  <dcterms:modified xsi:type="dcterms:W3CDTF">2022-11-11T13:50:00Z</dcterms:modified>
</cp:coreProperties>
</file>