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18"/>
          <w:szCs w:val="18"/>
        </w:rPr>
      </w:pPr>
      <w:bookmarkStart w:id="0" w:name="_GoBack"/>
      <w:bookmarkEnd w:id="0"/>
      <w:r>
        <w:rPr>
          <w:b/>
          <w:bCs/>
          <w:sz w:val="18"/>
          <w:szCs w:val="18"/>
          <w:lang w:val="en-US"/>
        </w:rPr>
        <w:t>335/1</w:t>
      </w:r>
    </w:p>
    <w:p>
      <w:pPr>
        <w:pStyle w:val="style0"/>
        <w:rPr>
          <w:b/>
          <w:bCs/>
          <w:sz w:val="18"/>
          <w:szCs w:val="18"/>
        </w:rPr>
      </w:pPr>
      <w:r>
        <w:rPr>
          <w:b/>
          <w:bCs/>
          <w:sz w:val="18"/>
          <w:szCs w:val="18"/>
          <w:lang w:val="en-US"/>
        </w:rPr>
        <w:t>LUGANDA</w:t>
      </w:r>
    </w:p>
    <w:p>
      <w:pPr>
        <w:pStyle w:val="style0"/>
        <w:rPr>
          <w:b/>
          <w:bCs/>
          <w:sz w:val="18"/>
          <w:szCs w:val="18"/>
        </w:rPr>
      </w:pPr>
      <w:r>
        <w:rPr>
          <w:b/>
          <w:bCs/>
          <w:sz w:val="18"/>
          <w:szCs w:val="18"/>
          <w:lang w:val="en-US"/>
        </w:rPr>
        <w:t>PAPER 1</w:t>
      </w:r>
    </w:p>
    <w:p>
      <w:pPr>
        <w:pStyle w:val="style0"/>
        <w:rPr>
          <w:b/>
          <w:bCs/>
          <w:sz w:val="18"/>
          <w:szCs w:val="18"/>
        </w:rPr>
      </w:pPr>
      <w:r>
        <w:rPr>
          <w:b/>
          <w:bCs/>
          <w:sz w:val="18"/>
          <w:szCs w:val="18"/>
          <w:lang w:val="en-US"/>
        </w:rPr>
        <w:t>2024</w:t>
      </w:r>
    </w:p>
    <w:p>
      <w:pPr>
        <w:pStyle w:val="style0"/>
        <w:rPr>
          <w:b/>
          <w:bCs/>
          <w:sz w:val="18"/>
          <w:szCs w:val="18"/>
        </w:rPr>
      </w:pPr>
      <w:r>
        <w:rPr>
          <w:b/>
          <w:bCs/>
          <w:sz w:val="18"/>
          <w:szCs w:val="18"/>
          <w:lang w:val="en-US"/>
        </w:rPr>
        <w:t>2 HOURS</w:t>
      </w:r>
    </w:p>
    <w:p>
      <w:pPr>
        <w:pStyle w:val="style0"/>
        <w:rPr>
          <w:sz w:val="20"/>
          <w:szCs w:val="20"/>
        </w:rPr>
      </w:pPr>
      <w:r>
        <w:rPr>
          <w:b/>
          <w:bCs/>
          <w:sz w:val="18"/>
          <w:szCs w:val="18"/>
          <w:lang w:val="en-US"/>
        </w:rPr>
        <w:t xml:space="preserve">NAME </w:t>
      </w:r>
      <w:r>
        <w:rPr>
          <w:sz w:val="20"/>
          <w:szCs w:val="20"/>
          <w:lang w:val="en-US"/>
        </w:rPr>
        <w:t>:.........................................................................................................................</w:t>
      </w:r>
    </w:p>
    <w:p>
      <w:pPr>
        <w:pStyle w:val="style0"/>
        <w:rPr>
          <w:b/>
          <w:bCs/>
          <w:sz w:val="20"/>
          <w:szCs w:val="20"/>
          <w:lang w:val="en-US"/>
        </w:rPr>
      </w:pPr>
      <w:r>
        <w:rPr>
          <w:sz w:val="20"/>
          <w:szCs w:val="20"/>
          <w:lang w:val="en-US"/>
        </w:rPr>
        <w:t xml:space="preserve">                                                                  </w:t>
      </w:r>
      <w:r>
        <w:rPr/>
        <w:drawing>
          <wp:inline distL="114300" distT="0" distB="0" distR="114300">
            <wp:extent cx="2167745" cy="216774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167745" cy="2167745"/>
                    </a:xfrm>
                    <a:prstGeom prst="rect"/>
                  </pic:spPr>
                </pic:pic>
              </a:graphicData>
            </a:graphic>
          </wp:inline>
        </w:drawing>
      </w:r>
      <w:r>
        <w:rPr>
          <w:sz w:val="20"/>
          <w:szCs w:val="20"/>
          <w:lang w:val="en-US"/>
        </w:rPr>
        <w:t xml:space="preserve">  </w:t>
      </w:r>
    </w:p>
    <w:p>
      <w:pPr>
        <w:pStyle w:val="style0"/>
        <w:jc w:val="center"/>
        <w:rPr>
          <w:b/>
          <w:bCs/>
          <w:sz w:val="22"/>
          <w:szCs w:val="22"/>
        </w:rPr>
      </w:pPr>
      <w:r>
        <w:rPr>
          <w:b/>
          <w:bCs/>
          <w:sz w:val="22"/>
          <w:szCs w:val="22"/>
          <w:lang w:val="en-US"/>
        </w:rPr>
        <w:t>DREAMLAND SECONDARY SCHOOL - MATUGGA</w:t>
      </w:r>
    </w:p>
    <w:p>
      <w:pPr>
        <w:pStyle w:val="style0"/>
        <w:jc w:val="center"/>
        <w:rPr>
          <w:b/>
          <w:bCs/>
          <w:sz w:val="22"/>
          <w:szCs w:val="22"/>
        </w:rPr>
      </w:pPr>
      <w:r>
        <w:rPr>
          <w:b/>
          <w:bCs/>
          <w:sz w:val="22"/>
          <w:szCs w:val="22"/>
          <w:lang w:val="en-US"/>
        </w:rPr>
        <w:t>LOWER SECONDARY CURRICULUM TERM THREE  2024</w:t>
      </w:r>
    </w:p>
    <w:p>
      <w:pPr>
        <w:pStyle w:val="style0"/>
        <w:jc w:val="center"/>
        <w:rPr>
          <w:b/>
          <w:bCs/>
          <w:sz w:val="22"/>
          <w:szCs w:val="22"/>
        </w:rPr>
      </w:pPr>
      <w:r>
        <w:rPr>
          <w:b/>
          <w:bCs/>
          <w:sz w:val="22"/>
          <w:szCs w:val="22"/>
          <w:lang w:val="en-US"/>
        </w:rPr>
        <w:t>LUGANDA OLUPAPULA OLUSOOKA</w:t>
      </w:r>
    </w:p>
    <w:p>
      <w:pPr>
        <w:pStyle w:val="style0"/>
        <w:jc w:val="center"/>
        <w:rPr>
          <w:b/>
          <w:bCs/>
          <w:i/>
          <w:iCs/>
          <w:sz w:val="20"/>
          <w:szCs w:val="20"/>
        </w:rPr>
      </w:pPr>
      <w:r>
        <w:rPr>
          <w:b/>
          <w:bCs/>
          <w:i/>
          <w:iCs/>
          <w:sz w:val="20"/>
          <w:szCs w:val="20"/>
          <w:lang w:val="en-US"/>
        </w:rPr>
        <w:t>(Okuwandiika Emboozi N'okukyusa)</w:t>
      </w:r>
    </w:p>
    <w:p>
      <w:pPr>
        <w:pStyle w:val="style0"/>
        <w:rPr>
          <w:b/>
          <w:bCs/>
          <w:sz w:val="22"/>
          <w:szCs w:val="22"/>
          <w:lang w:val="en-US"/>
        </w:rPr>
      </w:pPr>
    </w:p>
    <w:p>
      <w:pPr>
        <w:pStyle w:val="style0"/>
        <w:rPr>
          <w:b/>
          <w:bCs/>
          <w:sz w:val="22"/>
          <w:szCs w:val="22"/>
        </w:rPr>
      </w:pPr>
      <w:r>
        <w:rPr>
          <w:b/>
          <w:bCs/>
          <w:sz w:val="22"/>
          <w:szCs w:val="22"/>
          <w:lang w:val="en-US"/>
        </w:rPr>
        <w:t>EBIGOBERERWA :</w:t>
      </w:r>
    </w:p>
    <w:p>
      <w:pPr>
        <w:pStyle w:val="style179"/>
        <w:numPr>
          <w:ilvl w:val="0"/>
          <w:numId w:val="1"/>
        </w:numPr>
        <w:jc w:val="both"/>
        <w:rPr>
          <w:sz w:val="22"/>
          <w:szCs w:val="22"/>
        </w:rPr>
      </w:pPr>
      <w:r>
        <w:rPr>
          <w:sz w:val="22"/>
          <w:szCs w:val="22"/>
          <w:lang w:val="en-US"/>
        </w:rPr>
        <w:t xml:space="preserve">Olupapula luno lugabanyiziddwamu ebitundu bibiri: </w:t>
      </w:r>
      <w:r>
        <w:rPr>
          <w:b/>
          <w:bCs/>
          <w:sz w:val="22"/>
          <w:szCs w:val="22"/>
          <w:lang w:val="en-US"/>
        </w:rPr>
        <w:t>A ne B.</w:t>
      </w:r>
    </w:p>
    <w:p>
      <w:pPr>
        <w:pStyle w:val="style179"/>
        <w:numPr>
          <w:ilvl w:val="0"/>
          <w:numId w:val="1"/>
        </w:numPr>
        <w:jc w:val="both"/>
        <w:rPr>
          <w:sz w:val="22"/>
          <w:szCs w:val="22"/>
        </w:rPr>
      </w:pPr>
      <w:r>
        <w:rPr>
          <w:sz w:val="22"/>
          <w:szCs w:val="22"/>
          <w:lang w:val="en-US"/>
        </w:rPr>
        <w:t>Lulimu ebibuuzo bisatu awamu wonna.</w:t>
      </w:r>
    </w:p>
    <w:p>
      <w:pPr>
        <w:pStyle w:val="style179"/>
        <w:numPr>
          <w:ilvl w:val="0"/>
          <w:numId w:val="1"/>
        </w:numPr>
        <w:jc w:val="both"/>
        <w:rPr>
          <w:sz w:val="22"/>
          <w:szCs w:val="22"/>
        </w:rPr>
      </w:pPr>
      <w:r>
        <w:rPr>
          <w:sz w:val="22"/>
          <w:szCs w:val="22"/>
          <w:lang w:val="en-US"/>
        </w:rPr>
        <w:t xml:space="preserve">Mu </w:t>
      </w:r>
      <w:r>
        <w:rPr>
          <w:b/>
          <w:bCs/>
          <w:sz w:val="22"/>
          <w:szCs w:val="22"/>
          <w:lang w:val="en-US"/>
        </w:rPr>
        <w:t>Kitundu A</w:t>
      </w:r>
      <w:r>
        <w:rPr>
          <w:sz w:val="22"/>
          <w:szCs w:val="22"/>
          <w:lang w:val="en-US"/>
        </w:rPr>
        <w:t xml:space="preserve"> mulimu ennamba bbiri, kolako emu:</w:t>
      </w:r>
      <w:r>
        <w:rPr>
          <w:b/>
          <w:bCs/>
          <w:sz w:val="22"/>
          <w:szCs w:val="22"/>
          <w:lang w:val="en-US"/>
        </w:rPr>
        <w:t>1(a) oba (b).</w:t>
      </w:r>
    </w:p>
    <w:p>
      <w:pPr>
        <w:pStyle w:val="style179"/>
        <w:numPr>
          <w:ilvl w:val="0"/>
          <w:numId w:val="1"/>
        </w:numPr>
        <w:jc w:val="both"/>
        <w:rPr>
          <w:sz w:val="22"/>
          <w:szCs w:val="22"/>
        </w:rPr>
      </w:pPr>
      <w:r>
        <w:rPr>
          <w:sz w:val="22"/>
          <w:szCs w:val="22"/>
          <w:lang w:val="en-US"/>
        </w:rPr>
        <w:t xml:space="preserve">Mu </w:t>
      </w:r>
      <w:r>
        <w:rPr>
          <w:b/>
          <w:bCs/>
          <w:sz w:val="22"/>
          <w:szCs w:val="22"/>
          <w:lang w:val="en-US"/>
        </w:rPr>
        <w:t>kitundu B</w:t>
      </w:r>
      <w:r>
        <w:rPr>
          <w:sz w:val="22"/>
          <w:szCs w:val="22"/>
          <w:lang w:val="en-US"/>
        </w:rPr>
        <w:t xml:space="preserve"> mulimu ennamba emu era ya</w:t>
      </w:r>
      <w:r>
        <w:rPr>
          <w:b/>
          <w:bCs/>
          <w:sz w:val="22"/>
          <w:szCs w:val="22"/>
          <w:lang w:val="en-US"/>
        </w:rPr>
        <w:t xml:space="preserve"> buwaze.</w:t>
      </w:r>
    </w:p>
    <w:p>
      <w:pPr>
        <w:pStyle w:val="style179"/>
        <w:numPr>
          <w:ilvl w:val="0"/>
          <w:numId w:val="1"/>
        </w:numPr>
        <w:jc w:val="both"/>
        <w:rPr>
          <w:b/>
          <w:bCs/>
          <w:sz w:val="22"/>
          <w:szCs w:val="22"/>
        </w:rPr>
      </w:pPr>
      <w:r>
        <w:rPr>
          <w:b/>
          <w:bCs/>
          <w:sz w:val="22"/>
          <w:szCs w:val="22"/>
          <w:lang w:val="en-US"/>
        </w:rPr>
        <w:t>Ddamu ebibuuzo bibiri awamu.</w:t>
      </w:r>
    </w:p>
    <w:p>
      <w:pPr>
        <w:pStyle w:val="style0"/>
        <w:rPr>
          <w:sz w:val="20"/>
          <w:szCs w:val="20"/>
        </w:rPr>
      </w:pPr>
    </w:p>
    <w:p>
      <w:pPr>
        <w:pStyle w:val="style0"/>
        <w:rPr>
          <w:sz w:val="22"/>
          <w:szCs w:val="22"/>
          <w:lang w:val="en-US"/>
        </w:rPr>
      </w:pPr>
    </w:p>
    <w:p>
      <w:pPr>
        <w:pStyle w:val="style0"/>
        <w:jc w:val="center"/>
        <w:rPr>
          <w:b/>
          <w:bCs/>
          <w:sz w:val="22"/>
          <w:szCs w:val="22"/>
        </w:rPr>
      </w:pPr>
      <w:r>
        <w:rPr>
          <w:b/>
          <w:bCs/>
          <w:sz w:val="22"/>
          <w:szCs w:val="22"/>
          <w:lang w:val="en-US"/>
        </w:rPr>
        <w:t>EKITUNDU A</w:t>
      </w:r>
    </w:p>
    <w:p>
      <w:pPr>
        <w:pStyle w:val="style0"/>
        <w:jc w:val="center"/>
        <w:rPr>
          <w:b/>
          <w:bCs/>
          <w:sz w:val="22"/>
          <w:szCs w:val="22"/>
        </w:rPr>
      </w:pPr>
      <w:r>
        <w:rPr>
          <w:b/>
          <w:bCs/>
          <w:sz w:val="22"/>
          <w:szCs w:val="22"/>
          <w:lang w:val="en-US"/>
        </w:rPr>
        <w:t>Kola 1a) oba b)</w:t>
      </w:r>
    </w:p>
    <w:p>
      <w:pPr>
        <w:pStyle w:val="style0"/>
        <w:rPr>
          <w:b/>
          <w:bCs/>
          <w:sz w:val="22"/>
          <w:szCs w:val="22"/>
        </w:rPr>
      </w:pPr>
      <w:r>
        <w:rPr>
          <w:sz w:val="22"/>
          <w:szCs w:val="22"/>
          <w:lang w:val="en-US"/>
        </w:rPr>
        <w:t>1(a)</w:t>
      </w:r>
      <w:r>
        <w:rPr>
          <w:b/>
          <w:bCs/>
          <w:sz w:val="22"/>
          <w:szCs w:val="22"/>
          <w:lang w:val="en-US"/>
        </w:rPr>
        <w:t xml:space="preserve"> Soma akatundu kano wammanga n’oluvannyuma owandiike emboozi ya </w:t>
      </w:r>
    </w:p>
    <w:p>
      <w:pPr>
        <w:pStyle w:val="style0"/>
        <w:rPr>
          <w:b/>
          <w:bCs/>
          <w:sz w:val="22"/>
          <w:szCs w:val="22"/>
        </w:rPr>
      </w:pPr>
      <w:r>
        <w:rPr>
          <w:b/>
          <w:bCs/>
          <w:sz w:val="22"/>
          <w:szCs w:val="22"/>
          <w:lang w:val="en-US"/>
        </w:rPr>
        <w:t>bigambo 150-200.</w:t>
      </w:r>
    </w:p>
    <w:p>
      <w:pPr>
        <w:pStyle w:val="style0"/>
        <w:rPr>
          <w:sz w:val="22"/>
          <w:szCs w:val="22"/>
        </w:rPr>
      </w:pPr>
      <w:r>
        <w:rPr>
          <w:sz w:val="22"/>
          <w:szCs w:val="22"/>
          <w:lang w:val="en-US"/>
        </w:rPr>
        <w:t>Essomero lyammwe Dreamland Secondary School liri wafunda nnyo, era temulina na kisaawe wakuzannyira kyokka nga mmwe abayizi b’essomero eryo mwagala okuzannya ku mizannyo egy’enjawulo musobole okuba n’emibiri emiramu era n’okwogiya obwongo.</w:t>
      </w:r>
    </w:p>
    <w:p>
      <w:pPr>
        <w:pStyle w:val="style0"/>
        <w:rPr>
          <w:b/>
          <w:bCs/>
          <w:sz w:val="22"/>
          <w:szCs w:val="22"/>
        </w:rPr>
      </w:pPr>
      <w:r>
        <w:rPr>
          <w:b/>
          <w:bCs/>
          <w:sz w:val="22"/>
          <w:szCs w:val="22"/>
          <w:lang w:val="en-US"/>
        </w:rPr>
        <w:t>Eky'okukola :</w:t>
      </w:r>
    </w:p>
    <w:p>
      <w:pPr>
        <w:pStyle w:val="style0"/>
        <w:rPr>
          <w:sz w:val="22"/>
          <w:szCs w:val="22"/>
        </w:rPr>
      </w:pPr>
      <w:r>
        <w:rPr>
          <w:sz w:val="22"/>
          <w:szCs w:val="22"/>
          <w:lang w:val="en-US"/>
        </w:rPr>
        <w:t xml:space="preserve">Wa abakulu bekikwatako amagezi ge muyinza okukozesa mu ssomero lyammwe erya okusobola okutuukiriza ebiruubirirwa byammwe nga abayizi abenyigidde mu by'emizannyo ebitali bimu.        </w:t>
      </w:r>
      <w:r>
        <w:rPr>
          <w:b/>
          <w:bCs/>
          <w:sz w:val="22"/>
          <w:szCs w:val="22"/>
          <w:lang w:val="en-US"/>
        </w:rPr>
        <w:t>(Obubonero 15)</w:t>
      </w:r>
    </w:p>
    <w:p>
      <w:pPr>
        <w:pStyle w:val="style0"/>
        <w:rPr>
          <w:sz w:val="22"/>
          <w:szCs w:val="22"/>
        </w:rPr>
      </w:pPr>
    </w:p>
    <w:p>
      <w:pPr>
        <w:pStyle w:val="style0"/>
        <w:rPr>
          <w:sz w:val="22"/>
          <w:szCs w:val="22"/>
        </w:rPr>
      </w:pPr>
      <w:r>
        <w:rPr>
          <w:sz w:val="22"/>
          <w:szCs w:val="22"/>
          <w:lang w:val="en-US"/>
        </w:rPr>
        <w:t xml:space="preserve">(b) </w:t>
      </w:r>
      <w:r>
        <w:rPr>
          <w:b/>
          <w:bCs/>
          <w:sz w:val="22"/>
          <w:szCs w:val="22"/>
          <w:lang w:val="en-US"/>
        </w:rPr>
        <w:t>Soma akatundu kano wammanga n'oluvanyuma oddemu owandiike emboozi ya bigambo 350 - 400.</w:t>
      </w:r>
    </w:p>
    <w:p>
      <w:pPr>
        <w:pStyle w:val="style0"/>
        <w:rPr>
          <w:sz w:val="22"/>
          <w:szCs w:val="22"/>
        </w:rPr>
      </w:pPr>
      <w:r>
        <w:rPr>
          <w:sz w:val="22"/>
          <w:szCs w:val="22"/>
          <w:lang w:val="en-US"/>
        </w:rPr>
        <w:t>Sabiiti ewedde omusomesa wamwe ow'olulimi oluganda yategeka okulambula ku somero lyamwe. Mu kulambula kuno mwagenda mu bifo bye by'obuwangwa ebitali bimu. Mwanyumirwa nnyo era mwafuna nnyo n'eby'okuyiga naddala mwe nga abayizi b'olulimi oluganda. Bwemwakomawo bayizi bannabwe abatasobola kugenda nammwe balabika nga abasubwa ennyo.</w:t>
      </w:r>
    </w:p>
    <w:p>
      <w:pPr>
        <w:pStyle w:val="style0"/>
        <w:rPr>
          <w:b/>
          <w:bCs/>
          <w:sz w:val="22"/>
          <w:szCs w:val="22"/>
        </w:rPr>
      </w:pPr>
      <w:r>
        <w:rPr>
          <w:b/>
          <w:bCs/>
          <w:sz w:val="22"/>
          <w:szCs w:val="22"/>
          <w:lang w:val="en-US"/>
        </w:rPr>
        <w:t>Eky'okukola :</w:t>
      </w:r>
    </w:p>
    <w:p>
      <w:pPr>
        <w:pStyle w:val="style0"/>
        <w:rPr>
          <w:sz w:val="22"/>
          <w:szCs w:val="22"/>
        </w:rPr>
      </w:pPr>
      <w:r>
        <w:rPr>
          <w:sz w:val="22"/>
          <w:szCs w:val="22"/>
          <w:lang w:val="en-US"/>
        </w:rPr>
        <w:t xml:space="preserve">Kitwale nti omusomesa wamwe ow'olulimi oluganda akugyeyo mu bayizi abayitirivu abalambula onyumize ku bayizi bano kw'ebyo bye mwalaba n'olugendo nga bwe lwatambula era onyonyole n'emigaso gy'ebifo bino. </w:t>
      </w:r>
      <w:r>
        <w:rPr>
          <w:b/>
          <w:bCs/>
          <w:sz w:val="22"/>
          <w:szCs w:val="22"/>
          <w:lang w:val="en-US"/>
        </w:rPr>
        <w:t xml:space="preserve">   (Obubonero 15)</w:t>
      </w:r>
    </w:p>
    <w:p>
      <w:pPr>
        <w:pStyle w:val="style0"/>
        <w:rPr>
          <w:sz w:val="22"/>
          <w:szCs w:val="22"/>
        </w:rPr>
      </w:pPr>
    </w:p>
    <w:p>
      <w:pPr>
        <w:pStyle w:val="style0"/>
        <w:jc w:val="center"/>
        <w:rPr>
          <w:b/>
          <w:bCs/>
          <w:sz w:val="22"/>
          <w:szCs w:val="22"/>
        </w:rPr>
      </w:pPr>
      <w:r>
        <w:rPr>
          <w:b/>
          <w:bCs/>
          <w:sz w:val="22"/>
          <w:szCs w:val="22"/>
          <w:lang w:val="en-US"/>
        </w:rPr>
        <w:t>EKITUNDU B</w:t>
      </w:r>
    </w:p>
    <w:p>
      <w:pPr>
        <w:pStyle w:val="style0"/>
        <w:rPr>
          <w:sz w:val="22"/>
          <w:szCs w:val="22"/>
        </w:rPr>
      </w:pPr>
      <w:r>
        <w:rPr>
          <w:sz w:val="22"/>
          <w:szCs w:val="22"/>
          <w:lang w:val="en-US"/>
        </w:rPr>
        <w:t>2. Gyebuvuddeko wagendako mu kyalo okulaba ku jjajjaawo. Bwewatuukayo, wasanga jjajjaawo alina olupapula lw'amawulire olumu ewaka lweyali akuterekedde nga ayagala olumukyusizeemu kubanga jjaja yalabamu ebigambo Kasubi n'abaganda naye ebisigadde yali tabitegeera. Ayagala kumanya amawulire gano kye googedde ku Kasubi n'abaganda.</w:t>
      </w:r>
    </w:p>
    <w:p>
      <w:pPr>
        <w:pStyle w:val="style0"/>
        <w:rPr>
          <w:b/>
          <w:bCs/>
          <w:sz w:val="22"/>
          <w:szCs w:val="22"/>
          <w:lang w:val="en-US"/>
        </w:rPr>
      </w:pPr>
    </w:p>
    <w:p>
      <w:pPr>
        <w:pStyle w:val="style0"/>
        <w:rPr>
          <w:b/>
          <w:bCs/>
          <w:sz w:val="22"/>
          <w:szCs w:val="22"/>
          <w:lang w:val="en-US"/>
        </w:rPr>
      </w:pPr>
    </w:p>
    <w:p>
      <w:pPr>
        <w:pStyle w:val="style0"/>
        <w:rPr>
          <w:b/>
          <w:bCs/>
          <w:sz w:val="22"/>
          <w:szCs w:val="22"/>
        </w:rPr>
      </w:pPr>
      <w:r>
        <w:rPr>
          <w:b/>
          <w:bCs/>
          <w:sz w:val="22"/>
          <w:szCs w:val="22"/>
          <w:lang w:val="en-US"/>
        </w:rPr>
        <w:t>Eky'okukola :</w:t>
      </w:r>
    </w:p>
    <w:p>
      <w:pPr>
        <w:pStyle w:val="style0"/>
        <w:rPr>
          <w:sz w:val="22"/>
          <w:szCs w:val="22"/>
          <w:lang w:val="en-US"/>
        </w:rPr>
      </w:pPr>
      <w:r>
        <w:rPr>
          <w:sz w:val="22"/>
          <w:szCs w:val="22"/>
          <w:lang w:val="en-US"/>
        </w:rPr>
        <w:t xml:space="preserve">Yamba jjajjaawo asobole okutegeera amawulire g'olungereza geyatereka gano nga ogakyusa mu lulimi oluganda. </w:t>
      </w:r>
      <w:r>
        <w:rPr>
          <w:b/>
          <w:bCs/>
          <w:sz w:val="22"/>
          <w:szCs w:val="22"/>
          <w:lang w:val="en-US"/>
        </w:rPr>
        <w:t xml:space="preserve">   (Obubonero 15)</w:t>
      </w:r>
    </w:p>
    <w:p>
      <w:pPr>
        <w:pStyle w:val="style0"/>
        <w:rPr>
          <w:sz w:val="22"/>
          <w:szCs w:val="22"/>
        </w:rPr>
      </w:pPr>
      <w:r>
        <w:rPr>
          <w:b/>
          <w:bCs/>
          <w:sz w:val="22"/>
          <w:szCs w:val="22"/>
          <w:lang w:val="en-US"/>
        </w:rPr>
        <w:t xml:space="preserve">The Kasubi Tombs: </w:t>
      </w:r>
      <w:r>
        <w:rPr>
          <w:i/>
          <w:iCs/>
          <w:sz w:val="22"/>
          <w:szCs w:val="22"/>
          <w:lang w:val="en-US"/>
        </w:rPr>
        <w:t>A Sacred Site of Baganda Heritage</w:t>
      </w:r>
    </w:p>
    <w:p>
      <w:pPr>
        <w:pStyle w:val="style0"/>
        <w:rPr>
          <w:sz w:val="22"/>
          <w:szCs w:val="22"/>
        </w:rPr>
      </w:pPr>
      <w:r>
        <w:rPr>
          <w:sz w:val="22"/>
          <w:szCs w:val="22"/>
          <w:lang w:val="en-US"/>
        </w:rPr>
        <w:t>The Kasubi Tombs, located in Kampala, Uganda, are a sacred site of great cultural and historical significance to the Baganda people. For over 100 years, the tombs have served as a burial ground for the Kabakas (kings) of the Baganda kingdom and other important royal family members.</w:t>
      </w:r>
    </w:p>
    <w:p>
      <w:pPr>
        <w:pStyle w:val="style0"/>
        <w:rPr>
          <w:sz w:val="22"/>
          <w:szCs w:val="22"/>
        </w:rPr>
      </w:pPr>
      <w:r>
        <w:rPr>
          <w:sz w:val="22"/>
          <w:szCs w:val="22"/>
          <w:lang w:val="en-US"/>
        </w:rPr>
        <w:t>The site is situated on the Kasubi hill, which offers a stunning view of the surrounding area. The tombs are housed in a large thatched-roof structure, known as the Mujaguzo, which is a masterpiece of traditional Baganda architecture. The site also features several other buildings and structures, including a museum, a library, and a gift shop.</w:t>
      </w:r>
    </w:p>
    <w:p>
      <w:pPr>
        <w:pStyle w:val="style0"/>
        <w:rPr>
          <w:sz w:val="22"/>
          <w:szCs w:val="22"/>
        </w:rPr>
      </w:pPr>
      <w:r>
        <w:rPr>
          <w:sz w:val="22"/>
          <w:szCs w:val="22"/>
          <w:lang w:val="en-US"/>
        </w:rPr>
        <w:t>The Kasubi Tombs are not only a place of great cultural significance but also a symbol of the rich history and heritage of the Baganda people. They are a testament to the kingdom's rich cultural traditions and beliefs. The site is an important spiritual center, where the Baganda people come to pay their respects to their ancestors and seek guidance and protection.</w:t>
      </w:r>
    </w:p>
    <w:p>
      <w:pPr>
        <w:pStyle w:val="style0"/>
        <w:rPr>
          <w:sz w:val="22"/>
          <w:szCs w:val="22"/>
        </w:rPr>
      </w:pPr>
      <w:r>
        <w:rPr>
          <w:sz w:val="22"/>
          <w:szCs w:val="22"/>
          <w:lang w:val="en-US"/>
        </w:rPr>
        <w:t>In 2001, the Kasubi Tombs were designated a UNESCO World Heritage Site, recognizing their cultural and historical significance. However, the site suffered a devastating fire in 2010, which destroyed the Muzaguzo structure. Efforts are underway to rebuild and restore the site to its former glory.</w:t>
      </w:r>
    </w:p>
    <w:p>
      <w:pPr>
        <w:pStyle w:val="style0"/>
        <w:rPr>
          <w:sz w:val="22"/>
          <w:szCs w:val="22"/>
        </w:rPr>
      </w:pPr>
      <w:r>
        <w:rPr>
          <w:sz w:val="22"/>
          <w:szCs w:val="22"/>
          <w:lang w:val="en-US"/>
        </w:rPr>
        <w:t>In conclusion, the Kasubi Tombs are a vital part of Uganda's cultural heritage, and their preservation is essential for future generations to learn from and appreciate the rich history and traditions of the Baganda people.</w:t>
      </w:r>
    </w:p>
    <w:p>
      <w:pPr>
        <w:pStyle w:val="style0"/>
        <w:rPr>
          <w:sz w:val="22"/>
          <w:szCs w:val="22"/>
        </w:rPr>
      </w:pPr>
    </w:p>
    <w:p>
      <w:pPr>
        <w:pStyle w:val="style0"/>
        <w:jc w:val="center"/>
        <w:rPr>
          <w:b/>
          <w:bCs/>
          <w:sz w:val="22"/>
          <w:szCs w:val="22"/>
          <w:lang w:val="en-US"/>
        </w:rPr>
      </w:pPr>
      <w:r>
        <w:rPr>
          <w:sz w:val="22"/>
          <w:szCs w:val="22"/>
          <w:lang w:val="en-US"/>
        </w:rPr>
        <w:t xml:space="preserve">                 </w:t>
      </w:r>
      <w:r>
        <w:rPr>
          <w:b/>
          <w:bCs/>
          <w:sz w:val="22"/>
          <w:szCs w:val="22"/>
          <w:lang w:val="en-US"/>
        </w:rPr>
        <w:t xml:space="preserve"> </w:t>
      </w:r>
    </w:p>
    <w:p>
      <w:pPr>
        <w:pStyle w:val="style0"/>
        <w:jc w:val="center"/>
        <w:rPr>
          <w:b/>
          <w:bCs/>
          <w:sz w:val="22"/>
          <w:szCs w:val="22"/>
        </w:rPr>
      </w:pPr>
      <w:r>
        <w:rPr>
          <w:b/>
          <w:bCs/>
          <w:sz w:val="22"/>
          <w:szCs w:val="22"/>
          <w:lang w:val="en-US"/>
        </w:rPr>
        <w:t xml:space="preserve">                        -     BIKOMYE WANO    -</w:t>
      </w:r>
    </w:p>
    <w:p>
      <w:pPr>
        <w:pStyle w:val="style0"/>
        <w:jc w:val="center"/>
        <w:rPr>
          <w:b/>
          <w:bCs/>
          <w:sz w:val="22"/>
          <w:szCs w:val="22"/>
        </w:rPr>
      </w:pPr>
      <w:r>
        <w:rPr>
          <w:b/>
          <w:bCs/>
          <w:sz w:val="22"/>
          <w:szCs w:val="22"/>
          <w:lang w:val="en-US"/>
        </w:rPr>
        <w:t xml:space="preserve">                         "Buwanguzi Bwokka"</w:t>
      </w:r>
    </w:p>
    <w:p>
      <w:pPr>
        <w:pStyle w:val="style0"/>
        <w:rPr>
          <w:sz w:val="22"/>
          <w:szCs w:val="22"/>
        </w:rPr>
      </w:pPr>
    </w:p>
    <w:p>
      <w:pPr>
        <w:pStyle w:val="style0"/>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545</Words>
  <Characters>3295</Characters>
  <Application>WPS Office</Application>
  <Paragraphs>51</Paragraphs>
  <CharactersWithSpaces>3958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2024-07-22T06:33:29Z</dcterms:created>
  <dc:creator>Nokia G21</dc:creator>
  <lastModifiedBy>Nokia G21</lastModifiedBy>
  <dcterms:modified xsi:type="dcterms:W3CDTF">2024-07-22T06:44:02Z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06a27d6aa14a455dbe0789a7c3966497</vt:lpwstr>
  </property>
</Properties>
</file>