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6918" w:rsidRDefault="002F6918">
      <w:pPr>
        <w:pStyle w:val="NormalWeb"/>
        <w:spacing w:before="120" w:beforeAutospacing="0" w:after="0" w:afterAutospacing="0"/>
        <w:divId w:val="2121140796"/>
        <w:rPr>
          <w:lang w:val="en"/>
        </w:rPr>
      </w:pPr>
    </w:p>
    <w:tbl>
      <w:tblPr>
        <w:tblW w:w="4920" w:type="dxa"/>
        <w:tblCellSpacing w:w="15" w:type="dxa"/>
        <w:tblCellMar>
          <w:top w:w="15" w:type="dxa"/>
          <w:left w:w="15" w:type="dxa"/>
          <w:bottom w:w="15" w:type="dxa"/>
          <w:right w:w="15" w:type="dxa"/>
        </w:tblCellMar>
        <w:tblLook w:val="04A0" w:firstRow="1" w:lastRow="0" w:firstColumn="1" w:lastColumn="0" w:noHBand="0" w:noVBand="1"/>
      </w:tblPr>
      <w:tblGrid>
        <w:gridCol w:w="4920"/>
      </w:tblGrid>
      <w:tr w:rsidR="002F6918">
        <w:trPr>
          <w:divId w:val="2121140796"/>
          <w:tblCellSpacing w:w="15" w:type="dxa"/>
        </w:trPr>
        <w:tc>
          <w:tcPr>
            <w:tcW w:w="0" w:type="auto"/>
            <w:tcBorders>
              <w:top w:val="nil"/>
              <w:left w:val="nil"/>
              <w:bottom w:val="nil"/>
              <w:right w:val="nil"/>
            </w:tcBorders>
            <w:tcMar>
              <w:top w:w="105" w:type="dxa"/>
              <w:left w:w="150" w:type="dxa"/>
              <w:bottom w:w="105" w:type="dxa"/>
              <w:right w:w="150" w:type="dxa"/>
            </w:tcMar>
            <w:vAlign w:val="center"/>
            <w:hideMark/>
          </w:tcPr>
          <w:p w:rsidR="002F6918" w:rsidRDefault="002F6918">
            <w:pPr>
              <w:spacing w:before="240" w:after="480"/>
              <w:jc w:val="center"/>
              <w:rPr>
                <w:rFonts w:eastAsia="Times New Roman"/>
                <w:b/>
                <w:bCs/>
                <w:i/>
                <w:iCs/>
                <w:sz w:val="27"/>
                <w:szCs w:val="27"/>
              </w:rPr>
            </w:pPr>
            <w:r>
              <w:rPr>
                <w:rFonts w:eastAsia="Times New Roman"/>
                <w:b/>
                <w:bCs/>
                <w:i/>
                <w:iCs/>
                <w:sz w:val="27"/>
                <w:szCs w:val="27"/>
              </w:rPr>
              <w:t>Devil on the Cross</w:t>
            </w:r>
          </w:p>
        </w:tc>
      </w:tr>
    </w:tbl>
    <w:p w:rsidR="002F6918" w:rsidRDefault="002F6918">
      <w:pPr>
        <w:pStyle w:val="Heading2"/>
        <w:spacing w:before="0" w:after="0"/>
        <w:divId w:val="2121140796"/>
        <w:rPr>
          <w:rFonts w:ascii="Georgia" w:eastAsia="Times New Roman" w:hAnsi="Georgia"/>
          <w:sz w:val="36"/>
          <w:szCs w:val="36"/>
          <w:lang w:val="en"/>
        </w:rPr>
      </w:pPr>
      <w:r>
        <w:rPr>
          <w:rStyle w:val="mw-headline"/>
          <w:rFonts w:ascii="Georgia" w:eastAsia="Times New Roman" w:hAnsi="Georgia"/>
          <w:lang w:val="en"/>
        </w:rPr>
        <w:t xml:space="preserve">Plot </w:t>
      </w:r>
      <w:proofErr w:type="spellStart"/>
      <w:r>
        <w:rPr>
          <w:rStyle w:val="mw-headline"/>
          <w:rFonts w:ascii="Georgia" w:eastAsia="Times New Roman" w:hAnsi="Georgia"/>
          <w:lang w:val="en"/>
        </w:rPr>
        <w:t>summary</w:t>
      </w:r>
      <w:hyperlink r:id="rId5" w:tooltip="Edit section: Plot summary" w:history="1">
        <w:r>
          <w:rPr>
            <w:rStyle w:val="Hyperlink"/>
            <w:rFonts w:ascii="inherit" w:eastAsia="Times New Roman" w:hAnsi="inherit"/>
            <w:bdr w:val="none" w:sz="0" w:space="0" w:color="auto" w:frame="1"/>
            <w:lang w:val="en"/>
          </w:rPr>
          <w:t>edit</w:t>
        </w:r>
        <w:proofErr w:type="spellEnd"/>
      </w:hyperlink>
    </w:p>
    <w:p w:rsidR="002F6918" w:rsidRDefault="002F6918">
      <w:pPr>
        <w:pStyle w:val="NormalWeb"/>
        <w:spacing w:before="120" w:beforeAutospacing="0" w:after="0" w:afterAutospacing="0"/>
        <w:divId w:val="2121140796"/>
        <w:rPr>
          <w:lang w:val="en"/>
        </w:rPr>
      </w:pPr>
      <w:r>
        <w:rPr>
          <w:lang w:val="en"/>
        </w:rPr>
        <w:t xml:space="preserve">The book begins as the storyteller presents his story in a hesitant tone: it is his obligation to hand-off this pitiful and perhaps dishonorable record of occasions in the town of </w:t>
      </w:r>
      <w:proofErr w:type="spellStart"/>
      <w:r>
        <w:rPr>
          <w:lang w:val="en"/>
        </w:rPr>
        <w:t>Ilmorog</w:t>
      </w:r>
      <w:proofErr w:type="spellEnd"/>
      <w:r>
        <w:rPr>
          <w:lang w:val="en"/>
        </w:rPr>
        <w:t>.</w:t>
      </w:r>
    </w:p>
    <w:p w:rsidR="002F6918" w:rsidRDefault="002F6918">
      <w:pPr>
        <w:pStyle w:val="NormalWeb"/>
        <w:spacing w:before="120" w:beforeAutospacing="0" w:after="0" w:afterAutospacing="0"/>
        <w:divId w:val="2121140796"/>
        <w:rPr>
          <w:lang w:val="en"/>
        </w:rPr>
      </w:pPr>
      <w:r>
        <w:rPr>
          <w:lang w:val="en"/>
        </w:rPr>
        <w:t xml:space="preserve">In Chapter 2, the storyteller presents his hero, Jacinta </w:t>
      </w:r>
      <w:proofErr w:type="spellStart"/>
      <w:r>
        <w:rPr>
          <w:lang w:val="en"/>
        </w:rPr>
        <w:t>Wariinga</w:t>
      </w:r>
      <w:proofErr w:type="spellEnd"/>
      <w:r>
        <w:rPr>
          <w:lang w:val="en"/>
        </w:rPr>
        <w:t xml:space="preserve">, who is toward the finish of her tie. During an undertaking with the "Rich Old Man of </w:t>
      </w:r>
      <w:proofErr w:type="spellStart"/>
      <w:r>
        <w:rPr>
          <w:lang w:val="en"/>
        </w:rPr>
        <w:t>Ngorika</w:t>
      </w:r>
      <w:proofErr w:type="spellEnd"/>
      <w:r>
        <w:rPr>
          <w:lang w:val="en"/>
        </w:rPr>
        <w:t xml:space="preserve">," she got pregnant. The Rich Old Man deserted her. </w:t>
      </w:r>
      <w:proofErr w:type="spellStart"/>
      <w:r>
        <w:rPr>
          <w:lang w:val="en"/>
        </w:rPr>
        <w:t>Wariinga</w:t>
      </w:r>
      <w:proofErr w:type="spellEnd"/>
      <w:r>
        <w:rPr>
          <w:lang w:val="en"/>
        </w:rPr>
        <w:t xml:space="preserve"> had her child and came back to secretarial school, getting a new line of work at Champion Construction. Before long, her manager </w:t>
      </w:r>
      <w:proofErr w:type="spellStart"/>
      <w:r>
        <w:rPr>
          <w:lang w:val="en"/>
        </w:rPr>
        <w:t>Kihara</w:t>
      </w:r>
      <w:proofErr w:type="spellEnd"/>
      <w:r>
        <w:rPr>
          <w:lang w:val="en"/>
        </w:rPr>
        <w:t xml:space="preserve"> made advances on her, and </w:t>
      </w:r>
      <w:proofErr w:type="spellStart"/>
      <w:r>
        <w:rPr>
          <w:lang w:val="en"/>
        </w:rPr>
        <w:t>Wariinga</w:t>
      </w:r>
      <w:proofErr w:type="spellEnd"/>
      <w:r>
        <w:rPr>
          <w:lang w:val="en"/>
        </w:rPr>
        <w:t xml:space="preserve"> had to find employment elsewhere. This didn't prevent her from losing her beau, John </w:t>
      </w:r>
      <w:proofErr w:type="spellStart"/>
      <w:r>
        <w:rPr>
          <w:lang w:val="en"/>
        </w:rPr>
        <w:t>Kinwana</w:t>
      </w:r>
      <w:proofErr w:type="spellEnd"/>
      <w:r>
        <w:rPr>
          <w:lang w:val="en"/>
        </w:rPr>
        <w:t xml:space="preserve">, who accepted she had laid down with </w:t>
      </w:r>
      <w:proofErr w:type="spellStart"/>
      <w:r>
        <w:rPr>
          <w:lang w:val="en"/>
        </w:rPr>
        <w:t>Kihara</w:t>
      </w:r>
      <w:proofErr w:type="spellEnd"/>
      <w:r>
        <w:rPr>
          <w:lang w:val="en"/>
        </w:rPr>
        <w:t xml:space="preserve">. Incapable to pay her lease, </w:t>
      </w:r>
      <w:proofErr w:type="spellStart"/>
      <w:r>
        <w:rPr>
          <w:lang w:val="en"/>
        </w:rPr>
        <w:t>Wariinga</w:t>
      </w:r>
      <w:proofErr w:type="spellEnd"/>
      <w:r>
        <w:rPr>
          <w:lang w:val="en"/>
        </w:rPr>
        <w:t xml:space="preserve"> has been tossed out of her studio loft by three hooligans following up on her landowner's requests. Despondently, </w:t>
      </w:r>
      <w:proofErr w:type="spellStart"/>
      <w:r>
        <w:rPr>
          <w:lang w:val="en"/>
        </w:rPr>
        <w:t>Wariinga</w:t>
      </w:r>
      <w:proofErr w:type="spellEnd"/>
      <w:r>
        <w:rPr>
          <w:lang w:val="en"/>
        </w:rPr>
        <w:t xml:space="preserve"> takes herself to the railroad tracks, where she expects to slaughter herself. In any case, she is saved by the appearance of a man named </w:t>
      </w:r>
      <w:proofErr w:type="spellStart"/>
      <w:r>
        <w:rPr>
          <w:lang w:val="en"/>
        </w:rPr>
        <w:t>Munti</w:t>
      </w:r>
      <w:proofErr w:type="spellEnd"/>
      <w:r>
        <w:rPr>
          <w:lang w:val="en"/>
        </w:rPr>
        <w:t>, who convinces her to give life another possibility and gives her a solicitation to the "Demon's Feast."</w:t>
      </w:r>
    </w:p>
    <w:p w:rsidR="002F6918" w:rsidRDefault="002F6918">
      <w:pPr>
        <w:pStyle w:val="NormalWeb"/>
        <w:spacing w:before="120" w:beforeAutospacing="0" w:after="0" w:afterAutospacing="0"/>
        <w:divId w:val="2121140796"/>
        <w:rPr>
          <w:lang w:val="en"/>
        </w:rPr>
      </w:pPr>
      <w:r>
        <w:rPr>
          <w:lang w:val="en"/>
        </w:rPr>
        <w:t xml:space="preserve">When </w:t>
      </w:r>
      <w:proofErr w:type="spellStart"/>
      <w:r>
        <w:rPr>
          <w:lang w:val="en"/>
        </w:rPr>
        <w:t>Wariinga</w:t>
      </w:r>
      <w:proofErr w:type="spellEnd"/>
      <w:r>
        <w:rPr>
          <w:lang w:val="en"/>
        </w:rPr>
        <w:t xml:space="preserve"> understands that this Feast is occurring in her folks' old neighborhood of </w:t>
      </w:r>
      <w:proofErr w:type="spellStart"/>
      <w:r>
        <w:rPr>
          <w:lang w:val="en"/>
        </w:rPr>
        <w:t>Ilmorog</w:t>
      </w:r>
      <w:proofErr w:type="spellEnd"/>
      <w:r>
        <w:rPr>
          <w:lang w:val="en"/>
        </w:rPr>
        <w:t>, she chooses to go. She goes by "</w:t>
      </w:r>
      <w:proofErr w:type="spellStart"/>
      <w:r>
        <w:rPr>
          <w:lang w:val="en"/>
        </w:rPr>
        <w:fldChar w:fldCharType="begin"/>
      </w:r>
      <w:r>
        <w:rPr>
          <w:lang w:val="en"/>
        </w:rPr>
        <w:instrText>HYPERLINK "https://en.m.wikipedia.org/wiki/Matatu" \o "Matatu"</w:instrText>
      </w:r>
      <w:r>
        <w:rPr>
          <w:lang w:val="en"/>
        </w:rPr>
      </w:r>
      <w:r>
        <w:rPr>
          <w:lang w:val="en"/>
        </w:rPr>
        <w:fldChar w:fldCharType="separate"/>
      </w:r>
      <w:r>
        <w:rPr>
          <w:rStyle w:val="Hyperlink"/>
          <w:lang w:val="en"/>
        </w:rPr>
        <w:t>matatu</w:t>
      </w:r>
      <w:proofErr w:type="spellEnd"/>
      <w:r>
        <w:rPr>
          <w:lang w:val="en"/>
        </w:rPr>
        <w:fldChar w:fldCharType="end"/>
      </w:r>
      <w:r>
        <w:rPr>
          <w:lang w:val="en"/>
        </w:rPr>
        <w:t xml:space="preserve">" (taxi-transport), and on the long voyage, she bonds with her kindred travelers: </w:t>
      </w:r>
      <w:proofErr w:type="spellStart"/>
      <w:r>
        <w:rPr>
          <w:lang w:val="en"/>
        </w:rPr>
        <w:t>Gatuīria</w:t>
      </w:r>
      <w:proofErr w:type="spellEnd"/>
      <w:r>
        <w:rPr>
          <w:lang w:val="en"/>
        </w:rPr>
        <w:t>, an </w:t>
      </w:r>
      <w:hyperlink r:id="rId6" w:tooltip="African Studies" w:history="1">
        <w:r>
          <w:rPr>
            <w:rStyle w:val="Hyperlink"/>
            <w:lang w:val="en"/>
          </w:rPr>
          <w:t>African Studies</w:t>
        </w:r>
      </w:hyperlink>
      <w:r>
        <w:rPr>
          <w:lang w:val="en"/>
        </w:rPr>
        <w:t xml:space="preserve"> educator who works abroad; </w:t>
      </w:r>
      <w:proofErr w:type="spellStart"/>
      <w:r>
        <w:rPr>
          <w:lang w:val="en"/>
        </w:rPr>
        <w:t>Wangarī</w:t>
      </w:r>
      <w:proofErr w:type="spellEnd"/>
      <w:r>
        <w:rPr>
          <w:lang w:val="en"/>
        </w:rPr>
        <w:t xml:space="preserve">, a laborer lady from the profound nation; </w:t>
      </w:r>
      <w:proofErr w:type="spellStart"/>
      <w:r>
        <w:rPr>
          <w:lang w:val="en"/>
        </w:rPr>
        <w:t>Mūturi</w:t>
      </w:r>
      <w:proofErr w:type="spellEnd"/>
      <w:r>
        <w:rPr>
          <w:lang w:val="en"/>
        </w:rPr>
        <w:t xml:space="preserve">, a mechanical specialist, and </w:t>
      </w:r>
      <w:proofErr w:type="spellStart"/>
      <w:r>
        <w:rPr>
          <w:lang w:val="en"/>
        </w:rPr>
        <w:t>Mwĩreri</w:t>
      </w:r>
      <w:proofErr w:type="spellEnd"/>
      <w:r>
        <w:rPr>
          <w:lang w:val="en"/>
        </w:rPr>
        <w:t xml:space="preserve"> </w:t>
      </w:r>
      <w:proofErr w:type="spellStart"/>
      <w:r>
        <w:rPr>
          <w:lang w:val="en"/>
        </w:rPr>
        <w:t>wa</w:t>
      </w:r>
      <w:proofErr w:type="spellEnd"/>
      <w:r>
        <w:rPr>
          <w:lang w:val="en"/>
        </w:rPr>
        <w:t xml:space="preserve"> </w:t>
      </w:r>
      <w:proofErr w:type="spellStart"/>
      <w:r>
        <w:rPr>
          <w:lang w:val="en"/>
        </w:rPr>
        <w:t>Mũkiraaĩ</w:t>
      </w:r>
      <w:proofErr w:type="spellEnd"/>
      <w:r>
        <w:rPr>
          <w:lang w:val="en"/>
        </w:rPr>
        <w:t xml:space="preserve">, an agent. They likewise become acquainted with the driver, </w:t>
      </w:r>
      <w:proofErr w:type="spellStart"/>
      <w:r>
        <w:rPr>
          <w:lang w:val="en"/>
        </w:rPr>
        <w:t>Mwaūra</w:t>
      </w:r>
      <w:proofErr w:type="spellEnd"/>
      <w:r>
        <w:rPr>
          <w:lang w:val="en"/>
        </w:rPr>
        <w:t xml:space="preserve">, a persevering man who loves cash and adores the rich. Businessperson </w:t>
      </w:r>
      <w:proofErr w:type="spellStart"/>
      <w:r>
        <w:rPr>
          <w:lang w:val="en"/>
        </w:rPr>
        <w:t>Mwĩreri</w:t>
      </w:r>
      <w:proofErr w:type="spellEnd"/>
      <w:r>
        <w:rPr>
          <w:lang w:val="en"/>
        </w:rPr>
        <w:t xml:space="preserve"> clarifies that the Devil's Feast is a challenge: the visitors will pick the seven cleverest criminals and looters in </w:t>
      </w:r>
      <w:proofErr w:type="spellStart"/>
      <w:r>
        <w:rPr>
          <w:lang w:val="en"/>
        </w:rPr>
        <w:t>Ilmorog</w:t>
      </w:r>
      <w:proofErr w:type="spellEnd"/>
      <w:r>
        <w:rPr>
          <w:lang w:val="en"/>
        </w:rPr>
        <w:t xml:space="preserve">. </w:t>
      </w:r>
      <w:proofErr w:type="spellStart"/>
      <w:r>
        <w:rPr>
          <w:lang w:val="en"/>
        </w:rPr>
        <w:t>Mwĩreri</w:t>
      </w:r>
      <w:proofErr w:type="spellEnd"/>
      <w:r>
        <w:rPr>
          <w:lang w:val="en"/>
        </w:rPr>
        <w:t xml:space="preserve"> thinks this challenge is something to be thankful for. It isn't generally sorted out by the Devil, he clarifies, however by the Organization for Modern Theft and Robbery. The event for the Feast is a visit by remote visitors from the Thieves' and Robbers' relationship of America, England, Germany, France, Italy, Sweden, and Japan. The travelers concur that they will all go together to the Devil's Feast.</w:t>
      </w:r>
    </w:p>
    <w:p w:rsidR="002F6918" w:rsidRDefault="002F6918">
      <w:pPr>
        <w:pStyle w:val="NormalWeb"/>
        <w:spacing w:before="120" w:beforeAutospacing="0" w:after="0" w:afterAutospacing="0"/>
        <w:divId w:val="2121140796"/>
        <w:rPr>
          <w:lang w:val="en"/>
        </w:rPr>
      </w:pPr>
      <w:r>
        <w:rPr>
          <w:lang w:val="en"/>
        </w:rPr>
        <w:t xml:space="preserve">At the Feast, </w:t>
      </w:r>
      <w:proofErr w:type="spellStart"/>
      <w:r>
        <w:rPr>
          <w:lang w:val="en"/>
        </w:rPr>
        <w:t>Wariinga</w:t>
      </w:r>
      <w:proofErr w:type="spellEnd"/>
      <w:r>
        <w:rPr>
          <w:lang w:val="en"/>
        </w:rPr>
        <w:t xml:space="preserve"> and different travelers witness the neighborhood Kenyan bourgeoisie (the individuals from the Organization for Modern Theft and Robbery) each set out their case for the title of cleverest cheat. Each man brags of an alternate plan that he has used to ransack Kenyan specialists of the estimation of their work. </w:t>
      </w:r>
      <w:proofErr w:type="spellStart"/>
      <w:r>
        <w:rPr>
          <w:lang w:val="en"/>
        </w:rPr>
        <w:t>Mwĩreri</w:t>
      </w:r>
      <w:proofErr w:type="spellEnd"/>
      <w:r>
        <w:rPr>
          <w:lang w:val="en"/>
        </w:rPr>
        <w:t xml:space="preserve"> recommends that the Organization drive the outsiders out of </w:t>
      </w:r>
      <w:proofErr w:type="spellStart"/>
      <w:r>
        <w:rPr>
          <w:lang w:val="en"/>
        </w:rPr>
        <w:t>Ilmorog</w:t>
      </w:r>
      <w:proofErr w:type="spellEnd"/>
      <w:r>
        <w:rPr>
          <w:lang w:val="en"/>
        </w:rPr>
        <w:t xml:space="preserve"> so as to take a greater cut of the riches for themselves; a hullabaloo breaks out. </w:t>
      </w:r>
      <w:proofErr w:type="spellStart"/>
      <w:r>
        <w:rPr>
          <w:lang w:val="en"/>
        </w:rPr>
        <w:t>Wariinga</w:t>
      </w:r>
      <w:proofErr w:type="spellEnd"/>
      <w:r>
        <w:rPr>
          <w:lang w:val="en"/>
        </w:rPr>
        <w:t xml:space="preserve"> and </w:t>
      </w:r>
      <w:proofErr w:type="spellStart"/>
      <w:r>
        <w:rPr>
          <w:lang w:val="en"/>
        </w:rPr>
        <w:t>Gatuīria</w:t>
      </w:r>
      <w:proofErr w:type="spellEnd"/>
      <w:r>
        <w:rPr>
          <w:lang w:val="en"/>
        </w:rPr>
        <w:t xml:space="preserve"> choose to stay as spectators, while </w:t>
      </w:r>
      <w:proofErr w:type="spellStart"/>
      <w:r>
        <w:rPr>
          <w:lang w:val="en"/>
        </w:rPr>
        <w:t>Wangarī</w:t>
      </w:r>
      <w:proofErr w:type="spellEnd"/>
      <w:r>
        <w:rPr>
          <w:lang w:val="en"/>
        </w:rPr>
        <w:t xml:space="preserve"> and </w:t>
      </w:r>
      <w:proofErr w:type="spellStart"/>
      <w:r>
        <w:rPr>
          <w:lang w:val="en"/>
        </w:rPr>
        <w:t>Mūturi</w:t>
      </w:r>
      <w:proofErr w:type="spellEnd"/>
      <w:r>
        <w:rPr>
          <w:lang w:val="en"/>
        </w:rPr>
        <w:t xml:space="preserve">, frightened by what they have heard, choose to call the police to capture oneself broadcast Thieves and Robbers. Notwithstanding, when the police show up they capture just </w:t>
      </w:r>
      <w:proofErr w:type="spellStart"/>
      <w:r>
        <w:rPr>
          <w:lang w:val="en"/>
        </w:rPr>
        <w:t>Wangarī</w:t>
      </w:r>
      <w:proofErr w:type="spellEnd"/>
      <w:r>
        <w:rPr>
          <w:lang w:val="en"/>
        </w:rPr>
        <w:t xml:space="preserve">, and drag her away. </w:t>
      </w:r>
      <w:proofErr w:type="spellStart"/>
      <w:r>
        <w:rPr>
          <w:lang w:val="en"/>
        </w:rPr>
        <w:t>Mūturi</w:t>
      </w:r>
      <w:proofErr w:type="spellEnd"/>
      <w:r>
        <w:rPr>
          <w:lang w:val="en"/>
        </w:rPr>
        <w:t xml:space="preserve"> raises a horde of neighborhood laborers, understudies, scholarly people and workers, who walk on the cavern where the Feast is occurring. They figure out how to separate the occasion, however the individuals from the Organization and their outside visitors all break.</w:t>
      </w:r>
    </w:p>
    <w:p w:rsidR="002F6918" w:rsidRDefault="002F6918">
      <w:pPr>
        <w:pStyle w:val="NormalWeb"/>
        <w:spacing w:before="120" w:beforeAutospacing="0" w:after="0" w:afterAutospacing="0"/>
        <w:divId w:val="2121140796"/>
        <w:rPr>
          <w:lang w:val="en"/>
        </w:rPr>
      </w:pPr>
      <w:r>
        <w:rPr>
          <w:lang w:val="en"/>
        </w:rPr>
        <w:lastRenderedPageBreak/>
        <w:t xml:space="preserve">Two years pass. </w:t>
      </w:r>
      <w:proofErr w:type="spellStart"/>
      <w:r>
        <w:rPr>
          <w:lang w:val="en"/>
        </w:rPr>
        <w:t>Wariinga</w:t>
      </w:r>
      <w:proofErr w:type="spellEnd"/>
      <w:r>
        <w:rPr>
          <w:lang w:val="en"/>
        </w:rPr>
        <w:t xml:space="preserve"> is locked in to </w:t>
      </w:r>
      <w:proofErr w:type="spellStart"/>
      <w:r>
        <w:rPr>
          <w:lang w:val="en"/>
        </w:rPr>
        <w:t>Gatuīria</w:t>
      </w:r>
      <w:proofErr w:type="spellEnd"/>
      <w:r>
        <w:rPr>
          <w:lang w:val="en"/>
        </w:rPr>
        <w:t xml:space="preserve">, and through extensive and costly preparing, she has satisfied an old fantasy about turning into an architect at a carport. In the meantime, </w:t>
      </w:r>
      <w:proofErr w:type="spellStart"/>
      <w:r>
        <w:rPr>
          <w:lang w:val="en"/>
        </w:rPr>
        <w:t>Gatuīria</w:t>
      </w:r>
      <w:proofErr w:type="spellEnd"/>
      <w:r>
        <w:rPr>
          <w:lang w:val="en"/>
        </w:rPr>
        <w:t xml:space="preserve"> has completed the melodic structure he has been taking a shot at, respecting Kenyan history. </w:t>
      </w:r>
      <w:proofErr w:type="spellStart"/>
      <w:r>
        <w:rPr>
          <w:lang w:val="en"/>
        </w:rPr>
        <w:t>Wariinga's</w:t>
      </w:r>
      <w:proofErr w:type="spellEnd"/>
      <w:r>
        <w:rPr>
          <w:lang w:val="en"/>
        </w:rPr>
        <w:t xml:space="preserve"> old chief, </w:t>
      </w:r>
      <w:proofErr w:type="spellStart"/>
      <w:r>
        <w:rPr>
          <w:lang w:val="en"/>
        </w:rPr>
        <w:t>Kihara</w:t>
      </w:r>
      <w:proofErr w:type="spellEnd"/>
      <w:r>
        <w:rPr>
          <w:lang w:val="en"/>
        </w:rPr>
        <w:t xml:space="preserve">, with the support of businesspeople from America, Germany, and Japan, purchases the carport where </w:t>
      </w:r>
      <w:proofErr w:type="spellStart"/>
      <w:r>
        <w:rPr>
          <w:lang w:val="en"/>
        </w:rPr>
        <w:t>Wariinga</w:t>
      </w:r>
      <w:proofErr w:type="spellEnd"/>
      <w:r>
        <w:rPr>
          <w:lang w:val="en"/>
        </w:rPr>
        <w:t xml:space="preserve"> works, so he can wreck it and develop a traveler inn on the site. </w:t>
      </w:r>
      <w:proofErr w:type="spellStart"/>
      <w:r>
        <w:rPr>
          <w:lang w:val="en"/>
        </w:rPr>
        <w:t>Gatuīria</w:t>
      </w:r>
      <w:proofErr w:type="spellEnd"/>
      <w:r>
        <w:rPr>
          <w:lang w:val="en"/>
        </w:rPr>
        <w:t xml:space="preserve"> takes </w:t>
      </w:r>
      <w:proofErr w:type="spellStart"/>
      <w:r>
        <w:rPr>
          <w:lang w:val="en"/>
        </w:rPr>
        <w:t>Wariinga</w:t>
      </w:r>
      <w:proofErr w:type="spellEnd"/>
      <w:r>
        <w:rPr>
          <w:lang w:val="en"/>
        </w:rPr>
        <w:t xml:space="preserve"> to meet his folks. There she discovers that </w:t>
      </w:r>
      <w:proofErr w:type="spellStart"/>
      <w:r>
        <w:rPr>
          <w:lang w:val="en"/>
        </w:rPr>
        <w:t>Gatuīria's</w:t>
      </w:r>
      <w:proofErr w:type="spellEnd"/>
      <w:r>
        <w:rPr>
          <w:lang w:val="en"/>
        </w:rPr>
        <w:t xml:space="preserve"> dad is the "Rich Old Man" who left her when she was pregnant. At long last </w:t>
      </w:r>
      <w:proofErr w:type="spellStart"/>
      <w:r>
        <w:rPr>
          <w:lang w:val="en"/>
        </w:rPr>
        <w:t>Wariinga</w:t>
      </w:r>
      <w:proofErr w:type="spellEnd"/>
      <w:r>
        <w:rPr>
          <w:lang w:val="en"/>
        </w:rPr>
        <w:t xml:space="preserve"> snaps. She shoots </w:t>
      </w:r>
      <w:proofErr w:type="spellStart"/>
      <w:r>
        <w:rPr>
          <w:lang w:val="en"/>
        </w:rPr>
        <w:t>Gatuīria's</w:t>
      </w:r>
      <w:proofErr w:type="spellEnd"/>
      <w:r>
        <w:rPr>
          <w:lang w:val="en"/>
        </w:rPr>
        <w:t xml:space="preserve"> dad and a few different visitors, whom she perceives from the Devil's Feast. </w:t>
      </w:r>
      <w:proofErr w:type="spellStart"/>
      <w:r>
        <w:rPr>
          <w:lang w:val="en"/>
        </w:rPr>
        <w:t>Gatuīria</w:t>
      </w:r>
      <w:proofErr w:type="spellEnd"/>
      <w:r>
        <w:rPr>
          <w:lang w:val="en"/>
        </w:rPr>
        <w:t xml:space="preserve"> is left standing, uncertain whose side to take, as </w:t>
      </w:r>
      <w:proofErr w:type="spellStart"/>
      <w:r>
        <w:rPr>
          <w:lang w:val="en"/>
        </w:rPr>
        <w:t>Wariinga</w:t>
      </w:r>
      <w:proofErr w:type="spellEnd"/>
      <w:r>
        <w:rPr>
          <w:lang w:val="en"/>
        </w:rPr>
        <w:t xml:space="preserve"> strides from the house.</w:t>
      </w:r>
    </w:p>
    <w:p w:rsidR="002F6918" w:rsidRDefault="002F6918">
      <w:pPr>
        <w:pStyle w:val="Heading2"/>
        <w:spacing w:before="0" w:after="0"/>
        <w:divId w:val="2121140796"/>
        <w:rPr>
          <w:rFonts w:ascii="Georgia" w:eastAsia="Times New Roman" w:hAnsi="Georgia"/>
          <w:lang w:val="en"/>
        </w:rPr>
      </w:pPr>
      <w:r>
        <w:rPr>
          <w:rStyle w:val="mw-headline"/>
          <w:rFonts w:ascii="Georgia" w:eastAsia="Times New Roman" w:hAnsi="Georgia"/>
          <w:lang w:val="en"/>
        </w:rPr>
        <w:t>Characters</w:t>
      </w:r>
    </w:p>
    <w:p w:rsidR="002F6918" w:rsidRDefault="002F6918" w:rsidP="002F6918">
      <w:pPr>
        <w:numPr>
          <w:ilvl w:val="0"/>
          <w:numId w:val="8"/>
        </w:numPr>
        <w:spacing w:before="100" w:beforeAutospacing="1" w:after="150" w:line="240" w:lineRule="auto"/>
        <w:divId w:val="2121140796"/>
        <w:rPr>
          <w:rFonts w:ascii="Times New Roman" w:eastAsia="Times New Roman" w:hAnsi="Times New Roman"/>
          <w:lang w:val="en"/>
        </w:rPr>
      </w:pPr>
    </w:p>
    <w:p w:rsidR="002F6918" w:rsidRPr="009F6F11" w:rsidRDefault="002F6918" w:rsidP="009F6F11">
      <w:pPr>
        <w:spacing w:before="100" w:beforeAutospacing="1" w:after="150" w:line="240" w:lineRule="auto"/>
        <w:ind w:right="240"/>
        <w:divId w:val="1810247553"/>
        <w:rPr>
          <w:rFonts w:ascii="Times New Roman" w:eastAsia="Times New Roman" w:hAnsi="Times New Roman"/>
          <w:sz w:val="22"/>
          <w:szCs w:val="22"/>
          <w:lang w:val="en"/>
        </w:rPr>
      </w:pPr>
    </w:p>
    <w:p w:rsidR="002F6918" w:rsidRDefault="002F6918">
      <w:pPr>
        <w:divId w:val="1074476971"/>
      </w:pPr>
      <w:r>
        <w:rPr>
          <w:rFonts w:eastAsia="Times New Roman"/>
        </w:rPr>
        <w:fldChar w:fldCharType="begin"/>
      </w:r>
      <w:r>
        <w:rPr>
          <w:rFonts w:eastAsia="Times New Roman"/>
        </w:rPr>
        <w:instrText>HYPERLINK "https://en.m.wikipedia.org/w/index.php?title=Devil_on_the_Cross&amp;action=history"</w:instrText>
      </w:r>
      <w:r>
        <w:rPr>
          <w:rFonts w:eastAsia="Times New Roman"/>
        </w:rPr>
      </w:r>
      <w:r>
        <w:rPr>
          <w:rFonts w:eastAsia="Times New Roman"/>
        </w:rPr>
        <w:fldChar w:fldCharType="separate"/>
      </w:r>
    </w:p>
    <w:p w:rsidR="002F6918" w:rsidRDefault="002F6918">
      <w:pPr>
        <w:rPr>
          <w:rFonts w:eastAsia="Times New Roman"/>
        </w:rPr>
      </w:pPr>
      <w:r>
        <w:rPr>
          <w:rFonts w:eastAsia="Times New Roman"/>
        </w:rPr>
        <w:fldChar w:fldCharType="end"/>
      </w:r>
    </w:p>
    <w:p w:rsidR="002F6918" w:rsidRPr="009F6F11" w:rsidRDefault="002F6918" w:rsidP="009F6F11">
      <w:pPr>
        <w:spacing w:before="630"/>
        <w:ind w:left="240" w:right="480"/>
        <w:divId w:val="693115106"/>
        <w:rPr>
          <w:rFonts w:eastAsia="Times New Roman"/>
          <w:b/>
          <w:bCs/>
        </w:rPr>
      </w:pPr>
      <w:r>
        <w:rPr>
          <w:rFonts w:eastAsia="Times New Roman"/>
          <w:b/>
          <w:bCs/>
          <w:noProof/>
        </w:rPr>
        <mc:AlternateContent>
          <mc:Choice Requires="wps">
            <w:drawing>
              <wp:inline distT="0" distB="0" distL="0" distR="0" wp14:anchorId="6C4AF5A6" wp14:editId="67AC1A95">
                <wp:extent cx="1143000" cy="171450"/>
                <wp:effectExtent l="0" t="0" r="0" b="0"/>
                <wp:docPr id="1" name="Rectangle 1" descr="Wikipe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A9A874" id="Rectangle 1" o:spid="_x0000_s1026" alt="Wikipedia" style="width:90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" filled="f" stroked="f">
                <o:lock v:ext="edit" aspectratio="t"/>
                <w10:anchorlock/>
              </v:rect>
            </w:pict>
          </mc:Fallback>
        </mc:AlternateContent>
      </w:r>
    </w:p>
    <w:sectPr w:rsidR="002F6918" w:rsidRPr="009F6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54E4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F7618"/>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6D17A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5F561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292C8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3936F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9E7B3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CB1D5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11147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011E7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0511A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9455843">
    <w:abstractNumId w:val="10"/>
  </w:num>
  <w:num w:numId="2" w16cid:durableId="2112966089">
    <w:abstractNumId w:val="0"/>
  </w:num>
  <w:num w:numId="3" w16cid:durableId="579947734">
    <w:abstractNumId w:val="9"/>
  </w:num>
  <w:num w:numId="4" w16cid:durableId="1623463501">
    <w:abstractNumId w:val="8"/>
  </w:num>
  <w:num w:numId="5" w16cid:durableId="1979798616">
    <w:abstractNumId w:val="5"/>
  </w:num>
  <w:num w:numId="6" w16cid:durableId="300768271">
    <w:abstractNumId w:val="4"/>
  </w:num>
  <w:num w:numId="7" w16cid:durableId="2018538953">
    <w:abstractNumId w:val="7"/>
  </w:num>
  <w:num w:numId="8" w16cid:durableId="60060232">
    <w:abstractNumId w:val="3"/>
  </w:num>
  <w:num w:numId="9" w16cid:durableId="1461218280">
    <w:abstractNumId w:val="1"/>
  </w:num>
  <w:num w:numId="10" w16cid:durableId="2039160458">
    <w:abstractNumId w:val="2"/>
  </w:num>
  <w:num w:numId="11" w16cid:durableId="20835237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918"/>
    <w:rsid w:val="002F6918"/>
    <w:rsid w:val="006B5930"/>
    <w:rsid w:val="00801533"/>
    <w:rsid w:val="009F6F11"/>
    <w:rsid w:val="00F56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922BF"/>
  <w15:chartTrackingRefBased/>
  <w15:docId w15:val="{B4E7E800-011E-6349-B840-BB5A18137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9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F69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69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69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69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69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69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69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69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9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69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69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69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69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69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69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69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6918"/>
    <w:rPr>
      <w:rFonts w:eastAsiaTheme="majorEastAsia" w:cstheme="majorBidi"/>
      <w:color w:val="272727" w:themeColor="text1" w:themeTint="D8"/>
    </w:rPr>
  </w:style>
  <w:style w:type="paragraph" w:styleId="Title">
    <w:name w:val="Title"/>
    <w:basedOn w:val="Normal"/>
    <w:next w:val="Normal"/>
    <w:link w:val="TitleChar"/>
    <w:uiPriority w:val="10"/>
    <w:qFormat/>
    <w:rsid w:val="002F69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9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69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69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6918"/>
    <w:pPr>
      <w:spacing w:before="160"/>
      <w:jc w:val="center"/>
    </w:pPr>
    <w:rPr>
      <w:i/>
      <w:iCs/>
      <w:color w:val="404040" w:themeColor="text1" w:themeTint="BF"/>
    </w:rPr>
  </w:style>
  <w:style w:type="character" w:customStyle="1" w:styleId="QuoteChar">
    <w:name w:val="Quote Char"/>
    <w:basedOn w:val="DefaultParagraphFont"/>
    <w:link w:val="Quote"/>
    <w:uiPriority w:val="29"/>
    <w:rsid w:val="002F6918"/>
    <w:rPr>
      <w:i/>
      <w:iCs/>
      <w:color w:val="404040" w:themeColor="text1" w:themeTint="BF"/>
    </w:rPr>
  </w:style>
  <w:style w:type="paragraph" w:styleId="ListParagraph">
    <w:name w:val="List Paragraph"/>
    <w:basedOn w:val="Normal"/>
    <w:uiPriority w:val="34"/>
    <w:qFormat/>
    <w:rsid w:val="002F6918"/>
    <w:pPr>
      <w:ind w:left="720"/>
      <w:contextualSpacing/>
    </w:pPr>
  </w:style>
  <w:style w:type="character" w:styleId="IntenseEmphasis">
    <w:name w:val="Intense Emphasis"/>
    <w:basedOn w:val="DefaultParagraphFont"/>
    <w:uiPriority w:val="21"/>
    <w:qFormat/>
    <w:rsid w:val="002F6918"/>
    <w:rPr>
      <w:i/>
      <w:iCs/>
      <w:color w:val="0F4761" w:themeColor="accent1" w:themeShade="BF"/>
    </w:rPr>
  </w:style>
  <w:style w:type="paragraph" w:styleId="IntenseQuote">
    <w:name w:val="Intense Quote"/>
    <w:basedOn w:val="Normal"/>
    <w:next w:val="Normal"/>
    <w:link w:val="IntenseQuoteChar"/>
    <w:uiPriority w:val="30"/>
    <w:qFormat/>
    <w:rsid w:val="002F69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6918"/>
    <w:rPr>
      <w:i/>
      <w:iCs/>
      <w:color w:val="0F4761" w:themeColor="accent1" w:themeShade="BF"/>
    </w:rPr>
  </w:style>
  <w:style w:type="character" w:styleId="IntenseReference">
    <w:name w:val="Intense Reference"/>
    <w:basedOn w:val="DefaultParagraphFont"/>
    <w:uiPriority w:val="32"/>
    <w:qFormat/>
    <w:rsid w:val="002F6918"/>
    <w:rPr>
      <w:b/>
      <w:bCs/>
      <w:smallCaps/>
      <w:color w:val="0F4761" w:themeColor="accent1" w:themeShade="BF"/>
      <w:spacing w:val="5"/>
    </w:rPr>
  </w:style>
  <w:style w:type="paragraph" w:customStyle="1" w:styleId="toggle-list-item">
    <w:name w:val="toggle-list-item"/>
    <w:basedOn w:val="Normal"/>
    <w:rsid w:val="002F6918"/>
    <w:pPr>
      <w:spacing w:before="100" w:beforeAutospacing="1" w:after="100" w:afterAutospacing="1" w:line="240" w:lineRule="auto"/>
    </w:pPr>
    <w:rPr>
      <w:rFonts w:ascii="Times New Roman" w:hAnsi="Times New Roman" w:cs="Times New Roman"/>
      <w:kern w:val="0"/>
      <w14:ligatures w14:val="none"/>
    </w:rPr>
  </w:style>
  <w:style w:type="character" w:styleId="Hyperlink">
    <w:name w:val="Hyperlink"/>
    <w:basedOn w:val="DefaultParagraphFont"/>
    <w:uiPriority w:val="99"/>
    <w:semiHidden/>
    <w:unhideWhenUsed/>
    <w:rsid w:val="002F6918"/>
    <w:rPr>
      <w:color w:val="0000FF"/>
      <w:u w:val="single"/>
    </w:rPr>
  </w:style>
  <w:style w:type="paragraph" w:styleId="z-TopofForm">
    <w:name w:val="HTML Top of Form"/>
    <w:basedOn w:val="Normal"/>
    <w:next w:val="Normal"/>
    <w:link w:val="z-TopofFormChar"/>
    <w:hidden/>
    <w:uiPriority w:val="99"/>
    <w:semiHidden/>
    <w:unhideWhenUsed/>
    <w:rsid w:val="002F6918"/>
    <w:pPr>
      <w:pBdr>
        <w:bottom w:val="single" w:sz="6" w:space="1" w:color="auto"/>
      </w:pBdr>
      <w:spacing w:after="0" w:line="240" w:lineRule="auto"/>
      <w:jc w:val="center"/>
    </w:pPr>
    <w:rPr>
      <w:rFonts w:ascii="Arial"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F6918"/>
    <w:rPr>
      <w:rFonts w:ascii="Arial"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2F6918"/>
    <w:pPr>
      <w:pBdr>
        <w:top w:val="single" w:sz="6" w:space="1" w:color="auto"/>
      </w:pBdr>
      <w:spacing w:after="0" w:line="240" w:lineRule="auto"/>
      <w:jc w:val="center"/>
    </w:pPr>
    <w:rPr>
      <w:rFonts w:ascii="Arial"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2F6918"/>
    <w:rPr>
      <w:rFonts w:ascii="Arial" w:hAnsi="Arial" w:cs="Arial"/>
      <w:vanish/>
      <w:kern w:val="0"/>
      <w:sz w:val="16"/>
      <w:szCs w:val="16"/>
      <w14:ligatures w14:val="none"/>
    </w:rPr>
  </w:style>
  <w:style w:type="character" w:customStyle="1" w:styleId="plainlinks">
    <w:name w:val="plainlinks"/>
    <w:basedOn w:val="DefaultParagraphFont"/>
    <w:rsid w:val="002F6918"/>
  </w:style>
  <w:style w:type="paragraph" w:customStyle="1" w:styleId="minervatab">
    <w:name w:val="minerva__tab"/>
    <w:basedOn w:val="Normal"/>
    <w:rsid w:val="002F6918"/>
    <w:pPr>
      <w:spacing w:before="100" w:beforeAutospacing="1" w:after="100" w:afterAutospacing="1" w:line="240" w:lineRule="auto"/>
    </w:pPr>
    <w:rPr>
      <w:rFonts w:ascii="Times New Roman" w:hAnsi="Times New Roman" w:cs="Times New Roman"/>
      <w:kern w:val="0"/>
      <w14:ligatures w14:val="none"/>
    </w:rPr>
  </w:style>
  <w:style w:type="paragraph" w:customStyle="1" w:styleId="page-actions-menulist-item">
    <w:name w:val="page-actions-menu__list-item"/>
    <w:basedOn w:val="Normal"/>
    <w:rsid w:val="002F6918"/>
    <w:pPr>
      <w:spacing w:before="100" w:beforeAutospacing="1" w:after="100" w:afterAutospacing="1" w:line="240" w:lineRule="auto"/>
    </w:pPr>
    <w:rPr>
      <w:rFonts w:ascii="Times New Roman" w:hAnsi="Times New Roman" w:cs="Times New Roman"/>
      <w:kern w:val="0"/>
      <w14:ligatures w14:val="none"/>
    </w:rPr>
  </w:style>
  <w:style w:type="paragraph" w:customStyle="1" w:styleId="mw-list-item">
    <w:name w:val="mw-list-item"/>
    <w:basedOn w:val="Normal"/>
    <w:rsid w:val="002F6918"/>
    <w:pPr>
      <w:spacing w:before="100" w:beforeAutospacing="1" w:after="100" w:afterAutospacing="1" w:line="240" w:lineRule="auto"/>
    </w:pPr>
    <w:rPr>
      <w:rFonts w:ascii="Times New Roman" w:hAnsi="Times New Roman" w:cs="Times New Roman"/>
      <w:kern w:val="0"/>
      <w14:ligatures w14:val="none"/>
    </w:rPr>
  </w:style>
  <w:style w:type="paragraph" w:styleId="NormalWeb">
    <w:name w:val="Normal (Web)"/>
    <w:basedOn w:val="Normal"/>
    <w:uiPriority w:val="99"/>
    <w:semiHidden/>
    <w:unhideWhenUsed/>
    <w:rsid w:val="002F6918"/>
    <w:pPr>
      <w:spacing w:before="100" w:beforeAutospacing="1" w:after="100" w:afterAutospacing="1" w:line="240" w:lineRule="auto"/>
    </w:pPr>
    <w:rPr>
      <w:rFonts w:ascii="Times New Roman" w:hAnsi="Times New Roman" w:cs="Times New Roman"/>
      <w:kern w:val="0"/>
      <w14:ligatures w14:val="none"/>
    </w:rPr>
  </w:style>
  <w:style w:type="character" w:customStyle="1" w:styleId="mw-default-size">
    <w:name w:val="mw-default-size"/>
    <w:basedOn w:val="DefaultParagraphFont"/>
    <w:rsid w:val="002F6918"/>
  </w:style>
  <w:style w:type="character" w:customStyle="1" w:styleId="mw-headline">
    <w:name w:val="mw-headline"/>
    <w:basedOn w:val="DefaultParagraphFont"/>
    <w:rsid w:val="002F6918"/>
  </w:style>
  <w:style w:type="character" w:customStyle="1" w:styleId="mw-editsection">
    <w:name w:val="mw-editsection"/>
    <w:basedOn w:val="DefaultParagraphFont"/>
    <w:rsid w:val="002F6918"/>
  </w:style>
  <w:style w:type="character" w:customStyle="1" w:styleId="last-modified-bartext">
    <w:name w:val="last-modified-bar__text"/>
    <w:basedOn w:val="DefaultParagraphFont"/>
    <w:rsid w:val="002F6918"/>
  </w:style>
  <w:style w:type="character" w:styleId="Strong">
    <w:name w:val="Strong"/>
    <w:basedOn w:val="DefaultParagraphFont"/>
    <w:uiPriority w:val="22"/>
    <w:qFormat/>
    <w:rsid w:val="002F6918"/>
    <w:rPr>
      <w:b/>
      <w:bCs/>
    </w:rPr>
  </w:style>
  <w:style w:type="character" w:customStyle="1" w:styleId="last-modified-text-accent">
    <w:name w:val="last-modified-text-accent"/>
    <w:basedOn w:val="DefaultParagraphFont"/>
    <w:rsid w:val="002F6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92609">
      <w:marLeft w:val="0"/>
      <w:marRight w:val="0"/>
      <w:marTop w:val="0"/>
      <w:marBottom w:val="0"/>
      <w:divBdr>
        <w:top w:val="none" w:sz="0" w:space="0" w:color="auto"/>
        <w:left w:val="none" w:sz="0" w:space="0" w:color="auto"/>
        <w:bottom w:val="none" w:sz="0" w:space="0" w:color="auto"/>
        <w:right w:val="none" w:sz="0" w:space="0" w:color="auto"/>
      </w:divBdr>
      <w:divsChild>
        <w:div w:id="96294668">
          <w:marLeft w:val="0"/>
          <w:marRight w:val="0"/>
          <w:marTop w:val="0"/>
          <w:marBottom w:val="0"/>
          <w:divBdr>
            <w:top w:val="none" w:sz="0" w:space="0" w:color="auto"/>
            <w:left w:val="none" w:sz="0" w:space="0" w:color="auto"/>
            <w:bottom w:val="none" w:sz="0" w:space="0" w:color="auto"/>
            <w:right w:val="none" w:sz="0" w:space="0" w:color="auto"/>
          </w:divBdr>
          <w:divsChild>
            <w:div w:id="1812938076">
              <w:marLeft w:val="0"/>
              <w:marRight w:val="0"/>
              <w:marTop w:val="0"/>
              <w:marBottom w:val="240"/>
              <w:divBdr>
                <w:top w:val="single" w:sz="6" w:space="3" w:color="339966"/>
                <w:left w:val="single" w:sz="6" w:space="3" w:color="339966"/>
                <w:bottom w:val="single" w:sz="6" w:space="3" w:color="339966"/>
                <w:right w:val="single" w:sz="6" w:space="3" w:color="339966"/>
              </w:divBdr>
              <w:divsChild>
                <w:div w:id="995035006">
                  <w:marLeft w:val="0"/>
                  <w:marRight w:val="0"/>
                  <w:marTop w:val="0"/>
                  <w:marBottom w:val="0"/>
                  <w:divBdr>
                    <w:top w:val="none" w:sz="0" w:space="0" w:color="auto"/>
                    <w:left w:val="none" w:sz="0" w:space="0" w:color="auto"/>
                    <w:bottom w:val="none" w:sz="0" w:space="0" w:color="auto"/>
                    <w:right w:val="none" w:sz="0" w:space="0" w:color="auto"/>
                  </w:divBdr>
                </w:div>
                <w:div w:id="1978794958">
                  <w:marLeft w:val="0"/>
                  <w:marRight w:val="0"/>
                  <w:marTop w:val="195"/>
                  <w:marBottom w:val="0"/>
                  <w:divBdr>
                    <w:top w:val="none" w:sz="0" w:space="0" w:color="auto"/>
                    <w:left w:val="none" w:sz="0" w:space="0" w:color="auto"/>
                    <w:bottom w:val="none" w:sz="0" w:space="0" w:color="auto"/>
                    <w:right w:val="none" w:sz="0" w:space="0" w:color="auto"/>
                  </w:divBdr>
                  <w:divsChild>
                    <w:div w:id="162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59653">
      <w:marLeft w:val="240"/>
      <w:marRight w:val="240"/>
      <w:marTop w:val="630"/>
      <w:marBottom w:val="0"/>
      <w:divBdr>
        <w:top w:val="none" w:sz="0" w:space="0" w:color="auto"/>
        <w:left w:val="none" w:sz="0" w:space="0" w:color="auto"/>
        <w:bottom w:val="none" w:sz="0" w:space="0" w:color="auto"/>
        <w:right w:val="none" w:sz="0" w:space="0" w:color="auto"/>
      </w:divBdr>
      <w:divsChild>
        <w:div w:id="693115106">
          <w:marLeft w:val="0"/>
          <w:marRight w:val="0"/>
          <w:marTop w:val="630"/>
          <w:marBottom w:val="135"/>
          <w:divBdr>
            <w:top w:val="none" w:sz="0" w:space="0" w:color="auto"/>
            <w:left w:val="none" w:sz="0" w:space="0" w:color="auto"/>
            <w:bottom w:val="none" w:sz="0" w:space="0" w:color="auto"/>
            <w:right w:val="none" w:sz="0" w:space="0" w:color="auto"/>
          </w:divBdr>
        </w:div>
      </w:divsChild>
    </w:div>
    <w:div w:id="645429281">
      <w:marLeft w:val="0"/>
      <w:marRight w:val="0"/>
      <w:marTop w:val="0"/>
      <w:marBottom w:val="180"/>
      <w:divBdr>
        <w:top w:val="none" w:sz="0" w:space="0" w:color="auto"/>
        <w:left w:val="none" w:sz="0" w:space="0" w:color="auto"/>
        <w:bottom w:val="none" w:sz="0" w:space="0" w:color="auto"/>
        <w:right w:val="none" w:sz="0" w:space="0" w:color="auto"/>
      </w:divBdr>
    </w:div>
    <w:div w:id="956524815">
      <w:marLeft w:val="0"/>
      <w:marRight w:val="0"/>
      <w:marTop w:val="0"/>
      <w:marBottom w:val="0"/>
      <w:divBdr>
        <w:top w:val="none" w:sz="0" w:space="0" w:color="auto"/>
        <w:left w:val="none" w:sz="0" w:space="0" w:color="auto"/>
        <w:bottom w:val="none" w:sz="0" w:space="0" w:color="auto"/>
        <w:right w:val="none" w:sz="0" w:space="0" w:color="auto"/>
      </w:divBdr>
    </w:div>
    <w:div w:id="1074476971">
      <w:marLeft w:val="240"/>
      <w:marRight w:val="240"/>
      <w:marTop w:val="0"/>
      <w:marBottom w:val="0"/>
      <w:divBdr>
        <w:top w:val="none" w:sz="0" w:space="0" w:color="auto"/>
        <w:left w:val="none" w:sz="0" w:space="0" w:color="auto"/>
        <w:bottom w:val="none" w:sz="0" w:space="0" w:color="auto"/>
        <w:right w:val="none" w:sz="0" w:space="0" w:color="auto"/>
      </w:divBdr>
    </w:div>
    <w:div w:id="1798526986">
      <w:marLeft w:val="240"/>
      <w:marRight w:val="240"/>
      <w:marTop w:val="0"/>
      <w:marBottom w:val="0"/>
      <w:divBdr>
        <w:top w:val="none" w:sz="0" w:space="0" w:color="auto"/>
        <w:left w:val="none" w:sz="0" w:space="0" w:color="auto"/>
        <w:bottom w:val="none" w:sz="0" w:space="0" w:color="auto"/>
        <w:right w:val="none" w:sz="0" w:space="0" w:color="auto"/>
      </w:divBdr>
      <w:divsChild>
        <w:div w:id="747730061">
          <w:marLeft w:val="0"/>
          <w:marRight w:val="0"/>
          <w:marTop w:val="0"/>
          <w:marBottom w:val="0"/>
          <w:divBdr>
            <w:top w:val="none" w:sz="0" w:space="0" w:color="auto"/>
            <w:left w:val="none" w:sz="0" w:space="0" w:color="auto"/>
            <w:bottom w:val="none" w:sz="0" w:space="0" w:color="auto"/>
            <w:right w:val="none" w:sz="0" w:space="0" w:color="auto"/>
          </w:divBdr>
          <w:divsChild>
            <w:div w:id="2121140796">
              <w:marLeft w:val="0"/>
              <w:marRight w:val="0"/>
              <w:marTop w:val="0"/>
              <w:marBottom w:val="0"/>
              <w:divBdr>
                <w:top w:val="none" w:sz="0" w:space="0" w:color="auto"/>
                <w:left w:val="none" w:sz="0" w:space="0" w:color="auto"/>
                <w:bottom w:val="none" w:sz="0" w:space="0" w:color="auto"/>
                <w:right w:val="none" w:sz="0" w:space="0" w:color="auto"/>
              </w:divBdr>
              <w:divsChild>
                <w:div w:id="28070791">
                  <w:marLeft w:val="0"/>
                  <w:marRight w:val="0"/>
                  <w:marTop w:val="0"/>
                  <w:marBottom w:val="120"/>
                  <w:divBdr>
                    <w:top w:val="none" w:sz="0" w:space="0" w:color="auto"/>
                    <w:left w:val="none" w:sz="0" w:space="0" w:color="auto"/>
                    <w:bottom w:val="none" w:sz="0" w:space="0" w:color="auto"/>
                    <w:right w:val="none" w:sz="0" w:space="0" w:color="auto"/>
                  </w:divBdr>
                  <w:divsChild>
                    <w:div w:id="18102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48847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en.m.wikipedia.org/wiki/African_Studies" TargetMode="External" /><Relationship Id="rId5" Type="http://schemas.openxmlformats.org/officeDocument/2006/relationships/hyperlink" Target="https://en.m.wikipedia.org/w/index.php?title=Devil_on_the_Cross&amp;action=edit&amp;section=1"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675</Words>
  <Characters>3852</Characters>
  <Application>Microsoft Office Word</Application>
  <DocSecurity>0</DocSecurity>
  <Lines>32</Lines>
  <Paragraphs>9</Paragraphs>
  <ScaleCrop>false</ScaleCrop>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Tayebwa Emmanuel</dc:creator>
  <cp:keywords/>
  <dc:description/>
  <cp:lastModifiedBy>Tayebwa Emmanuel</cp:lastModifiedBy>
  <cp:revision>2</cp:revision>
  <dcterms:created xsi:type="dcterms:W3CDTF">2024-05-17T09:34:00Z</dcterms:created>
  <dcterms:modified xsi:type="dcterms:W3CDTF">2024-05-17T09:34:00Z</dcterms:modified>
</cp:coreProperties>
</file>