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 xml:space="preserve">SCHEME OF WORK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School: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Name of Teacher: 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Class: </w:t>
      </w:r>
      <w:r>
        <w:rPr>
          <w:rFonts w:ascii="Times New Roman" w:cs="Times New Roman" w:hAnsi="Times New Roman"/>
          <w:sz w:val="28"/>
          <w:szCs w:val="28"/>
        </w:rPr>
        <w:t>S.2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Subject: </w:t>
      </w:r>
      <w:r>
        <w:rPr>
          <w:rFonts w:ascii="Times New Roman" w:cs="Times New Roman" w:hAnsi="Times New Roman"/>
          <w:sz w:val="28"/>
          <w:szCs w:val="28"/>
        </w:rPr>
        <w:t xml:space="preserve">English 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                                                                          Term: </w:t>
      </w:r>
      <w:r>
        <w:rPr>
          <w:rFonts w:ascii="Times New Roman" w:cs="Times New Roman" w:hAnsi="Times New Roman"/>
          <w:sz w:val="28"/>
          <w:szCs w:val="28"/>
        </w:rPr>
        <w:t>Two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</w:p>
    <w:tbl>
      <w:tblPr>
        <w:tblStyle w:val="style154"/>
        <w:tblW w:w="13945" w:type="dxa"/>
        <w:tblLayout w:type="fixed"/>
        <w:tblLook w:val="04A0" w:firstRow="1" w:lastRow="0" w:firstColumn="1" w:lastColumn="0" w:noHBand="0" w:noVBand="1"/>
      </w:tblPr>
      <w:tblGrid>
        <w:gridCol w:w="1165"/>
        <w:gridCol w:w="957"/>
        <w:gridCol w:w="1203"/>
        <w:gridCol w:w="1980"/>
        <w:gridCol w:w="2203"/>
        <w:gridCol w:w="2297"/>
        <w:gridCol w:w="2239"/>
        <w:gridCol w:w="1901"/>
      </w:tblGrid>
      <w:tr>
        <w:trPr/>
        <w:tc>
          <w:tcPr>
            <w:tcW w:w="116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WEEK</w:t>
            </w:r>
          </w:p>
        </w:tc>
        <w:tc>
          <w:tcPr>
            <w:tcW w:w="957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20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THEME/TOPIC</w:t>
            </w:r>
          </w:p>
        </w:tc>
        <w:tc>
          <w:tcPr>
            <w:tcW w:w="198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COMPETENCY</w:t>
            </w:r>
          </w:p>
        </w:tc>
        <w:tc>
          <w:tcPr>
            <w:tcW w:w="220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2297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TEACHING/LEARNING RESOURCES</w:t>
            </w:r>
          </w:p>
        </w:tc>
        <w:tc>
          <w:tcPr>
            <w:tcW w:w="223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190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REFERENCES</w:t>
            </w:r>
          </w:p>
        </w:tc>
      </w:tr>
      <w:tr>
        <w:tblPrEx/>
        <w:trPr/>
        <w:tc>
          <w:tcPr>
            <w:tcW w:w="116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(9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-13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May 2020)</w:t>
            </w:r>
          </w:p>
        </w:tc>
        <w:tc>
          <w:tcPr>
            <w:tcW w:w="957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0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THEME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 Personal /public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TOPIC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Celebrations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learner talks and writes about the different types of celebrations and writes plans, invitations and accounts.</w:t>
            </w:r>
          </w:p>
        </w:tc>
        <w:tc>
          <w:tcPr>
            <w:tcW w:w="2203" w:type="dxa"/>
            <w:tcBorders/>
            <w:tcFitText w:val="false"/>
          </w:tcPr>
          <w:p>
            <w:pPr>
              <w:pStyle w:val="style179"/>
              <w:numPr>
                <w:ilvl w:val="0"/>
                <w:numId w:val="1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Know differeent 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Plan celebrations and understand the plans of other people</w:t>
            </w:r>
          </w:p>
          <w:p>
            <w:pPr>
              <w:pStyle w:val="style179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97" w:type="dxa"/>
            <w:tcBorders/>
            <w:tcFitText w:val="false"/>
          </w:tcPr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Short essays 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Planned celebrations</w:t>
            </w:r>
          </w:p>
          <w:p>
            <w:pPr>
              <w:pStyle w:val="style179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3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Learner centered method through the following techniques:</w:t>
            </w:r>
          </w:p>
          <w:p>
            <w:pPr>
              <w:pStyle w:val="style179"/>
              <w:numPr>
                <w:ilvl w:val="0"/>
                <w:numId w:val="13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 will be used to develop communication, cooperation, good listening skills,</w:t>
            </w:r>
          </w:p>
          <w:p>
            <w:pPr>
              <w:pStyle w:val="style179"/>
              <w:numPr>
                <w:ilvl w:val="0"/>
                <w:numId w:val="13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Discussion will help in critical thinking skills</w:t>
            </w:r>
          </w:p>
          <w:p>
            <w:pPr>
              <w:pStyle w:val="style179"/>
              <w:numPr>
                <w:ilvl w:val="0"/>
                <w:numId w:val="13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Think 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air share to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develop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art of listening to another ones opinion, critical thinking, (</w:t>
            </w:r>
            <w:r>
              <w:rPr>
                <w:rFonts w:ascii="Times New Roman" w:cs="Times New Roman" w:hAnsi="Times New Roman"/>
                <w:b/>
                <w:i/>
                <w:sz w:val="24"/>
                <w:szCs w:val="24"/>
              </w:rPr>
              <w:t>formative assessment enhanced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0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Learners book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Teachers guide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Internet</w:t>
            </w:r>
          </w:p>
        </w:tc>
      </w:tr>
      <w:tr>
        <w:tblPrEx/>
        <w:trPr/>
        <w:tc>
          <w:tcPr>
            <w:tcW w:w="116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957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0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03" w:type="dxa"/>
            <w:tcBorders/>
            <w:tcFitText w:val="false"/>
          </w:tcPr>
          <w:p>
            <w:pPr>
              <w:pStyle w:val="style179"/>
              <w:numPr>
                <w:ilvl w:val="0"/>
                <w:numId w:val="1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 polite language to express preference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Use future present simple </w:t>
            </w:r>
          </w:p>
        </w:tc>
        <w:tc>
          <w:tcPr>
            <w:tcW w:w="2297" w:type="dxa"/>
            <w:tcBorders/>
            <w:tcFitText w:val="false"/>
          </w:tcPr>
          <w:p>
            <w:pPr>
              <w:pStyle w:val="style179"/>
              <w:numPr>
                <w:ilvl w:val="0"/>
                <w:numId w:val="8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Audio/video clips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Flowchart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Dramatization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3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16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(16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-20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May 2022</w:t>
            </w:r>
          </w:p>
        </w:tc>
        <w:tc>
          <w:tcPr>
            <w:tcW w:w="957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20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03" w:type="dxa"/>
            <w:tcBorders/>
            <w:tcFitText w:val="false"/>
          </w:tcPr>
          <w:p>
            <w:pPr>
              <w:pStyle w:val="style179"/>
              <w:numPr>
                <w:ilvl w:val="0"/>
                <w:numId w:val="1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 know the informal and formal language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 the passive voice of verbs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Understand the speeches made at celebrations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Use the present participle </w:t>
            </w:r>
          </w:p>
          <w:p>
            <w:pPr>
              <w:pStyle w:val="style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97" w:type="dxa"/>
            <w:tcBorders/>
            <w:tcFitText w:val="false"/>
          </w:tcPr>
          <w:p>
            <w:pPr>
              <w:pStyle w:val="style179"/>
              <w:numPr>
                <w:ilvl w:val="0"/>
                <w:numId w:val="5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Audio visual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Samples of invitations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Flowchart 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Speeches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Written stories</w:t>
            </w:r>
          </w:p>
        </w:tc>
        <w:tc>
          <w:tcPr>
            <w:tcW w:w="2239" w:type="dxa"/>
            <w:tcBorders/>
            <w:tcFitText w:val="false"/>
          </w:tcPr>
          <w:p>
            <w:pPr>
              <w:pStyle w:val="style179"/>
              <w:numPr>
                <w:ilvl w:val="0"/>
                <w:numId w:val="3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Role play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Think pair and share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Discussion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Brainstorming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0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16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(23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-27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May 2022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957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20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203" w:type="dxa"/>
            <w:tcBorders/>
            <w:tcFitText w:val="false"/>
          </w:tcPr>
          <w:p>
            <w:pPr>
              <w:pStyle w:val="style179"/>
              <w:numPr>
                <w:ilvl w:val="0"/>
                <w:numId w:val="10"/>
              </w:num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Distinguish between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use of past simple and present past tense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Understand written extracts about differed types of celebrations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 possessive adjectives, adverb and pronouns correctly</w:t>
            </w:r>
          </w:p>
        </w:tc>
        <w:tc>
          <w:tcPr>
            <w:tcW w:w="2297" w:type="dxa"/>
            <w:tcBorders/>
            <w:tcFitText w:val="false"/>
          </w:tcPr>
          <w:p>
            <w:pPr>
              <w:pStyle w:val="style179"/>
              <w:numPr>
                <w:ilvl w:val="0"/>
                <w:numId w:val="4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Extracts</w:t>
            </w:r>
          </w:p>
        </w:tc>
        <w:tc>
          <w:tcPr>
            <w:tcW w:w="223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0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3945" w:type="dxa"/>
            <w:gridSpan w:val="8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4"/>
              </w:rPr>
              <w:t>Activity of integration</w:t>
            </w:r>
          </w:p>
        </w:tc>
      </w:tr>
      <w:tr>
        <w:tblPrEx/>
        <w:trPr/>
        <w:tc>
          <w:tcPr>
            <w:tcW w:w="116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</w:p>
          <w:p>
            <w:pPr>
              <w:pStyle w:val="style0"/>
              <w:spacing w:befor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May -3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June 2022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20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THEME: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Personal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Topic: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Parents and children</w:t>
            </w:r>
          </w:p>
        </w:tc>
        <w:tc>
          <w:tcPr>
            <w:tcW w:w="198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learner understands parent-child relationships and discusses how to relate with own parents, and understands the language of apology</w:t>
            </w:r>
          </w:p>
        </w:tc>
        <w:tc>
          <w:tcPr>
            <w:tcW w:w="2203" w:type="dxa"/>
            <w:tcBorders/>
            <w:tcFitText w:val="false"/>
          </w:tcPr>
          <w:p>
            <w:pPr>
              <w:pStyle w:val="style179"/>
              <w:numPr>
                <w:ilvl w:val="0"/>
                <w:numId w:val="1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Form opinions based on oral and written information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 emotive/words of preference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Survey the opinions of others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 the passive voice</w:t>
            </w:r>
          </w:p>
          <w:p>
            <w:pPr>
              <w:pStyle w:val="style179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97" w:type="dxa"/>
            <w:tcBorders/>
            <w:tcFitText w:val="false"/>
          </w:tcPr>
          <w:p>
            <w:pPr>
              <w:pStyle w:val="style179"/>
              <w:numPr>
                <w:ilvl w:val="0"/>
                <w:numId w:val="4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Audio and video stories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Extracts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Questionnaire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Graphs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Debate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Articles/Poems/Stories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9" w:type="dxa"/>
            <w:tcBorders/>
            <w:tcFitText w:val="false"/>
          </w:tcPr>
          <w:p>
            <w:pPr>
              <w:pStyle w:val="style0"/>
              <w:numPr>
                <w:ilvl w:val="0"/>
                <w:numId w:val="3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Role play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Think pair and share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Discussion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Brainstorming</w:t>
            </w:r>
          </w:p>
        </w:tc>
        <w:tc>
          <w:tcPr>
            <w:tcW w:w="190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16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</w:t>
            </w:r>
          </w:p>
          <w:p>
            <w:pPr>
              <w:pStyle w:val="style0"/>
              <w:spacing w:befor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(6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-10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June 2022)</w:t>
            </w:r>
          </w:p>
        </w:tc>
        <w:tc>
          <w:tcPr>
            <w:tcW w:w="957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20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03" w:type="dxa"/>
            <w:tcBorders/>
            <w:tcFitText w:val="false"/>
          </w:tcPr>
          <w:p>
            <w:pPr>
              <w:pStyle w:val="style179"/>
              <w:numPr>
                <w:ilvl w:val="0"/>
                <w:numId w:val="1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Take part in debate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Use appropriate language and non-verbal communication for apologizes 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Use conditional phrase </w:t>
            </w:r>
          </w:p>
        </w:tc>
        <w:tc>
          <w:tcPr>
            <w:tcW w:w="2297" w:type="dxa"/>
            <w:tcBorders/>
            <w:tcFitText w:val="false"/>
          </w:tcPr>
          <w:p>
            <w:pPr>
              <w:pStyle w:val="style179"/>
              <w:numPr>
                <w:ilvl w:val="0"/>
                <w:numId w:val="9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Audio and video stories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Extracts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Graphs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Debate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Articles/Poems/Stories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0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3945" w:type="dxa"/>
            <w:gridSpan w:val="8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Activity of Integration</w:t>
            </w:r>
          </w:p>
        </w:tc>
      </w:tr>
      <w:tr>
        <w:tblPrEx/>
        <w:trPr/>
        <w:tc>
          <w:tcPr>
            <w:tcW w:w="116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(13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-17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2022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</w:t>
            </w:r>
          </w:p>
        </w:tc>
        <w:tc>
          <w:tcPr>
            <w:tcW w:w="957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20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THEME: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PUBLIC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TOPIC;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ANTI-CORRUPTION</w:t>
            </w:r>
          </w:p>
        </w:tc>
        <w:tc>
          <w:tcPr>
            <w:tcW w:w="198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identifies types of corruption and talks about its dangers</w:t>
            </w:r>
          </w:p>
        </w:tc>
        <w:tc>
          <w:tcPr>
            <w:tcW w:w="2203" w:type="dxa"/>
            <w:tcBorders/>
            <w:tcFitText w:val="false"/>
          </w:tcPr>
          <w:p>
            <w:pPr>
              <w:pStyle w:val="style179"/>
              <w:numPr>
                <w:ilvl w:val="0"/>
                <w:numId w:val="1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Know differeent forms of corruption 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 the appropriate vocabulary related to corruption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Form personal opinions based on media accounts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Use connective clauses </w:t>
            </w:r>
          </w:p>
        </w:tc>
        <w:tc>
          <w:tcPr>
            <w:tcW w:w="2297" w:type="dxa"/>
            <w:tcBorders/>
            <w:tcFitText w:val="false"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Video/audio visual presentation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News paper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stories/magazines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Media articles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List of political issues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Formal report</w:t>
            </w:r>
          </w:p>
        </w:tc>
        <w:tc>
          <w:tcPr>
            <w:tcW w:w="2239" w:type="dxa"/>
            <w:tcBorders/>
            <w:tcFitText w:val="false"/>
          </w:tcPr>
          <w:p>
            <w:pPr>
              <w:pStyle w:val="style179"/>
              <w:numPr>
                <w:ilvl w:val="0"/>
                <w:numId w:val="3"/>
              </w:numPr>
              <w:spacing w:after="160" w:lineRule="auto" w:line="25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Role play</w:t>
            </w:r>
          </w:p>
          <w:p>
            <w:pPr>
              <w:pStyle w:val="style179"/>
              <w:numPr>
                <w:ilvl w:val="0"/>
                <w:numId w:val="3"/>
              </w:numPr>
              <w:spacing w:after="160" w:lineRule="auto" w:line="25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Think pair and share</w:t>
            </w:r>
          </w:p>
          <w:p>
            <w:pPr>
              <w:pStyle w:val="style179"/>
              <w:numPr>
                <w:ilvl w:val="0"/>
                <w:numId w:val="3"/>
              </w:numPr>
              <w:spacing w:after="160" w:lineRule="auto" w:line="25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Discussion</w:t>
            </w:r>
          </w:p>
          <w:p>
            <w:pPr>
              <w:pStyle w:val="style179"/>
              <w:numPr>
                <w:ilvl w:val="0"/>
                <w:numId w:val="3"/>
              </w:numPr>
              <w:spacing w:after="160" w:lineRule="auto" w:line="25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Brainstorming</w:t>
            </w:r>
          </w:p>
        </w:tc>
        <w:tc>
          <w:tcPr>
            <w:tcW w:w="190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16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(20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-24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June 2022</w:t>
            </w:r>
          </w:p>
        </w:tc>
        <w:tc>
          <w:tcPr>
            <w:tcW w:w="957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20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203" w:type="dxa"/>
            <w:tcBorders/>
            <w:tcFitText w:val="false"/>
          </w:tcPr>
          <w:p>
            <w:pPr>
              <w:pStyle w:val="style179"/>
              <w:numPr>
                <w:ilvl w:val="0"/>
                <w:numId w:val="1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 model verbs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 direct and indirect speech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Construct and use a template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Write a formal report</w:t>
            </w:r>
          </w:p>
        </w:tc>
        <w:tc>
          <w:tcPr>
            <w:tcW w:w="2297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ab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•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News paper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•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stories/magazines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•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Media articles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•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List of political issues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•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Formal report</w:t>
            </w:r>
          </w:p>
        </w:tc>
        <w:tc>
          <w:tcPr>
            <w:tcW w:w="223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90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3945" w:type="dxa"/>
            <w:gridSpan w:val="8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Activity of Integration</w:t>
            </w:r>
          </w:p>
        </w:tc>
      </w:tr>
      <w:tr>
        <w:tblPrEx/>
        <w:trPr/>
        <w:tc>
          <w:tcPr>
            <w:tcW w:w="1165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(27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June-1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July 2022</w:t>
            </w:r>
          </w:p>
        </w:tc>
        <w:tc>
          <w:tcPr>
            <w:tcW w:w="957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20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THEME: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PUBLIC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TOPIC: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Human rights, gender and responsibilities</w:t>
            </w:r>
          </w:p>
        </w:tc>
        <w:tc>
          <w:tcPr>
            <w:tcW w:w="198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learner talks and writes about human rights and gender, listens to speeches and debates related topics</w:t>
            </w:r>
          </w:p>
        </w:tc>
        <w:tc>
          <w:tcPr>
            <w:tcW w:w="2203" w:type="dxa"/>
            <w:tcBorders/>
            <w:tcFitText w:val="false"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Understand a lecture delivered orally or a recorder speech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Know the rights of differeent groups of people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Understand opinions on human rights and gender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Understand formats used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 differed media</w:t>
            </w:r>
          </w:p>
        </w:tc>
        <w:tc>
          <w:tcPr>
            <w:tcW w:w="2297" w:type="dxa"/>
            <w:tcBorders/>
            <w:tcFitText w:val="false"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Speeches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Texts\Extracts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Table of human rights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Media accounts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Debates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Posters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Short essays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Poems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Newspaper articles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•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>Speeches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•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>Texts\Extracts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•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>Table of human rights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•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>Media accounts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•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Debates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•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>Posters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•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>Short essays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•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>Poems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Newspaper articles</w:t>
            </w:r>
          </w:p>
        </w:tc>
        <w:tc>
          <w:tcPr>
            <w:tcW w:w="2239" w:type="dxa"/>
            <w:tcBorders/>
            <w:tcFitText w:val="false"/>
          </w:tcPr>
          <w:p>
            <w:pPr>
              <w:pStyle w:val="style179"/>
              <w:numPr>
                <w:ilvl w:val="0"/>
                <w:numId w:val="3"/>
              </w:numPr>
              <w:spacing w:after="160" w:lineRule="auto" w:line="25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Role play</w:t>
            </w:r>
          </w:p>
          <w:p>
            <w:pPr>
              <w:pStyle w:val="style179"/>
              <w:numPr>
                <w:ilvl w:val="0"/>
                <w:numId w:val="3"/>
              </w:numPr>
              <w:spacing w:after="160" w:lineRule="auto" w:line="25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Think pair and share</w:t>
            </w:r>
          </w:p>
          <w:p>
            <w:pPr>
              <w:pStyle w:val="style179"/>
              <w:numPr>
                <w:ilvl w:val="0"/>
                <w:numId w:val="3"/>
              </w:numPr>
              <w:spacing w:after="160" w:lineRule="auto" w:line="25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Discussion</w:t>
            </w:r>
          </w:p>
          <w:p>
            <w:pPr>
              <w:pStyle w:val="style179"/>
              <w:numPr>
                <w:ilvl w:val="0"/>
                <w:numId w:val="3"/>
              </w:numPr>
              <w:spacing w:after="160" w:lineRule="auto" w:line="25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Group work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Brainstorming</w:t>
            </w:r>
          </w:p>
        </w:tc>
        <w:tc>
          <w:tcPr>
            <w:tcW w:w="190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3945" w:type="dxa"/>
            <w:gridSpan w:val="8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Activity of Integration</w:t>
            </w:r>
          </w:p>
        </w:tc>
      </w:tr>
    </w:tbl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bookmarkStart w:id="0" w:name="_GoBack"/>
    <w:bookmarkEnd w:id="0"/>
    <w:p>
      <w:pPr>
        <w:pStyle w:val="style0"/>
        <w:rPr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212CD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FEE8B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66A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614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69A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0245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DA8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BE2F0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018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522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FB065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6306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A1673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522</Words>
  <Characters>3127</Characters>
  <Application>WPS Office</Application>
  <DocSecurity>0</DocSecurity>
  <Paragraphs>228</Paragraphs>
  <ScaleCrop>false</ScaleCrop>
  <LinksUpToDate>false</LinksUpToDate>
  <CharactersWithSpaces>3686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2023-01-23T18:03:32Z</dcterms:created>
  <dc:creator>DELL</dc:creator>
  <lastModifiedBy>TECNO K7</lastModifiedBy>
  <dcterms:modified xsi:type="dcterms:W3CDTF">2023-01-23T18:03:33Z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