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C5B97" w14:textId="77777777" w:rsidR="004C2BEA" w:rsidRDefault="004C2BEA" w:rsidP="004C2BEA">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AF99843" wp14:editId="119063C3">
                <wp:simplePos x="0" y="0"/>
                <wp:positionH relativeFrom="margin">
                  <wp:posOffset>-128270</wp:posOffset>
                </wp:positionH>
                <wp:positionV relativeFrom="paragraph">
                  <wp:posOffset>-221615</wp:posOffset>
                </wp:positionV>
                <wp:extent cx="1950368" cy="1331958"/>
                <wp:effectExtent l="0" t="0" r="0" b="1905"/>
                <wp:wrapNone/>
                <wp:docPr id="235763676" name="Text Box 1"/>
                <wp:cNvGraphicFramePr/>
                <a:graphic xmlns:a="http://schemas.openxmlformats.org/drawingml/2006/main">
                  <a:graphicData uri="http://schemas.microsoft.com/office/word/2010/wordprocessingShape">
                    <wps:wsp>
                      <wps:cNvSpPr txBox="1"/>
                      <wps:spPr>
                        <a:xfrm>
                          <a:off x="0" y="0"/>
                          <a:ext cx="1950368" cy="1331958"/>
                        </a:xfrm>
                        <a:prstGeom prst="rect">
                          <a:avLst/>
                        </a:prstGeom>
                        <a:solidFill>
                          <a:schemeClr val="lt1"/>
                        </a:solidFill>
                        <a:ln w="6350">
                          <a:noFill/>
                        </a:ln>
                      </wps:spPr>
                      <wps:txbx>
                        <w:txbxContent>
                          <w:p w14:paraId="44A4AAC2"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840/2</w:t>
                            </w:r>
                          </w:p>
                          <w:p w14:paraId="7C37BCC6"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INFORMATION AND</w:t>
                            </w:r>
                          </w:p>
                          <w:p w14:paraId="0151F224"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COMMUNICATIONS</w:t>
                            </w:r>
                          </w:p>
                          <w:p w14:paraId="3FC30C72"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TECHNOLOGY (ICT)</w:t>
                            </w:r>
                          </w:p>
                          <w:p w14:paraId="38C14230"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Paper 2</w:t>
                            </w:r>
                          </w:p>
                          <w:p w14:paraId="69150965" w14:textId="554457A9" w:rsidR="004C2BEA" w:rsidRPr="00CF2470" w:rsidRDefault="00862917" w:rsidP="004C2BE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Nov</w:t>
                            </w:r>
                            <w:r w:rsidR="004C2BEA">
                              <w:rPr>
                                <w:rFonts w:ascii="Times New Roman" w:hAnsi="Times New Roman" w:cs="Times New Roman"/>
                                <w:b/>
                                <w:bCs/>
                                <w:sz w:val="24"/>
                                <w:szCs w:val="24"/>
                              </w:rPr>
                              <w:t>ember</w:t>
                            </w:r>
                            <w:r w:rsidR="004C2BEA" w:rsidRPr="00CF2470">
                              <w:rPr>
                                <w:rFonts w:ascii="Times New Roman" w:hAnsi="Times New Roman" w:cs="Times New Roman"/>
                                <w:b/>
                                <w:bCs/>
                                <w:sz w:val="24"/>
                                <w:szCs w:val="24"/>
                              </w:rPr>
                              <w:t xml:space="preserve"> 2024</w:t>
                            </w:r>
                          </w:p>
                          <w:p w14:paraId="67165F5A" w14:textId="77777777" w:rsidR="004C2BEA" w:rsidRPr="00CF2470" w:rsidRDefault="004C2BEA" w:rsidP="004C2BEA">
                            <w:pPr>
                              <w:spacing w:after="0" w:line="240" w:lineRule="auto"/>
                              <w:jc w:val="center"/>
                              <w:rPr>
                                <w:sz w:val="20"/>
                                <w:szCs w:val="20"/>
                              </w:rPr>
                            </w:pPr>
                            <w:r w:rsidRPr="00CF2470">
                              <w:rPr>
                                <w:rFonts w:ascii="Times New Roman" w:hAnsi="Times New Roman" w:cs="Times New Roman"/>
                                <w:b/>
                                <w:bCs/>
                                <w:sz w:val="24"/>
                                <w:szCs w:val="24"/>
                              </w:rPr>
                              <w:t>2½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99843" id="_x0000_t202" coordsize="21600,21600" o:spt="202" path="m,l,21600r21600,l21600,xe">
                <v:stroke joinstyle="miter"/>
                <v:path gradientshapeok="t" o:connecttype="rect"/>
              </v:shapetype>
              <v:shape id="Text Box 1" o:spid="_x0000_s1026" type="#_x0000_t202" style="position:absolute;left:0;text-align:left;margin-left:-10.1pt;margin-top:-17.45pt;width:153.55pt;height:10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" fillcolor="white [3201]" stroked="f" strokeweight=".5pt">
                <v:textbox>
                  <w:txbxContent>
                    <w:p w14:paraId="44A4AAC2"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840/2</w:t>
                      </w:r>
                    </w:p>
                    <w:p w14:paraId="7C37BCC6"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INFORMATION AND</w:t>
                      </w:r>
                    </w:p>
                    <w:p w14:paraId="0151F224"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COMMUNICATIONS</w:t>
                      </w:r>
                    </w:p>
                    <w:p w14:paraId="3FC30C72"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TECHNOLOGY (ICT)</w:t>
                      </w:r>
                    </w:p>
                    <w:p w14:paraId="38C14230" w14:textId="77777777" w:rsidR="004C2BEA" w:rsidRPr="00CF2470" w:rsidRDefault="004C2BEA" w:rsidP="004C2BEA">
                      <w:pPr>
                        <w:spacing w:after="0" w:line="240" w:lineRule="auto"/>
                        <w:jc w:val="center"/>
                        <w:rPr>
                          <w:rFonts w:ascii="Times New Roman" w:hAnsi="Times New Roman" w:cs="Times New Roman"/>
                          <w:b/>
                          <w:bCs/>
                          <w:sz w:val="24"/>
                          <w:szCs w:val="24"/>
                        </w:rPr>
                      </w:pPr>
                      <w:r w:rsidRPr="00CF2470">
                        <w:rPr>
                          <w:rFonts w:ascii="Times New Roman" w:hAnsi="Times New Roman" w:cs="Times New Roman"/>
                          <w:b/>
                          <w:bCs/>
                          <w:sz w:val="24"/>
                          <w:szCs w:val="24"/>
                        </w:rPr>
                        <w:t>Paper 2</w:t>
                      </w:r>
                    </w:p>
                    <w:p w14:paraId="69150965" w14:textId="554457A9" w:rsidR="004C2BEA" w:rsidRPr="00CF2470" w:rsidRDefault="00862917" w:rsidP="004C2BE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Nov</w:t>
                      </w:r>
                      <w:r w:rsidR="004C2BEA">
                        <w:rPr>
                          <w:rFonts w:ascii="Times New Roman" w:hAnsi="Times New Roman" w:cs="Times New Roman"/>
                          <w:b/>
                          <w:bCs/>
                          <w:sz w:val="24"/>
                          <w:szCs w:val="24"/>
                        </w:rPr>
                        <w:t>ember</w:t>
                      </w:r>
                      <w:r w:rsidR="004C2BEA" w:rsidRPr="00CF2470">
                        <w:rPr>
                          <w:rFonts w:ascii="Times New Roman" w:hAnsi="Times New Roman" w:cs="Times New Roman"/>
                          <w:b/>
                          <w:bCs/>
                          <w:sz w:val="24"/>
                          <w:szCs w:val="24"/>
                        </w:rPr>
                        <w:t xml:space="preserve"> 2024</w:t>
                      </w:r>
                    </w:p>
                    <w:p w14:paraId="67165F5A" w14:textId="77777777" w:rsidR="004C2BEA" w:rsidRPr="00CF2470" w:rsidRDefault="004C2BEA" w:rsidP="004C2BEA">
                      <w:pPr>
                        <w:spacing w:after="0" w:line="240" w:lineRule="auto"/>
                        <w:jc w:val="center"/>
                        <w:rPr>
                          <w:sz w:val="20"/>
                          <w:szCs w:val="20"/>
                        </w:rPr>
                      </w:pPr>
                      <w:r w:rsidRPr="00CF2470">
                        <w:rPr>
                          <w:rFonts w:ascii="Times New Roman" w:hAnsi="Times New Roman" w:cs="Times New Roman"/>
                          <w:b/>
                          <w:bCs/>
                          <w:sz w:val="24"/>
                          <w:szCs w:val="24"/>
                        </w:rPr>
                        <w:t>2½ hours</w:t>
                      </w:r>
                    </w:p>
                  </w:txbxContent>
                </v:textbox>
                <w10:wrap anchorx="margin"/>
              </v:shape>
            </w:pict>
          </mc:Fallback>
        </mc:AlternateContent>
      </w:r>
    </w:p>
    <w:p w14:paraId="468284AD" w14:textId="77777777" w:rsidR="004C2BEA" w:rsidRDefault="004C2BEA" w:rsidP="004C2BEA">
      <w:pPr>
        <w:jc w:val="both"/>
        <w:rPr>
          <w:rFonts w:ascii="Times New Roman" w:hAnsi="Times New Roman" w:cs="Times New Roman"/>
          <w:b/>
          <w:bCs/>
          <w:sz w:val="28"/>
          <w:szCs w:val="28"/>
        </w:rPr>
      </w:pPr>
    </w:p>
    <w:p w14:paraId="1828AC01" w14:textId="77777777" w:rsidR="004C2BEA" w:rsidRDefault="004C2BEA" w:rsidP="004C2BEA">
      <w:pPr>
        <w:jc w:val="both"/>
        <w:rPr>
          <w:rFonts w:ascii="Times New Roman" w:hAnsi="Times New Roman" w:cs="Times New Roman"/>
          <w:b/>
          <w:bCs/>
          <w:sz w:val="28"/>
          <w:szCs w:val="28"/>
        </w:rPr>
      </w:pPr>
    </w:p>
    <w:p w14:paraId="6B5B5CF4" w14:textId="77777777" w:rsidR="004C2BEA" w:rsidRDefault="004C2BEA" w:rsidP="004C2BEA">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C06979C" wp14:editId="43F30D0B">
            <wp:extent cx="1371492" cy="1107931"/>
            <wp:effectExtent l="0" t="0" r="635" b="0"/>
            <wp:docPr id="165630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4637" name="Picture 4"/>
                    <pic:cNvPicPr/>
                  </pic:nvPicPr>
                  <pic:blipFill rotWithShape="1">
                    <a:blip r:embed="rId7" cstate="print">
                      <a:extLst>
                        <a:ext uri="{28A0092B-C50C-407E-A947-70E740481C1C}">
                          <a14:useLocalDpi xmlns:a14="http://schemas.microsoft.com/office/drawing/2010/main" val="0"/>
                        </a:ext>
                      </a:extLst>
                    </a:blip>
                    <a:srcRect l="20299" t="25748" r="19658" b="25748"/>
                    <a:stretch/>
                  </pic:blipFill>
                  <pic:spPr bwMode="auto">
                    <a:xfrm>
                      <a:off x="0" y="0"/>
                      <a:ext cx="1384451" cy="1118400"/>
                    </a:xfrm>
                    <a:prstGeom prst="rect">
                      <a:avLst/>
                    </a:prstGeom>
                    <a:ln>
                      <a:noFill/>
                    </a:ln>
                    <a:extLst>
                      <a:ext uri="{53640926-AAD7-44D8-BBD7-CCE9431645EC}">
                        <a14:shadowObscured xmlns:a14="http://schemas.microsoft.com/office/drawing/2010/main"/>
                      </a:ext>
                    </a:extLst>
                  </pic:spPr>
                </pic:pic>
              </a:graphicData>
            </a:graphic>
          </wp:inline>
        </w:drawing>
      </w:r>
    </w:p>
    <w:p w14:paraId="2B09FE7E" w14:textId="77777777" w:rsidR="004C2BEA" w:rsidRPr="00CC4E85" w:rsidRDefault="004C2BEA" w:rsidP="004C2BEA">
      <w:pPr>
        <w:jc w:val="center"/>
        <w:rPr>
          <w:rFonts w:ascii="Times New Roman" w:hAnsi="Times New Roman" w:cs="Times New Roman"/>
          <w:b/>
          <w:bCs/>
          <w:sz w:val="52"/>
          <w:szCs w:val="52"/>
        </w:rPr>
      </w:pPr>
      <w:r w:rsidRPr="00CC4E85">
        <w:rPr>
          <w:rFonts w:ascii="Times New Roman" w:hAnsi="Times New Roman" w:cs="Times New Roman"/>
          <w:b/>
          <w:bCs/>
          <w:sz w:val="52"/>
          <w:szCs w:val="52"/>
        </w:rPr>
        <w:t>KABS’ ICT RESOURCES CENTER</w:t>
      </w:r>
    </w:p>
    <w:p w14:paraId="792CF372" w14:textId="77777777" w:rsidR="00C11D84" w:rsidRDefault="00C11D84" w:rsidP="00C11D84">
      <w:pPr>
        <w:pBdr>
          <w:bottom w:val="double" w:sz="6" w:space="1" w:color="auto"/>
        </w:pBdr>
        <w:jc w:val="center"/>
        <w:rPr>
          <w:rFonts w:ascii="Times New Roman" w:hAnsi="Times New Roman" w:cs="Times New Roman"/>
          <w:b/>
          <w:bCs/>
          <w:sz w:val="44"/>
          <w:szCs w:val="44"/>
        </w:rPr>
      </w:pPr>
      <w:r w:rsidRPr="004478B8">
        <w:rPr>
          <w:rFonts w:ascii="Times New Roman" w:hAnsi="Times New Roman" w:cs="Times New Roman"/>
          <w:b/>
          <w:bCs/>
          <w:sz w:val="44"/>
          <w:szCs w:val="44"/>
        </w:rPr>
        <w:t>Senior T</w:t>
      </w:r>
      <w:r>
        <w:rPr>
          <w:rFonts w:ascii="Times New Roman" w:hAnsi="Times New Roman" w:cs="Times New Roman"/>
          <w:b/>
          <w:bCs/>
          <w:sz w:val="44"/>
          <w:szCs w:val="44"/>
        </w:rPr>
        <w:t>hree</w:t>
      </w:r>
      <w:r w:rsidRPr="004478B8">
        <w:rPr>
          <w:rFonts w:ascii="Times New Roman" w:hAnsi="Times New Roman" w:cs="Times New Roman"/>
          <w:b/>
          <w:bCs/>
          <w:sz w:val="44"/>
          <w:szCs w:val="44"/>
        </w:rPr>
        <w:t xml:space="preserve"> End of Year</w:t>
      </w:r>
      <w:r>
        <w:rPr>
          <w:rFonts w:ascii="Times New Roman" w:hAnsi="Times New Roman" w:cs="Times New Roman"/>
          <w:b/>
          <w:bCs/>
          <w:sz w:val="44"/>
          <w:szCs w:val="44"/>
        </w:rPr>
        <w:t xml:space="preserve"> Examination </w:t>
      </w:r>
    </w:p>
    <w:p w14:paraId="578F83EF" w14:textId="77777777" w:rsidR="004C2BEA" w:rsidRPr="00DB7D27" w:rsidRDefault="004C2BEA" w:rsidP="004C2BEA">
      <w:pPr>
        <w:jc w:val="center"/>
        <w:rPr>
          <w:rFonts w:ascii="Times New Roman" w:hAnsi="Times New Roman" w:cs="Times New Roman"/>
          <w:sz w:val="28"/>
          <w:szCs w:val="28"/>
        </w:rPr>
      </w:pPr>
      <w:r w:rsidRPr="00DB7D27">
        <w:rPr>
          <w:rFonts w:ascii="Times New Roman" w:hAnsi="Times New Roman" w:cs="Times New Roman"/>
          <w:sz w:val="28"/>
          <w:szCs w:val="28"/>
        </w:rPr>
        <w:t>INFORMATION AND COMMUNICATIONS TECHNOLOGY</w:t>
      </w:r>
    </w:p>
    <w:p w14:paraId="37C53A2C" w14:textId="77777777" w:rsidR="004C2BEA" w:rsidRDefault="004C2BEA" w:rsidP="004C2BEA">
      <w:pPr>
        <w:jc w:val="center"/>
        <w:rPr>
          <w:rFonts w:ascii="Times New Roman" w:hAnsi="Times New Roman" w:cs="Times New Roman"/>
          <w:b/>
          <w:bCs/>
          <w:sz w:val="28"/>
          <w:szCs w:val="28"/>
        </w:rPr>
      </w:pPr>
      <w:r w:rsidRPr="003D08BC">
        <w:rPr>
          <w:rFonts w:ascii="Times New Roman" w:hAnsi="Times New Roman" w:cs="Times New Roman"/>
          <w:b/>
          <w:bCs/>
          <w:sz w:val="28"/>
          <w:szCs w:val="28"/>
        </w:rPr>
        <w:t>Paper 2</w:t>
      </w:r>
    </w:p>
    <w:p w14:paraId="2455755D" w14:textId="77777777" w:rsidR="004C2BEA" w:rsidRPr="00DB7D27" w:rsidRDefault="004C2BEA" w:rsidP="004C2BEA">
      <w:pPr>
        <w:jc w:val="center"/>
        <w:rPr>
          <w:rFonts w:ascii="Times New Roman" w:hAnsi="Times New Roman" w:cs="Times New Roman"/>
          <w:sz w:val="28"/>
          <w:szCs w:val="28"/>
        </w:rPr>
      </w:pPr>
      <w:r w:rsidRPr="00DB7D27">
        <w:rPr>
          <w:rFonts w:ascii="Times New Roman" w:hAnsi="Times New Roman" w:cs="Times New Roman"/>
          <w:sz w:val="28"/>
          <w:szCs w:val="28"/>
        </w:rPr>
        <w:t>Practical</w:t>
      </w:r>
    </w:p>
    <w:p w14:paraId="7D844048" w14:textId="77777777" w:rsidR="004C2BEA" w:rsidRPr="00DB7D27" w:rsidRDefault="004C2BEA" w:rsidP="004C2BEA">
      <w:pPr>
        <w:jc w:val="center"/>
        <w:rPr>
          <w:rFonts w:ascii="Times New Roman" w:hAnsi="Times New Roman" w:cs="Times New Roman"/>
          <w:sz w:val="28"/>
          <w:szCs w:val="28"/>
        </w:rPr>
      </w:pPr>
      <w:r w:rsidRPr="00DB7D27">
        <w:rPr>
          <w:rFonts w:ascii="Times New Roman" w:hAnsi="Times New Roman" w:cs="Times New Roman"/>
          <w:sz w:val="28"/>
          <w:szCs w:val="28"/>
        </w:rPr>
        <w:t>2 hour 30 minutes</w:t>
      </w:r>
    </w:p>
    <w:p w14:paraId="55A2FFA5" w14:textId="77777777" w:rsidR="004C2BEA" w:rsidRDefault="004C2BEA" w:rsidP="004C2BEA">
      <w:pPr>
        <w:jc w:val="both"/>
        <w:rPr>
          <w:rFonts w:ascii="Times New Roman" w:hAnsi="Times New Roman" w:cs="Times New Roman"/>
          <w:b/>
          <w:bCs/>
          <w:sz w:val="28"/>
          <w:szCs w:val="28"/>
        </w:rPr>
      </w:pPr>
    </w:p>
    <w:p w14:paraId="69362F96" w14:textId="0EAF709B" w:rsidR="004C2BEA" w:rsidRDefault="004C2BEA" w:rsidP="004C2BEA">
      <w:pPr>
        <w:jc w:val="both"/>
        <w:rPr>
          <w:rFonts w:ascii="Times New Roman" w:hAnsi="Times New Roman" w:cs="Times New Roman"/>
          <w:b/>
          <w:bCs/>
          <w:sz w:val="28"/>
          <w:szCs w:val="28"/>
        </w:rPr>
      </w:pPr>
      <w:r w:rsidRPr="003D08BC">
        <w:rPr>
          <w:rFonts w:ascii="Times New Roman" w:hAnsi="Times New Roman" w:cs="Times New Roman"/>
          <w:b/>
          <w:bCs/>
          <w:sz w:val="28"/>
          <w:szCs w:val="28"/>
        </w:rPr>
        <w:t xml:space="preserve">INSTRUCTIONS TO </w:t>
      </w:r>
      <w:r w:rsidR="00270CE1">
        <w:rPr>
          <w:rFonts w:ascii="Times New Roman" w:hAnsi="Times New Roman" w:cs="Times New Roman"/>
          <w:b/>
          <w:bCs/>
          <w:sz w:val="28"/>
          <w:szCs w:val="28"/>
        </w:rPr>
        <w:t>STUDENT</w:t>
      </w:r>
      <w:r w:rsidRPr="003D08BC">
        <w:rPr>
          <w:rFonts w:ascii="Times New Roman" w:hAnsi="Times New Roman" w:cs="Times New Roman"/>
          <w:b/>
          <w:bCs/>
          <w:sz w:val="28"/>
          <w:szCs w:val="28"/>
        </w:rPr>
        <w:t xml:space="preserve">S: </w:t>
      </w:r>
    </w:p>
    <w:p w14:paraId="5ECC74BE"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This paper consists of </w:t>
      </w:r>
      <w:r w:rsidRPr="00620B03">
        <w:rPr>
          <w:rFonts w:ascii="Times New Roman" w:hAnsi="Times New Roman" w:cs="Times New Roman"/>
          <w:b/>
          <w:bCs/>
          <w:sz w:val="28"/>
          <w:szCs w:val="28"/>
        </w:rPr>
        <w:t>two</w:t>
      </w:r>
      <w:r w:rsidRPr="00620B03">
        <w:rPr>
          <w:rFonts w:ascii="Times New Roman" w:hAnsi="Times New Roman" w:cs="Times New Roman"/>
          <w:i/>
          <w:iCs/>
          <w:sz w:val="28"/>
          <w:szCs w:val="28"/>
        </w:rPr>
        <w:t xml:space="preserve"> examination items. </w:t>
      </w:r>
    </w:p>
    <w:p w14:paraId="64A78266"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Answer </w:t>
      </w:r>
      <w:r w:rsidRPr="00620B03">
        <w:rPr>
          <w:rFonts w:ascii="Times New Roman" w:hAnsi="Times New Roman" w:cs="Times New Roman"/>
          <w:b/>
          <w:bCs/>
          <w:sz w:val="28"/>
          <w:szCs w:val="28"/>
        </w:rPr>
        <w:t>both</w:t>
      </w:r>
      <w:r w:rsidRPr="00620B03">
        <w:rPr>
          <w:rFonts w:ascii="Times New Roman" w:hAnsi="Times New Roman" w:cs="Times New Roman"/>
          <w:i/>
          <w:iCs/>
          <w:sz w:val="28"/>
          <w:szCs w:val="28"/>
        </w:rPr>
        <w:t xml:space="preserve"> items in this paper. </w:t>
      </w:r>
    </w:p>
    <w:p w14:paraId="09427A0B" w14:textId="065BC75D"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You are provided with support files in the folder </w:t>
      </w:r>
      <w:r w:rsidRPr="00620B03">
        <w:rPr>
          <w:rFonts w:ascii="Times New Roman" w:hAnsi="Times New Roman" w:cs="Times New Roman"/>
          <w:b/>
          <w:bCs/>
          <w:sz w:val="28"/>
          <w:szCs w:val="28"/>
        </w:rPr>
        <w:t>Support Files</w:t>
      </w:r>
      <w:r w:rsidRPr="00620B03">
        <w:rPr>
          <w:rFonts w:ascii="Times New Roman" w:hAnsi="Times New Roman" w:cs="Times New Roman"/>
          <w:i/>
          <w:iCs/>
          <w:sz w:val="28"/>
          <w:szCs w:val="28"/>
        </w:rPr>
        <w:t xml:space="preserve"> on the computer desktop. </w:t>
      </w:r>
    </w:p>
    <w:p w14:paraId="5650BC8E"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Use the support files where applicable to supplement the items. </w:t>
      </w:r>
    </w:p>
    <w:p w14:paraId="725E7524"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You are provided with a </w:t>
      </w:r>
      <w:r w:rsidRPr="00620B03">
        <w:rPr>
          <w:rFonts w:ascii="Times New Roman" w:hAnsi="Times New Roman" w:cs="Times New Roman"/>
          <w:b/>
          <w:bCs/>
          <w:sz w:val="28"/>
          <w:szCs w:val="28"/>
        </w:rPr>
        <w:t>new blank Compact Disc (CD)</w:t>
      </w:r>
      <w:r w:rsidRPr="00620B03">
        <w:rPr>
          <w:rFonts w:ascii="Times New Roman" w:hAnsi="Times New Roman" w:cs="Times New Roman"/>
          <w:sz w:val="28"/>
          <w:szCs w:val="28"/>
        </w:rPr>
        <w:t>.</w:t>
      </w:r>
      <w:r w:rsidRPr="00620B03">
        <w:rPr>
          <w:rFonts w:ascii="Times New Roman" w:hAnsi="Times New Roman" w:cs="Times New Roman"/>
          <w:i/>
          <w:iCs/>
          <w:sz w:val="28"/>
          <w:szCs w:val="28"/>
        </w:rPr>
        <w:t xml:space="preserve"> </w:t>
      </w:r>
    </w:p>
    <w:p w14:paraId="7C698B44" w14:textId="77777777" w:rsidR="004C2BEA" w:rsidRPr="00620B03" w:rsidRDefault="004C2BEA" w:rsidP="004C2BEA">
      <w:pPr>
        <w:rPr>
          <w:rFonts w:ascii="Times New Roman" w:hAnsi="Times New Roman" w:cs="Times New Roman"/>
          <w:i/>
          <w:iCs/>
          <w:sz w:val="28"/>
          <w:szCs w:val="28"/>
        </w:rPr>
      </w:pPr>
      <w:r w:rsidRPr="00620B03">
        <w:rPr>
          <w:rFonts w:ascii="Times New Roman" w:hAnsi="Times New Roman" w:cs="Times New Roman"/>
          <w:i/>
          <w:iCs/>
          <w:sz w:val="28"/>
          <w:szCs w:val="28"/>
        </w:rPr>
        <w:t xml:space="preserve">You should </w:t>
      </w:r>
      <w:r w:rsidRPr="00620B03">
        <w:rPr>
          <w:rFonts w:ascii="Times New Roman" w:hAnsi="Times New Roman" w:cs="Times New Roman"/>
          <w:b/>
          <w:bCs/>
          <w:sz w:val="28"/>
          <w:szCs w:val="28"/>
        </w:rPr>
        <w:t>continuously save</w:t>
      </w:r>
      <w:r w:rsidRPr="00620B03">
        <w:rPr>
          <w:rFonts w:ascii="Times New Roman" w:hAnsi="Times New Roman" w:cs="Times New Roman"/>
          <w:i/>
          <w:iCs/>
          <w:sz w:val="28"/>
          <w:szCs w:val="28"/>
        </w:rPr>
        <w:t xml:space="preserve"> your work. </w:t>
      </w:r>
    </w:p>
    <w:p w14:paraId="7810AB7B" w14:textId="14CDE55E" w:rsidR="004C2BEA" w:rsidRPr="00620B03" w:rsidRDefault="004E7C83" w:rsidP="004C2BEA">
      <w:pPr>
        <w:rPr>
          <w:rFonts w:ascii="Times New Roman" w:hAnsi="Times New Roman" w:cs="Times New Roman"/>
          <w:b/>
          <w:bCs/>
          <w:i/>
          <w:iCs/>
          <w:sz w:val="28"/>
          <w:szCs w:val="28"/>
        </w:rPr>
      </w:pPr>
      <w:r>
        <w:rPr>
          <w:rFonts w:ascii="Times New Roman" w:hAnsi="Times New Roman" w:cs="Times New Roman"/>
          <w:noProof/>
          <w:kern w:val="0"/>
          <w:sz w:val="24"/>
          <w:szCs w:val="24"/>
          <w14:ligatures w14:val="none"/>
        </w:rPr>
        <mc:AlternateContent>
          <mc:Choice Requires="wps">
            <w:drawing>
              <wp:anchor distT="0" distB="0" distL="114300" distR="114300" simplePos="0" relativeHeight="251661312" behindDoc="0" locked="0" layoutInCell="1" allowOverlap="1" wp14:anchorId="40A35EEC" wp14:editId="2EDF8204">
                <wp:simplePos x="0" y="0"/>
                <wp:positionH relativeFrom="margin">
                  <wp:posOffset>-342900</wp:posOffset>
                </wp:positionH>
                <wp:positionV relativeFrom="paragraph">
                  <wp:posOffset>1343025</wp:posOffset>
                </wp:positionV>
                <wp:extent cx="6743700" cy="342900"/>
                <wp:effectExtent l="0" t="0" r="19050" b="19050"/>
                <wp:wrapNone/>
                <wp:docPr id="1719947468" name="Rectangle: Rounded Corners 2"/>
                <wp:cNvGraphicFramePr/>
                <a:graphic xmlns:a="http://schemas.openxmlformats.org/drawingml/2006/main">
                  <a:graphicData uri="http://schemas.microsoft.com/office/word/2010/wordprocessingShape">
                    <wps:wsp>
                      <wps:cNvSpPr/>
                      <wps:spPr>
                        <a:xfrm>
                          <a:off x="0" y="0"/>
                          <a:ext cx="6743700" cy="342900"/>
                        </a:xfrm>
                        <a:prstGeom prst="roundRect">
                          <a:avLst/>
                        </a:prstGeom>
                        <a:solidFill>
                          <a:srgbClr val="00B0F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7D5854" w14:textId="219FE70B" w:rsidR="004E7C83" w:rsidRDefault="004E7C83" w:rsidP="004E7C83">
                            <w:pPr>
                              <w:jc w:val="center"/>
                              <w:rPr>
                                <w:rFonts w:ascii="Times New Roman" w:hAnsi="Times New Roman" w:cs="Times New Roman"/>
                                <w:sz w:val="28"/>
                                <w:szCs w:val="28"/>
                              </w:rPr>
                            </w:pPr>
                            <w:r>
                              <w:rPr>
                                <w:rFonts w:ascii="Times New Roman" w:hAnsi="Times New Roman" w:cs="Times New Roman"/>
                                <w:sz w:val="28"/>
                                <w:szCs w:val="28"/>
                              </w:rPr>
                              <w:t xml:space="preserve">Find the Marking Guide with Expected Responses on </w:t>
                            </w:r>
                            <w:hyperlink r:id="rId8" w:history="1">
                              <w:r w:rsidRPr="00B870D5">
                                <w:rPr>
                                  <w:rStyle w:val="Hyperlink"/>
                                  <w:rFonts w:ascii="Times New Roman" w:hAnsi="Times New Roman" w:cs="Times New Roman"/>
                                  <w:sz w:val="28"/>
                                  <w:szCs w:val="28"/>
                                </w:rPr>
                                <w:t>https://youtu.be/FWgCbHLCHuQ</w:t>
                              </w:r>
                            </w:hyperlink>
                            <w:r>
                              <w:rPr>
                                <w:rFonts w:ascii="Times New Roman" w:hAnsi="Times New Roman" w:cs="Times New Roman"/>
                                <w:sz w:val="28"/>
                                <w:szCs w:val="28"/>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35EEC" id="Rectangle: Rounded Corners 2" o:spid="_x0000_s1027" style="position:absolute;margin-left:-27pt;margin-top:105.75pt;width:531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" fillcolor="#00b0f0" strokecolor="red" strokeweight="1pt">
                <v:stroke joinstyle="miter"/>
                <v:textbox>
                  <w:txbxContent>
                    <w:p w14:paraId="567D5854" w14:textId="219FE70B" w:rsidR="004E7C83" w:rsidRDefault="004E7C83" w:rsidP="004E7C83">
                      <w:pPr>
                        <w:jc w:val="center"/>
                        <w:rPr>
                          <w:rFonts w:ascii="Times New Roman" w:hAnsi="Times New Roman" w:cs="Times New Roman"/>
                          <w:sz w:val="28"/>
                          <w:szCs w:val="28"/>
                        </w:rPr>
                      </w:pPr>
                      <w:r>
                        <w:rPr>
                          <w:rFonts w:ascii="Times New Roman" w:hAnsi="Times New Roman" w:cs="Times New Roman"/>
                          <w:sz w:val="28"/>
                          <w:szCs w:val="28"/>
                        </w:rPr>
                        <w:t xml:space="preserve">Find the Marking Guide with Expected Responses on </w:t>
                      </w:r>
                      <w:hyperlink r:id="rId9" w:history="1">
                        <w:r w:rsidRPr="00B870D5">
                          <w:rPr>
                            <w:rStyle w:val="Hyperlink"/>
                            <w:rFonts w:ascii="Times New Roman" w:hAnsi="Times New Roman" w:cs="Times New Roman"/>
                            <w:sz w:val="28"/>
                            <w:szCs w:val="28"/>
                          </w:rPr>
                          <w:t>https://youtu.be/FWgCbHLCHuQ</w:t>
                        </w:r>
                      </w:hyperlink>
                      <w:r>
                        <w:rPr>
                          <w:rFonts w:ascii="Times New Roman" w:hAnsi="Times New Roman" w:cs="Times New Roman"/>
                          <w:sz w:val="28"/>
                          <w:szCs w:val="28"/>
                        </w:rPr>
                        <w:t xml:space="preserve"> </w:t>
                      </w:r>
                    </w:p>
                  </w:txbxContent>
                </v:textbox>
                <w10:wrap anchorx="margin"/>
              </v:roundrect>
            </w:pict>
          </mc:Fallback>
        </mc:AlternateContent>
      </w:r>
      <w:r w:rsidR="004C2BEA" w:rsidRPr="00620B03">
        <w:rPr>
          <w:rFonts w:ascii="Times New Roman" w:hAnsi="Times New Roman" w:cs="Times New Roman"/>
          <w:i/>
          <w:iCs/>
          <w:sz w:val="28"/>
          <w:szCs w:val="28"/>
        </w:rPr>
        <w:t xml:space="preserve">You </w:t>
      </w:r>
      <w:r w:rsidR="004C2BEA" w:rsidRPr="00620B03">
        <w:rPr>
          <w:rFonts w:ascii="Times New Roman" w:hAnsi="Times New Roman" w:cs="Times New Roman"/>
          <w:b/>
          <w:bCs/>
          <w:sz w:val="28"/>
          <w:szCs w:val="28"/>
        </w:rPr>
        <w:t>must</w:t>
      </w:r>
      <w:r w:rsidR="004C2BEA" w:rsidRPr="00620B03">
        <w:rPr>
          <w:rFonts w:ascii="Times New Roman" w:hAnsi="Times New Roman" w:cs="Times New Roman"/>
          <w:i/>
          <w:iCs/>
          <w:sz w:val="28"/>
          <w:szCs w:val="28"/>
        </w:rPr>
        <w:t xml:space="preserve"> produce a </w:t>
      </w:r>
      <w:r w:rsidR="004C2BEA" w:rsidRPr="00620B03">
        <w:rPr>
          <w:rFonts w:ascii="Times New Roman" w:hAnsi="Times New Roman" w:cs="Times New Roman"/>
          <w:b/>
          <w:bCs/>
          <w:sz w:val="28"/>
          <w:szCs w:val="28"/>
        </w:rPr>
        <w:t>hard copy</w:t>
      </w:r>
      <w:r w:rsidR="004C2BEA" w:rsidRPr="00620B03">
        <w:rPr>
          <w:rFonts w:ascii="Times New Roman" w:hAnsi="Times New Roman" w:cs="Times New Roman"/>
          <w:i/>
          <w:iCs/>
          <w:sz w:val="28"/>
          <w:szCs w:val="28"/>
        </w:rPr>
        <w:t xml:space="preserve"> for each of your work to accompany a soft copy on the Compact Disc (CD).</w:t>
      </w:r>
      <w:r w:rsidRPr="004E7C83">
        <w:rPr>
          <w:rFonts w:ascii="Times New Roman" w:hAnsi="Times New Roman" w:cs="Times New Roman"/>
          <w:kern w:val="0"/>
          <w:sz w:val="24"/>
          <w:szCs w:val="24"/>
          <w14:ligatures w14:val="none"/>
        </w:rPr>
        <w:t xml:space="preserve"> </w:t>
      </w:r>
      <w:r w:rsidR="004C2BEA" w:rsidRPr="00620B03">
        <w:rPr>
          <w:rFonts w:ascii="Times New Roman" w:hAnsi="Times New Roman" w:cs="Times New Roman"/>
          <w:b/>
          <w:bCs/>
          <w:i/>
          <w:iCs/>
          <w:sz w:val="28"/>
          <w:szCs w:val="28"/>
        </w:rPr>
        <w:br w:type="page"/>
      </w:r>
    </w:p>
    <w:p w14:paraId="503D91D7" w14:textId="77777777" w:rsidR="00FD2B22" w:rsidRPr="006C55AE" w:rsidRDefault="00FD2B22" w:rsidP="00FD2B22">
      <w:pPr>
        <w:jc w:val="both"/>
        <w:rPr>
          <w:rFonts w:ascii="Times New Roman" w:hAnsi="Times New Roman" w:cs="Times New Roman"/>
          <w:b/>
          <w:bCs/>
          <w:sz w:val="28"/>
          <w:szCs w:val="28"/>
        </w:rPr>
      </w:pPr>
      <w:r w:rsidRPr="006C55AE">
        <w:rPr>
          <w:rFonts w:ascii="Times New Roman" w:hAnsi="Times New Roman" w:cs="Times New Roman"/>
          <w:b/>
          <w:bCs/>
          <w:sz w:val="28"/>
          <w:szCs w:val="28"/>
        </w:rPr>
        <w:lastRenderedPageBreak/>
        <w:t>ITEM 1</w:t>
      </w:r>
    </w:p>
    <w:p w14:paraId="3A5F02DA" w14:textId="38BD1284" w:rsidR="00862917" w:rsidRPr="00C11D84" w:rsidRDefault="00862917" w:rsidP="00862917">
      <w:pPr>
        <w:pBdr>
          <w:bottom w:val="double" w:sz="6" w:space="1" w:color="auto"/>
        </w:pBdr>
        <w:jc w:val="both"/>
        <w:rPr>
          <w:rFonts w:ascii="Times New Roman" w:hAnsi="Times New Roman" w:cs="Times New Roman"/>
          <w:sz w:val="28"/>
          <w:szCs w:val="28"/>
        </w:rPr>
      </w:pPr>
      <w:r w:rsidRPr="00C11D84">
        <w:rPr>
          <w:rFonts w:ascii="Times New Roman" w:hAnsi="Times New Roman" w:cs="Times New Roman"/>
          <w:sz w:val="28"/>
          <w:szCs w:val="28"/>
        </w:rPr>
        <w:t xml:space="preserve">In Kampala, a community-focused organization called </w:t>
      </w:r>
      <w:r w:rsidR="001A38BF" w:rsidRPr="00C11D84">
        <w:rPr>
          <w:rFonts w:ascii="Times New Roman" w:hAnsi="Times New Roman" w:cs="Times New Roman"/>
          <w:sz w:val="28"/>
          <w:szCs w:val="28"/>
        </w:rPr>
        <w:t xml:space="preserve">Uganda Digital Skills Foundation (UDSF) </w:t>
      </w:r>
      <w:r w:rsidRPr="00C11D84">
        <w:rPr>
          <w:rFonts w:ascii="Times New Roman" w:hAnsi="Times New Roman" w:cs="Times New Roman"/>
          <w:sz w:val="28"/>
          <w:szCs w:val="28"/>
        </w:rPr>
        <w:t xml:space="preserve">has been dedicated to training Ugandans in ICT health and safety for the past eight years. Recently, </w:t>
      </w:r>
      <w:r w:rsidR="001A38BF" w:rsidRPr="00C11D84">
        <w:rPr>
          <w:rFonts w:ascii="Times New Roman" w:hAnsi="Times New Roman" w:cs="Times New Roman"/>
          <w:sz w:val="28"/>
          <w:szCs w:val="28"/>
        </w:rPr>
        <w:t>Uganda Digital Skills Foundation</w:t>
      </w:r>
      <w:r w:rsidRPr="00C11D84">
        <w:rPr>
          <w:rFonts w:ascii="Times New Roman" w:hAnsi="Times New Roman" w:cs="Times New Roman"/>
          <w:sz w:val="28"/>
          <w:szCs w:val="28"/>
        </w:rPr>
        <w:t xml:space="preserve"> was invited by </w:t>
      </w:r>
      <w:r w:rsidR="001A38BF" w:rsidRPr="00C11D84">
        <w:rPr>
          <w:rFonts w:ascii="Times New Roman" w:hAnsi="Times New Roman" w:cs="Times New Roman"/>
          <w:sz w:val="28"/>
          <w:szCs w:val="28"/>
        </w:rPr>
        <w:t>Ubuntu Tech Academy</w:t>
      </w:r>
      <w:r w:rsidRPr="00C11D84">
        <w:rPr>
          <w:rFonts w:ascii="Times New Roman" w:hAnsi="Times New Roman" w:cs="Times New Roman"/>
          <w:sz w:val="28"/>
          <w:szCs w:val="28"/>
        </w:rPr>
        <w:t>, a growing tech company, to conduct a five-day ICT health and safety training for its team. This training, aimed at equipping employees with best practices for a safe digital workspace, successfully covered key areas relevant to the tech industry.</w:t>
      </w:r>
    </w:p>
    <w:p w14:paraId="69FD41E1" w14:textId="19DEDD8E" w:rsidR="00862917" w:rsidRPr="00C11D84" w:rsidRDefault="00862917" w:rsidP="00862917">
      <w:pPr>
        <w:pBdr>
          <w:bottom w:val="double" w:sz="6" w:space="1" w:color="auto"/>
        </w:pBdr>
        <w:jc w:val="both"/>
        <w:rPr>
          <w:rFonts w:ascii="Times New Roman" w:hAnsi="Times New Roman" w:cs="Times New Roman"/>
          <w:sz w:val="28"/>
          <w:szCs w:val="28"/>
        </w:rPr>
      </w:pPr>
      <w:r w:rsidRPr="00C11D84">
        <w:rPr>
          <w:rFonts w:ascii="Times New Roman" w:hAnsi="Times New Roman" w:cs="Times New Roman"/>
          <w:sz w:val="28"/>
          <w:szCs w:val="28"/>
        </w:rPr>
        <w:t xml:space="preserve">During the program, each of the 10 participants from </w:t>
      </w:r>
      <w:r w:rsidR="001A38BF" w:rsidRPr="00C11D84">
        <w:rPr>
          <w:rFonts w:ascii="Times New Roman" w:hAnsi="Times New Roman" w:cs="Times New Roman"/>
          <w:sz w:val="28"/>
          <w:szCs w:val="28"/>
        </w:rPr>
        <w:t>Ubuntu Tech Academy</w:t>
      </w:r>
      <w:r w:rsidRPr="00C11D84">
        <w:rPr>
          <w:rFonts w:ascii="Times New Roman" w:hAnsi="Times New Roman" w:cs="Times New Roman"/>
          <w:sz w:val="28"/>
          <w:szCs w:val="28"/>
        </w:rPr>
        <w:t xml:space="preserve"> received a daily allowance of 20,000 Uganda shillings, In recognition of their performance, certificates of excellence were awarded to the </w:t>
      </w:r>
      <w:r w:rsidR="00553783" w:rsidRPr="00C11D84">
        <w:rPr>
          <w:rFonts w:ascii="Times New Roman" w:hAnsi="Times New Roman" w:cs="Times New Roman"/>
          <w:sz w:val="28"/>
          <w:szCs w:val="28"/>
        </w:rPr>
        <w:t>three</w:t>
      </w:r>
      <w:r w:rsidRPr="00C11D84">
        <w:rPr>
          <w:rFonts w:ascii="Times New Roman" w:hAnsi="Times New Roman" w:cs="Times New Roman"/>
          <w:sz w:val="28"/>
          <w:szCs w:val="28"/>
        </w:rPr>
        <w:t xml:space="preserve"> most outstanding trainees.</w:t>
      </w:r>
    </w:p>
    <w:p w14:paraId="1BD384AF" w14:textId="77777777" w:rsidR="00EB423D" w:rsidRPr="006C55AE" w:rsidRDefault="00EB423D" w:rsidP="00EB423D">
      <w:pPr>
        <w:pBdr>
          <w:bottom w:val="double" w:sz="6" w:space="1" w:color="auto"/>
        </w:pBdr>
        <w:rPr>
          <w:rFonts w:ascii="Times New Roman" w:hAnsi="Times New Roman" w:cs="Times New Roman"/>
          <w:b/>
          <w:bCs/>
          <w:sz w:val="28"/>
          <w:szCs w:val="28"/>
        </w:rPr>
      </w:pPr>
      <w:r w:rsidRPr="006C55AE">
        <w:rPr>
          <w:rFonts w:ascii="Times New Roman" w:hAnsi="Times New Roman" w:cs="Times New Roman"/>
          <w:b/>
          <w:bCs/>
          <w:sz w:val="28"/>
          <w:szCs w:val="28"/>
        </w:rPr>
        <w:t>Task</w:t>
      </w:r>
    </w:p>
    <w:p w14:paraId="6EE2D4D2" w14:textId="22E7DB84" w:rsidR="00FD2B22" w:rsidRPr="006C55AE" w:rsidRDefault="00EB423D" w:rsidP="009C797D">
      <w:pPr>
        <w:pBdr>
          <w:bottom w:val="double" w:sz="6" w:space="1" w:color="auto"/>
        </w:pBdr>
        <w:rPr>
          <w:rFonts w:ascii="Times New Roman" w:hAnsi="Times New Roman" w:cs="Times New Roman"/>
          <w:sz w:val="28"/>
          <w:szCs w:val="28"/>
        </w:rPr>
      </w:pPr>
      <w:r w:rsidRPr="006C55AE">
        <w:rPr>
          <w:rFonts w:ascii="Times New Roman" w:hAnsi="Times New Roman" w:cs="Times New Roman"/>
          <w:sz w:val="28"/>
          <w:szCs w:val="28"/>
        </w:rPr>
        <w:t>Using the support files</w:t>
      </w:r>
      <w:r w:rsidR="009C797D" w:rsidRPr="006C55AE">
        <w:rPr>
          <w:rFonts w:ascii="Times New Roman" w:hAnsi="Times New Roman" w:cs="Times New Roman"/>
          <w:sz w:val="28"/>
          <w:szCs w:val="28"/>
        </w:rPr>
        <w:t xml:space="preserve"> provided, P</w:t>
      </w:r>
      <w:r w:rsidR="00862917" w:rsidRPr="006C55AE">
        <w:rPr>
          <w:rFonts w:ascii="Times New Roman" w:hAnsi="Times New Roman" w:cs="Times New Roman"/>
          <w:sz w:val="28"/>
          <w:szCs w:val="28"/>
        </w:rPr>
        <w:t>repare a report on this training program and send it to the Training Manager. You are required to include all relevant documentation and summaries of the training outcomes.</w:t>
      </w:r>
    </w:p>
    <w:p w14:paraId="4477B92E" w14:textId="77777777" w:rsidR="00FD2B22" w:rsidRPr="006C55AE" w:rsidRDefault="00FD2B22" w:rsidP="00FD2B22">
      <w:pPr>
        <w:jc w:val="both"/>
        <w:rPr>
          <w:rFonts w:ascii="Times New Roman" w:hAnsi="Times New Roman" w:cs="Times New Roman"/>
          <w:b/>
          <w:bCs/>
          <w:sz w:val="28"/>
          <w:szCs w:val="28"/>
        </w:rPr>
      </w:pPr>
      <w:r w:rsidRPr="006C55AE">
        <w:rPr>
          <w:rFonts w:ascii="Times New Roman" w:hAnsi="Times New Roman" w:cs="Times New Roman"/>
          <w:b/>
          <w:bCs/>
          <w:sz w:val="28"/>
          <w:szCs w:val="28"/>
        </w:rPr>
        <w:t>ITEM 2</w:t>
      </w:r>
    </w:p>
    <w:p w14:paraId="5170856F" w14:textId="77777777" w:rsidR="006C47D0" w:rsidRPr="00C11D84" w:rsidRDefault="006C47D0" w:rsidP="006C47D0">
      <w:pPr>
        <w:pBdr>
          <w:bottom w:val="double" w:sz="6" w:space="1" w:color="auto"/>
        </w:pBdr>
        <w:jc w:val="both"/>
        <w:rPr>
          <w:rFonts w:ascii="Times New Roman" w:hAnsi="Times New Roman" w:cs="Times New Roman"/>
          <w:sz w:val="28"/>
          <w:szCs w:val="28"/>
        </w:rPr>
      </w:pPr>
      <w:r w:rsidRPr="00C11D84">
        <w:rPr>
          <w:rFonts w:ascii="Times New Roman" w:hAnsi="Times New Roman" w:cs="Times New Roman"/>
          <w:sz w:val="28"/>
          <w:szCs w:val="28"/>
        </w:rPr>
        <w:t>In Fort Portal, a local organization called Green Uganda Initiative (GUI) is dedicated to improving information access and sharing among residents on community development topics. As part of its mission, GUI has planned an "Information Access and Sharing Campaign" aimed at educating the public on using digital tools to access local resources, government services, and educational materials. This campaign will include workshops, information sessions, and one-on-one guidance over a two-week period.</w:t>
      </w:r>
    </w:p>
    <w:p w14:paraId="64BBCDE9" w14:textId="77777777" w:rsidR="006C47D0" w:rsidRPr="00C11D84" w:rsidRDefault="006C47D0" w:rsidP="006C47D0">
      <w:pPr>
        <w:pBdr>
          <w:bottom w:val="double" w:sz="6" w:space="1" w:color="auto"/>
        </w:pBdr>
        <w:jc w:val="both"/>
        <w:rPr>
          <w:rFonts w:ascii="Times New Roman" w:hAnsi="Times New Roman" w:cs="Times New Roman"/>
          <w:sz w:val="28"/>
          <w:szCs w:val="28"/>
        </w:rPr>
      </w:pPr>
      <w:r w:rsidRPr="00C11D84">
        <w:rPr>
          <w:rFonts w:ascii="Times New Roman" w:hAnsi="Times New Roman" w:cs="Times New Roman"/>
          <w:sz w:val="28"/>
          <w:szCs w:val="28"/>
        </w:rPr>
        <w:t>The campaign organizers want to reach as many people as possible in the community through printed and digital materials shared via email and social media platforms like X and WhatsApp.</w:t>
      </w:r>
    </w:p>
    <w:p w14:paraId="46D6C7C2" w14:textId="77777777" w:rsidR="006C47D0" w:rsidRPr="006C47D0" w:rsidRDefault="006C47D0" w:rsidP="006C47D0">
      <w:pPr>
        <w:pBdr>
          <w:bottom w:val="double" w:sz="6" w:space="1" w:color="auto"/>
        </w:pBdr>
        <w:jc w:val="both"/>
        <w:rPr>
          <w:rFonts w:ascii="Times New Roman" w:hAnsi="Times New Roman" w:cs="Times New Roman"/>
          <w:b/>
          <w:bCs/>
          <w:sz w:val="28"/>
          <w:szCs w:val="28"/>
        </w:rPr>
      </w:pPr>
      <w:r w:rsidRPr="006C47D0">
        <w:rPr>
          <w:rFonts w:ascii="Times New Roman" w:hAnsi="Times New Roman" w:cs="Times New Roman"/>
          <w:b/>
          <w:bCs/>
          <w:sz w:val="28"/>
          <w:szCs w:val="28"/>
        </w:rPr>
        <w:t>Task</w:t>
      </w:r>
    </w:p>
    <w:p w14:paraId="09C38631" w14:textId="3962A533" w:rsidR="00EB423D" w:rsidRPr="002719AF" w:rsidRDefault="006C47D0" w:rsidP="00EB423D">
      <w:pPr>
        <w:pBdr>
          <w:bottom w:val="double" w:sz="6" w:space="1" w:color="auto"/>
        </w:pBdr>
        <w:jc w:val="both"/>
        <w:rPr>
          <w:rFonts w:ascii="Times New Roman" w:hAnsi="Times New Roman" w:cs="Times New Roman"/>
          <w:sz w:val="28"/>
          <w:szCs w:val="28"/>
        </w:rPr>
      </w:pPr>
      <w:r w:rsidRPr="006C47D0">
        <w:rPr>
          <w:rFonts w:ascii="Times New Roman" w:hAnsi="Times New Roman" w:cs="Times New Roman"/>
          <w:sz w:val="28"/>
          <w:szCs w:val="28"/>
        </w:rPr>
        <w:t>Using the support files provided, create an offline Campaign Publication for the Green Uganda Initiative.</w:t>
      </w:r>
    </w:p>
    <w:p w14:paraId="0079E08B" w14:textId="67A6D519" w:rsidR="005C0D4E" w:rsidRPr="00C11D84" w:rsidRDefault="00FD2B22" w:rsidP="00C11D84">
      <w:pPr>
        <w:jc w:val="right"/>
        <w:rPr>
          <w:rFonts w:ascii="Times New Roman" w:hAnsi="Times New Roman" w:cs="Times New Roman"/>
          <w:b/>
          <w:bCs/>
          <w:sz w:val="32"/>
          <w:szCs w:val="32"/>
        </w:rPr>
      </w:pPr>
      <w:r w:rsidRPr="00FD2B22">
        <w:rPr>
          <w:rFonts w:ascii="Times New Roman" w:hAnsi="Times New Roman" w:cs="Times New Roman"/>
          <w:b/>
          <w:bCs/>
          <w:sz w:val="32"/>
          <w:szCs w:val="32"/>
        </w:rPr>
        <w:t>END</w:t>
      </w:r>
      <w:r w:rsidR="005C0D4E" w:rsidRPr="005C0D4E">
        <w:rPr>
          <w:rFonts w:ascii="Times New Roman" w:hAnsi="Times New Roman" w:cs="Times New Roman"/>
          <w:b/>
          <w:bCs/>
          <w:sz w:val="40"/>
          <w:szCs w:val="40"/>
        </w:rPr>
        <w:t xml:space="preserve"> </w:t>
      </w:r>
    </w:p>
    <w:sectPr w:rsidR="005C0D4E" w:rsidRPr="00C11D84" w:rsidSect="004C2BE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13DA0" w14:textId="77777777" w:rsidR="00F74BD4" w:rsidRDefault="00F74BD4">
      <w:pPr>
        <w:spacing w:after="0" w:line="240" w:lineRule="auto"/>
      </w:pPr>
      <w:r>
        <w:separator/>
      </w:r>
    </w:p>
  </w:endnote>
  <w:endnote w:type="continuationSeparator" w:id="0">
    <w:p w14:paraId="74D29F7A" w14:textId="77777777" w:rsidR="00F74BD4" w:rsidRDefault="00F74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679896"/>
      <w:docPartObj>
        <w:docPartGallery w:val="Page Numbers (Bottom of Page)"/>
        <w:docPartUnique/>
      </w:docPartObj>
    </w:sdtPr>
    <w:sdtContent>
      <w:sdt>
        <w:sdtPr>
          <w:id w:val="1728636285"/>
          <w:docPartObj>
            <w:docPartGallery w:val="Page Numbers (Top of Page)"/>
            <w:docPartUnique/>
          </w:docPartObj>
        </w:sdtPr>
        <w:sdtContent>
          <w:p w14:paraId="7D04983E" w14:textId="77777777" w:rsidR="00521E4C"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5182F4" w14:textId="77777777" w:rsidR="00521E4C" w:rsidRDefault="0052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34BC4" w14:textId="77777777" w:rsidR="00F74BD4" w:rsidRDefault="00F74BD4">
      <w:pPr>
        <w:spacing w:after="0" w:line="240" w:lineRule="auto"/>
      </w:pPr>
      <w:r>
        <w:separator/>
      </w:r>
    </w:p>
  </w:footnote>
  <w:footnote w:type="continuationSeparator" w:id="0">
    <w:p w14:paraId="1AB6D8B9" w14:textId="77777777" w:rsidR="00F74BD4" w:rsidRDefault="00F74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64B21"/>
    <w:multiLevelType w:val="multilevel"/>
    <w:tmpl w:val="FC9C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41539"/>
    <w:multiLevelType w:val="multilevel"/>
    <w:tmpl w:val="BD0CE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0537F"/>
    <w:multiLevelType w:val="multilevel"/>
    <w:tmpl w:val="029EE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A06AA"/>
    <w:multiLevelType w:val="multilevel"/>
    <w:tmpl w:val="928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482550">
    <w:abstractNumId w:val="0"/>
  </w:num>
  <w:num w:numId="2" w16cid:durableId="1132793267">
    <w:abstractNumId w:val="3"/>
  </w:num>
  <w:num w:numId="3" w16cid:durableId="1112438389">
    <w:abstractNumId w:val="2"/>
  </w:num>
  <w:num w:numId="4" w16cid:durableId="535003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EA"/>
    <w:rsid w:val="000358A1"/>
    <w:rsid w:val="000E6C79"/>
    <w:rsid w:val="0016215E"/>
    <w:rsid w:val="001725CC"/>
    <w:rsid w:val="00182D1F"/>
    <w:rsid w:val="001A38BF"/>
    <w:rsid w:val="00203710"/>
    <w:rsid w:val="00270CE1"/>
    <w:rsid w:val="002719AF"/>
    <w:rsid w:val="002A266D"/>
    <w:rsid w:val="002A65D1"/>
    <w:rsid w:val="00313BE0"/>
    <w:rsid w:val="00326007"/>
    <w:rsid w:val="003D6611"/>
    <w:rsid w:val="00446EEF"/>
    <w:rsid w:val="00464A28"/>
    <w:rsid w:val="004842BB"/>
    <w:rsid w:val="004B5B71"/>
    <w:rsid w:val="004C2BEA"/>
    <w:rsid w:val="004D7FF6"/>
    <w:rsid w:val="004E7C83"/>
    <w:rsid w:val="00520D81"/>
    <w:rsid w:val="00521E4C"/>
    <w:rsid w:val="00553783"/>
    <w:rsid w:val="005541A3"/>
    <w:rsid w:val="0057263A"/>
    <w:rsid w:val="00577270"/>
    <w:rsid w:val="005C0D4E"/>
    <w:rsid w:val="0067258D"/>
    <w:rsid w:val="00682D6C"/>
    <w:rsid w:val="0069051B"/>
    <w:rsid w:val="006C47D0"/>
    <w:rsid w:val="006C55AE"/>
    <w:rsid w:val="006D42B8"/>
    <w:rsid w:val="0070690B"/>
    <w:rsid w:val="0071282F"/>
    <w:rsid w:val="0071779A"/>
    <w:rsid w:val="00752F77"/>
    <w:rsid w:val="007C3E9A"/>
    <w:rsid w:val="007D2448"/>
    <w:rsid w:val="00810F45"/>
    <w:rsid w:val="00817C10"/>
    <w:rsid w:val="008263E7"/>
    <w:rsid w:val="00854E9E"/>
    <w:rsid w:val="00862917"/>
    <w:rsid w:val="00895DDA"/>
    <w:rsid w:val="00897BB7"/>
    <w:rsid w:val="008A7554"/>
    <w:rsid w:val="008B0A36"/>
    <w:rsid w:val="00976E73"/>
    <w:rsid w:val="009C797D"/>
    <w:rsid w:val="00A05D22"/>
    <w:rsid w:val="00A27EE8"/>
    <w:rsid w:val="00B3372B"/>
    <w:rsid w:val="00B61005"/>
    <w:rsid w:val="00C11D84"/>
    <w:rsid w:val="00C35FCC"/>
    <w:rsid w:val="00C36A5B"/>
    <w:rsid w:val="00CB3C2B"/>
    <w:rsid w:val="00CC4E85"/>
    <w:rsid w:val="00CD69AB"/>
    <w:rsid w:val="00CE1CBC"/>
    <w:rsid w:val="00CF4197"/>
    <w:rsid w:val="00D5305B"/>
    <w:rsid w:val="00D9792E"/>
    <w:rsid w:val="00DA16EC"/>
    <w:rsid w:val="00DA35A8"/>
    <w:rsid w:val="00DD7F9F"/>
    <w:rsid w:val="00DE60EB"/>
    <w:rsid w:val="00DF2F7F"/>
    <w:rsid w:val="00EB423D"/>
    <w:rsid w:val="00F74BD4"/>
    <w:rsid w:val="00FD2B22"/>
    <w:rsid w:val="00FE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9A82C"/>
  <w15:chartTrackingRefBased/>
  <w15:docId w15:val="{8FDBC5B1-5A4E-4995-8360-6644A65C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BEA"/>
  </w:style>
  <w:style w:type="paragraph" w:styleId="Heading1">
    <w:name w:val="heading 1"/>
    <w:basedOn w:val="Normal"/>
    <w:next w:val="Normal"/>
    <w:link w:val="Heading1Char"/>
    <w:uiPriority w:val="9"/>
    <w:qFormat/>
    <w:rsid w:val="00A05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2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BEA"/>
  </w:style>
  <w:style w:type="character" w:customStyle="1" w:styleId="Heading1Char">
    <w:name w:val="Heading 1 Char"/>
    <w:basedOn w:val="DefaultParagraphFont"/>
    <w:link w:val="Heading1"/>
    <w:uiPriority w:val="9"/>
    <w:rsid w:val="00A05D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4E"/>
  </w:style>
  <w:style w:type="character" w:styleId="Hyperlink">
    <w:name w:val="Hyperlink"/>
    <w:basedOn w:val="DefaultParagraphFont"/>
    <w:uiPriority w:val="99"/>
    <w:unhideWhenUsed/>
    <w:rsid w:val="005C0D4E"/>
    <w:rPr>
      <w:color w:val="0563C1" w:themeColor="hyperlink"/>
      <w:u w:val="single"/>
    </w:rPr>
  </w:style>
  <w:style w:type="character" w:styleId="UnresolvedMention">
    <w:name w:val="Unresolved Mention"/>
    <w:basedOn w:val="DefaultParagraphFont"/>
    <w:uiPriority w:val="99"/>
    <w:semiHidden/>
    <w:unhideWhenUsed/>
    <w:rsid w:val="005C0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382720">
      <w:bodyDiv w:val="1"/>
      <w:marLeft w:val="0"/>
      <w:marRight w:val="0"/>
      <w:marTop w:val="0"/>
      <w:marBottom w:val="0"/>
      <w:divBdr>
        <w:top w:val="none" w:sz="0" w:space="0" w:color="auto"/>
        <w:left w:val="none" w:sz="0" w:space="0" w:color="auto"/>
        <w:bottom w:val="none" w:sz="0" w:space="0" w:color="auto"/>
        <w:right w:val="none" w:sz="0" w:space="0" w:color="auto"/>
      </w:divBdr>
    </w:div>
    <w:div w:id="294723674">
      <w:bodyDiv w:val="1"/>
      <w:marLeft w:val="0"/>
      <w:marRight w:val="0"/>
      <w:marTop w:val="0"/>
      <w:marBottom w:val="0"/>
      <w:divBdr>
        <w:top w:val="none" w:sz="0" w:space="0" w:color="auto"/>
        <w:left w:val="none" w:sz="0" w:space="0" w:color="auto"/>
        <w:bottom w:val="none" w:sz="0" w:space="0" w:color="auto"/>
        <w:right w:val="none" w:sz="0" w:space="0" w:color="auto"/>
      </w:divBdr>
    </w:div>
    <w:div w:id="365060730">
      <w:bodyDiv w:val="1"/>
      <w:marLeft w:val="0"/>
      <w:marRight w:val="0"/>
      <w:marTop w:val="0"/>
      <w:marBottom w:val="0"/>
      <w:divBdr>
        <w:top w:val="none" w:sz="0" w:space="0" w:color="auto"/>
        <w:left w:val="none" w:sz="0" w:space="0" w:color="auto"/>
        <w:bottom w:val="none" w:sz="0" w:space="0" w:color="auto"/>
        <w:right w:val="none" w:sz="0" w:space="0" w:color="auto"/>
      </w:divBdr>
    </w:div>
    <w:div w:id="385614393">
      <w:bodyDiv w:val="1"/>
      <w:marLeft w:val="0"/>
      <w:marRight w:val="0"/>
      <w:marTop w:val="0"/>
      <w:marBottom w:val="0"/>
      <w:divBdr>
        <w:top w:val="none" w:sz="0" w:space="0" w:color="auto"/>
        <w:left w:val="none" w:sz="0" w:space="0" w:color="auto"/>
        <w:bottom w:val="none" w:sz="0" w:space="0" w:color="auto"/>
        <w:right w:val="none" w:sz="0" w:space="0" w:color="auto"/>
      </w:divBdr>
    </w:div>
    <w:div w:id="418332620">
      <w:bodyDiv w:val="1"/>
      <w:marLeft w:val="0"/>
      <w:marRight w:val="0"/>
      <w:marTop w:val="0"/>
      <w:marBottom w:val="0"/>
      <w:divBdr>
        <w:top w:val="none" w:sz="0" w:space="0" w:color="auto"/>
        <w:left w:val="none" w:sz="0" w:space="0" w:color="auto"/>
        <w:bottom w:val="none" w:sz="0" w:space="0" w:color="auto"/>
        <w:right w:val="none" w:sz="0" w:space="0" w:color="auto"/>
      </w:divBdr>
    </w:div>
    <w:div w:id="423457694">
      <w:bodyDiv w:val="1"/>
      <w:marLeft w:val="0"/>
      <w:marRight w:val="0"/>
      <w:marTop w:val="0"/>
      <w:marBottom w:val="0"/>
      <w:divBdr>
        <w:top w:val="none" w:sz="0" w:space="0" w:color="auto"/>
        <w:left w:val="none" w:sz="0" w:space="0" w:color="auto"/>
        <w:bottom w:val="none" w:sz="0" w:space="0" w:color="auto"/>
        <w:right w:val="none" w:sz="0" w:space="0" w:color="auto"/>
      </w:divBdr>
    </w:div>
    <w:div w:id="524179447">
      <w:bodyDiv w:val="1"/>
      <w:marLeft w:val="0"/>
      <w:marRight w:val="0"/>
      <w:marTop w:val="0"/>
      <w:marBottom w:val="0"/>
      <w:divBdr>
        <w:top w:val="none" w:sz="0" w:space="0" w:color="auto"/>
        <w:left w:val="none" w:sz="0" w:space="0" w:color="auto"/>
        <w:bottom w:val="none" w:sz="0" w:space="0" w:color="auto"/>
        <w:right w:val="none" w:sz="0" w:space="0" w:color="auto"/>
      </w:divBdr>
    </w:div>
    <w:div w:id="541477674">
      <w:bodyDiv w:val="1"/>
      <w:marLeft w:val="0"/>
      <w:marRight w:val="0"/>
      <w:marTop w:val="0"/>
      <w:marBottom w:val="0"/>
      <w:divBdr>
        <w:top w:val="none" w:sz="0" w:space="0" w:color="auto"/>
        <w:left w:val="none" w:sz="0" w:space="0" w:color="auto"/>
        <w:bottom w:val="none" w:sz="0" w:space="0" w:color="auto"/>
        <w:right w:val="none" w:sz="0" w:space="0" w:color="auto"/>
      </w:divBdr>
    </w:div>
    <w:div w:id="742341211">
      <w:bodyDiv w:val="1"/>
      <w:marLeft w:val="0"/>
      <w:marRight w:val="0"/>
      <w:marTop w:val="0"/>
      <w:marBottom w:val="0"/>
      <w:divBdr>
        <w:top w:val="none" w:sz="0" w:space="0" w:color="auto"/>
        <w:left w:val="none" w:sz="0" w:space="0" w:color="auto"/>
        <w:bottom w:val="none" w:sz="0" w:space="0" w:color="auto"/>
        <w:right w:val="none" w:sz="0" w:space="0" w:color="auto"/>
      </w:divBdr>
    </w:div>
    <w:div w:id="970671685">
      <w:bodyDiv w:val="1"/>
      <w:marLeft w:val="0"/>
      <w:marRight w:val="0"/>
      <w:marTop w:val="0"/>
      <w:marBottom w:val="0"/>
      <w:divBdr>
        <w:top w:val="none" w:sz="0" w:space="0" w:color="auto"/>
        <w:left w:val="none" w:sz="0" w:space="0" w:color="auto"/>
        <w:bottom w:val="none" w:sz="0" w:space="0" w:color="auto"/>
        <w:right w:val="none" w:sz="0" w:space="0" w:color="auto"/>
      </w:divBdr>
    </w:div>
    <w:div w:id="995498045">
      <w:bodyDiv w:val="1"/>
      <w:marLeft w:val="0"/>
      <w:marRight w:val="0"/>
      <w:marTop w:val="0"/>
      <w:marBottom w:val="0"/>
      <w:divBdr>
        <w:top w:val="none" w:sz="0" w:space="0" w:color="auto"/>
        <w:left w:val="none" w:sz="0" w:space="0" w:color="auto"/>
        <w:bottom w:val="none" w:sz="0" w:space="0" w:color="auto"/>
        <w:right w:val="none" w:sz="0" w:space="0" w:color="auto"/>
      </w:divBdr>
    </w:div>
    <w:div w:id="1055197997">
      <w:bodyDiv w:val="1"/>
      <w:marLeft w:val="0"/>
      <w:marRight w:val="0"/>
      <w:marTop w:val="0"/>
      <w:marBottom w:val="0"/>
      <w:divBdr>
        <w:top w:val="none" w:sz="0" w:space="0" w:color="auto"/>
        <w:left w:val="none" w:sz="0" w:space="0" w:color="auto"/>
        <w:bottom w:val="none" w:sz="0" w:space="0" w:color="auto"/>
        <w:right w:val="none" w:sz="0" w:space="0" w:color="auto"/>
      </w:divBdr>
    </w:div>
    <w:div w:id="1175922771">
      <w:bodyDiv w:val="1"/>
      <w:marLeft w:val="0"/>
      <w:marRight w:val="0"/>
      <w:marTop w:val="0"/>
      <w:marBottom w:val="0"/>
      <w:divBdr>
        <w:top w:val="none" w:sz="0" w:space="0" w:color="auto"/>
        <w:left w:val="none" w:sz="0" w:space="0" w:color="auto"/>
        <w:bottom w:val="none" w:sz="0" w:space="0" w:color="auto"/>
        <w:right w:val="none" w:sz="0" w:space="0" w:color="auto"/>
      </w:divBdr>
    </w:div>
    <w:div w:id="1229994605">
      <w:bodyDiv w:val="1"/>
      <w:marLeft w:val="0"/>
      <w:marRight w:val="0"/>
      <w:marTop w:val="0"/>
      <w:marBottom w:val="0"/>
      <w:divBdr>
        <w:top w:val="none" w:sz="0" w:space="0" w:color="auto"/>
        <w:left w:val="none" w:sz="0" w:space="0" w:color="auto"/>
        <w:bottom w:val="none" w:sz="0" w:space="0" w:color="auto"/>
        <w:right w:val="none" w:sz="0" w:space="0" w:color="auto"/>
      </w:divBdr>
    </w:div>
    <w:div w:id="1342317839">
      <w:bodyDiv w:val="1"/>
      <w:marLeft w:val="0"/>
      <w:marRight w:val="0"/>
      <w:marTop w:val="0"/>
      <w:marBottom w:val="0"/>
      <w:divBdr>
        <w:top w:val="none" w:sz="0" w:space="0" w:color="auto"/>
        <w:left w:val="none" w:sz="0" w:space="0" w:color="auto"/>
        <w:bottom w:val="none" w:sz="0" w:space="0" w:color="auto"/>
        <w:right w:val="none" w:sz="0" w:space="0" w:color="auto"/>
      </w:divBdr>
    </w:div>
    <w:div w:id="1544361600">
      <w:bodyDiv w:val="1"/>
      <w:marLeft w:val="0"/>
      <w:marRight w:val="0"/>
      <w:marTop w:val="0"/>
      <w:marBottom w:val="0"/>
      <w:divBdr>
        <w:top w:val="none" w:sz="0" w:space="0" w:color="auto"/>
        <w:left w:val="none" w:sz="0" w:space="0" w:color="auto"/>
        <w:bottom w:val="none" w:sz="0" w:space="0" w:color="auto"/>
        <w:right w:val="none" w:sz="0" w:space="0" w:color="auto"/>
      </w:divBdr>
    </w:div>
    <w:div w:id="1568760104">
      <w:bodyDiv w:val="1"/>
      <w:marLeft w:val="0"/>
      <w:marRight w:val="0"/>
      <w:marTop w:val="0"/>
      <w:marBottom w:val="0"/>
      <w:divBdr>
        <w:top w:val="none" w:sz="0" w:space="0" w:color="auto"/>
        <w:left w:val="none" w:sz="0" w:space="0" w:color="auto"/>
        <w:bottom w:val="none" w:sz="0" w:space="0" w:color="auto"/>
        <w:right w:val="none" w:sz="0" w:space="0" w:color="auto"/>
      </w:divBdr>
    </w:div>
    <w:div w:id="1708985891">
      <w:bodyDiv w:val="1"/>
      <w:marLeft w:val="0"/>
      <w:marRight w:val="0"/>
      <w:marTop w:val="0"/>
      <w:marBottom w:val="0"/>
      <w:divBdr>
        <w:top w:val="none" w:sz="0" w:space="0" w:color="auto"/>
        <w:left w:val="none" w:sz="0" w:space="0" w:color="auto"/>
        <w:bottom w:val="none" w:sz="0" w:space="0" w:color="auto"/>
        <w:right w:val="none" w:sz="0" w:space="0" w:color="auto"/>
      </w:divBdr>
    </w:div>
    <w:div w:id="1820076195">
      <w:bodyDiv w:val="1"/>
      <w:marLeft w:val="0"/>
      <w:marRight w:val="0"/>
      <w:marTop w:val="0"/>
      <w:marBottom w:val="0"/>
      <w:divBdr>
        <w:top w:val="none" w:sz="0" w:space="0" w:color="auto"/>
        <w:left w:val="none" w:sz="0" w:space="0" w:color="auto"/>
        <w:bottom w:val="none" w:sz="0" w:space="0" w:color="auto"/>
        <w:right w:val="none" w:sz="0" w:space="0" w:color="auto"/>
      </w:divBdr>
    </w:div>
    <w:div w:id="193855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WgCbHLCHuQ"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FWgCbHLCH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Kakuru Benard</dc:creator>
  <cp:keywords/>
  <dc:description/>
  <cp:lastModifiedBy>Kakuru Benard</cp:lastModifiedBy>
  <cp:revision>12</cp:revision>
  <cp:lastPrinted>2024-11-15T16:29:00Z</cp:lastPrinted>
  <dcterms:created xsi:type="dcterms:W3CDTF">2024-11-12T20:50:00Z</dcterms:created>
  <dcterms:modified xsi:type="dcterms:W3CDTF">2024-11-15T16:35:00Z</dcterms:modified>
</cp:coreProperties>
</file>