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both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P250/1</w:t>
      </w:r>
    </w:p>
    <w:p>
      <w:pPr>
        <w:pStyle w:val="style0"/>
        <w:spacing w:after="0"/>
        <w:jc w:val="both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 xml:space="preserve">GEOGRAPHY </w:t>
      </w:r>
    </w:p>
    <w:p>
      <w:pPr>
        <w:pStyle w:val="style0"/>
        <w:spacing w:after="0"/>
        <w:jc w:val="both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noProof/>
          <w:lang w:val="en-GB" w:eastAsia="en-GB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2324100</wp:posOffset>
                </wp:positionH>
                <wp:positionV relativeFrom="paragraph">
                  <wp:posOffset>91440</wp:posOffset>
                </wp:positionV>
                <wp:extent cx="1019175" cy="850900"/>
                <wp:effectExtent l="0" t="0" r="9525" b="6350"/>
                <wp:wrapNone/>
                <wp:docPr id="1026" name="Group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19175" cy="850900"/>
                          <a:chOff x="843" y="739"/>
                          <a:chExt cx="1516" cy="1620"/>
                        </a:xfrm>
                      </wpg:grpSpPr>
                      <wps:wsp>
                        <wps:cNvSpPr/>
                        <wps:spPr>
                          <a:xfrm rot="16200000">
                            <a:off x="791" y="791"/>
                            <a:ext cx="1620" cy="1516"/>
                          </a:xfrm>
                          <a:prstGeom prst="rect"/>
                          <a:solidFill>
                            <a:srgbClr val="ccff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g:grpSp>
                        <wpg:cNvGrpSpPr/>
                        <wpg:grpSpPr>
                          <a:xfrm>
                            <a:off x="957" y="1109"/>
                            <a:ext cx="1260" cy="871"/>
                            <a:chOff x="4680" y="3240"/>
                            <a:chExt cx="1260" cy="720"/>
                          </a:xfrm>
                        </wpg:grpSpPr>
                        <wps:wsp>
                          <wps:cNvSpPr/>
                          <wps:spPr>
                            <a:xfrm rot="0">
                              <a:off x="4680" y="3240"/>
                              <a:ext cx="1260" cy="720"/>
                            </a:xfrm>
                            <a:prstGeom prst="rect"/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 id="1029">
                            <w:txbxContent>
                              <w:p>
                                <w:pPr>
                                  <w:pStyle w:val="style94"/>
                                  <w:spacing w:before="0" w:beforeAutospacing="false" w:after="0" w:afterAutospacing="false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Arial Black" w:hAnsi="Arial Black"/>
                                    <w:color w:val="000000"/>
                                    <w:sz w:val="16"/>
                                    <w:szCs w:val="16"/>
                                    <w14:textOutline w14:w="9525" w14:cmpd="sng" w14:cap="flat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UNNASE</w:t>
                                </w:r>
                              </w:p>
                              <w:p>
                                <w:pPr>
                                  <w:pStyle w:val="style0"/>
                                  <w:rPr/>
                                </w:pP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4917" y="3420"/>
                              <a:ext cx="900" cy="54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0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26"/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4699" y="3363"/>
                              <a:ext cx="720" cy="54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1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40"/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071" y="1620"/>
                            <a:ext cx="1260" cy="540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183.0pt;margin-top:7.2pt;width:80.25pt;height:67.0pt;z-index:2;mso-position-horizontal-relative:text;mso-position-vertical-relative:text;mso-width-percent:0;mso-height-percent:0;mso-width-relative:page;mso-height-relative:page;mso-wrap-distance-left:0.0pt;mso-wrap-distance-right:0.0pt;visibility:visible;" coordsize="1516,1620" coordorigin="843,739">
                <v:rect id="1027" fillcolor="#ccff66" stroked="f" style="position:absolute;left:791;top:791;width:1620;height:1516;z-index:2;mso-position-horizontal-relative:page;mso-position-vertical-relative:page;mso-width-relative:page;mso-height-relative:page;visibility:visible;rotation:-5898240fd;">
                  <v:stroke on="f"/>
                  <v:fill/>
                </v:rect>
                <v:group id="1028" filled="f" stroked="f" style="position:absolute;left:957;top:1109;width:1260;height:871;z-index:3;mso-position-horizontal-relative:page;mso-position-vertical-relative:page;mso-width-relative:page;mso-height-relative:page;visibility:visible;" coordsize="1260,720" coordorigin="4680,3240">
                  <v:rect id="1029" fillcolor="white" stroked="f" style="position:absolute;left:4680;top:3240;width:1260;height:720;z-index:2;mso-position-horizontal-relative:page;mso-position-vertical-relative:page;mso-width-relative:page;mso-height-relative:page;visibility:visible;">
                    <v:stroke on="f"/>
                    <v:fill/>
                    <v:textbox inset="7.2pt,3.6pt,7.2pt,3.6pt">
                      <w:txbxContent>
                        <w:p>
                          <w:pPr>
                            <w:pStyle w:val="style94"/>
                            <w:spacing w:before="0" w:beforeAutospacing="false" w:after="0" w:afterAutospacing="false"/>
                            <w:jc w:val="center"/>
                            <w:rPr/>
                          </w:pPr>
                          <w:r>
                            <w:rPr>
                              <w:rFonts w:ascii="Arial Black" w:hAnsi="Arial Black"/>
                              <w:color w:val="000000"/>
                              <w:sz w:val="16"/>
                              <w:szCs w:val="16"/>
                              <w14:textOutline w14:w="9525" w14:cmpd="sng" w14:cap="flat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UNNASE</w:t>
                          </w:r>
                        </w:p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rect>
                  <v:rect id="1030" filled="f" stroked="f" style="position:absolute;left:4917;top:3420;width:900;height:540;z-index:3;mso-position-horizontal-relative:page;mso-position-vertical-relative:page;mso-width-relative:page;mso-height-relative:page;visibility:visible;">
                    <v:stroke on="f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26"/>
                          </w:r>
                        </w:p>
                      </w:txbxContent>
                    </v:textbox>
                  </v:rect>
                  <v:rect id="1031" filled="f" stroked="f" style="position:absolute;left:4699;top:3363;width:720;height:540;z-index:4;mso-position-horizontal-relative:page;mso-position-vertical-relative:page;mso-width-relative:page;mso-height-relative:page;visibility:visible;">
                    <v:stroke on="f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40"/>
                          </w:r>
                        </w:p>
                      </w:txbxContent>
                    </v:textbox>
                  </v:rect>
                  <v:fill/>
                </v:group>
                <v:rect id="1032" filled="f" stroked="f" style="position:absolute;left:1071;top:1620;width:1260;height:540;z-index:4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  <w:t>Community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ascii="Bookman Old Style" w:hAnsi="Bookman Old Style"/>
          <w:b/>
          <w:sz w:val="18"/>
          <w:szCs w:val="18"/>
        </w:rPr>
        <w:t xml:space="preserve">(PHYSICAL </w:t>
      </w:r>
    </w:p>
    <w:p>
      <w:pPr>
        <w:pStyle w:val="style0"/>
        <w:spacing w:after="0"/>
        <w:jc w:val="both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GEOGRAPHY)</w:t>
      </w:r>
    </w:p>
    <w:p>
      <w:pPr>
        <w:pStyle w:val="style0"/>
        <w:spacing w:after="0"/>
        <w:jc w:val="both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PAPER 1</w:t>
      </w:r>
    </w:p>
    <w:p>
      <w:pPr>
        <w:pStyle w:val="style0"/>
        <w:spacing w:after="0"/>
        <w:jc w:val="both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Aug</w:t>
      </w:r>
      <w:r>
        <w:rPr>
          <w:rFonts w:ascii="Bookman Old Style" w:hAnsi="Bookman Old Style"/>
          <w:b/>
          <w:sz w:val="18"/>
          <w:szCs w:val="18"/>
        </w:rPr>
        <w:t>, 2023</w:t>
      </w:r>
    </w:p>
    <w:p>
      <w:pPr>
        <w:pStyle w:val="style0"/>
        <w:spacing w:after="0"/>
        <w:jc w:val="both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3HOURS</w:t>
      </w:r>
    </w:p>
    <w:p>
      <w:pPr>
        <w:pStyle w:val="style4099"/>
        <w:shd w:val="clear" w:color="auto" w:fill="auto"/>
        <w:ind w:right="20"/>
        <w:rPr>
          <w:rStyle w:val="style4098"/>
          <w:rFonts w:ascii="Bookman Old Style" w:hAnsi="Bookman Old Style"/>
          <w:i w:val="false"/>
          <w:sz w:val="40"/>
          <w:szCs w:val="40"/>
        </w:rPr>
      </w:pPr>
    </w:p>
    <w:p>
      <w:pPr>
        <w:pStyle w:val="style4099"/>
        <w:shd w:val="clear" w:color="auto" w:fill="auto"/>
        <w:ind w:right="20"/>
        <w:rPr>
          <w:rStyle w:val="style4098"/>
          <w:rFonts w:ascii="Bookman Old Style" w:hAnsi="Bookman Old Style"/>
          <w:i w:val="false"/>
          <w:sz w:val="40"/>
          <w:szCs w:val="40"/>
        </w:rPr>
      </w:pPr>
      <w:r>
        <w:rPr>
          <w:rStyle w:val="style4098"/>
          <w:rFonts w:ascii="Bookman Old Style" w:hAnsi="Bookman Old Style"/>
          <w:i w:val="false"/>
          <w:sz w:val="40"/>
          <w:szCs w:val="40"/>
        </w:rPr>
        <w:t>UNNASE MOCK EXAMINATIONS</w:t>
      </w:r>
    </w:p>
    <w:p>
      <w:pPr>
        <w:pStyle w:val="style0"/>
        <w:jc w:val="center"/>
        <w:rPr>
          <w:rFonts w:ascii="Bookman Old Style" w:hAnsi="Bookman Old Style"/>
          <w:b/>
          <w:sz w:val="27"/>
          <w:szCs w:val="27"/>
        </w:rPr>
      </w:pPr>
    </w:p>
    <w:p>
      <w:pPr>
        <w:pStyle w:val="style0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UGANDA ADVANCED CERTIFICATE OF EDUCATION</w:t>
      </w: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GEOGRAPHY</w:t>
      </w: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(PHYSICAL GEOGRAPHY)</w:t>
      </w: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PAPER 1</w:t>
      </w: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3 Hours</w:t>
      </w:r>
    </w:p>
    <w:p>
      <w:pPr>
        <w:pStyle w:val="style0"/>
        <w:jc w:val="center"/>
        <w:rPr>
          <w:rFonts w:ascii="Bookman Old Style" w:hAnsi="Bookman Old Style"/>
          <w:b/>
          <w:sz w:val="27"/>
          <w:szCs w:val="27"/>
        </w:rPr>
      </w:pPr>
    </w:p>
    <w:p>
      <w:pPr>
        <w:pStyle w:val="style0"/>
        <w:jc w:val="center"/>
        <w:rPr>
          <w:rFonts w:ascii="Bookman Old Style" w:hAnsi="Bookman Old Style"/>
          <w:sz w:val="27"/>
          <w:szCs w:val="27"/>
        </w:rPr>
      </w:pPr>
    </w:p>
    <w:p>
      <w:pPr>
        <w:pStyle w:val="style0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INSTRUCTIONS TO CANDIDATES:</w:t>
      </w:r>
    </w:p>
    <w:p>
      <w:pPr>
        <w:pStyle w:val="style0"/>
        <w:numPr>
          <w:ilvl w:val="0"/>
          <w:numId w:val="1"/>
        </w:numPr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 xml:space="preserve">This paper consists of </w:t>
      </w:r>
      <w:r>
        <w:rPr>
          <w:rFonts w:ascii="Bookman Old Style" w:hAnsi="Bookman Old Style"/>
          <w:b/>
          <w:i/>
          <w:sz w:val="27"/>
          <w:szCs w:val="27"/>
        </w:rPr>
        <w:t>three</w:t>
      </w:r>
      <w:r>
        <w:rPr>
          <w:rFonts w:ascii="Bookman Old Style" w:hAnsi="Bookman Old Style"/>
          <w:i/>
          <w:sz w:val="27"/>
          <w:szCs w:val="27"/>
        </w:rPr>
        <w:t xml:space="preserve"> sections </w:t>
      </w:r>
      <w:r>
        <w:rPr>
          <w:rFonts w:ascii="Bookman Old Style" w:hAnsi="Bookman Old Style"/>
          <w:b/>
          <w:i/>
          <w:sz w:val="27"/>
          <w:szCs w:val="27"/>
        </w:rPr>
        <w:t>A, B</w:t>
      </w:r>
      <w:r>
        <w:rPr>
          <w:rFonts w:ascii="Bookman Old Style" w:hAnsi="Bookman Old Style"/>
          <w:i/>
          <w:sz w:val="27"/>
          <w:szCs w:val="27"/>
        </w:rPr>
        <w:t xml:space="preserve"> and </w:t>
      </w:r>
      <w:r>
        <w:rPr>
          <w:rFonts w:ascii="Bookman Old Style" w:hAnsi="Bookman Old Style"/>
          <w:b/>
          <w:i/>
          <w:sz w:val="27"/>
          <w:szCs w:val="27"/>
        </w:rPr>
        <w:t>C</w:t>
      </w:r>
      <w:r>
        <w:rPr>
          <w:rFonts w:ascii="Bookman Old Style" w:hAnsi="Bookman Old Style"/>
          <w:i/>
          <w:sz w:val="27"/>
          <w:szCs w:val="27"/>
        </w:rPr>
        <w:t>.</w:t>
      </w:r>
    </w:p>
    <w:p>
      <w:pPr>
        <w:pStyle w:val="style0"/>
        <w:numPr>
          <w:ilvl w:val="0"/>
          <w:numId w:val="1"/>
        </w:numPr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 xml:space="preserve">Answer </w:t>
      </w:r>
      <w:r>
        <w:rPr>
          <w:rFonts w:ascii="Bookman Old Style" w:hAnsi="Bookman Old Style"/>
          <w:b/>
          <w:i/>
          <w:sz w:val="27"/>
          <w:szCs w:val="27"/>
        </w:rPr>
        <w:t>four</w:t>
      </w:r>
      <w:r>
        <w:rPr>
          <w:rFonts w:ascii="Bookman Old Style" w:hAnsi="Bookman Old Style"/>
          <w:i/>
          <w:sz w:val="27"/>
          <w:szCs w:val="27"/>
        </w:rPr>
        <w:t xml:space="preserve"> questions.</w:t>
      </w:r>
    </w:p>
    <w:p>
      <w:pPr>
        <w:pStyle w:val="style0"/>
        <w:numPr>
          <w:ilvl w:val="0"/>
          <w:numId w:val="1"/>
        </w:numPr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 xml:space="preserve">Section </w:t>
      </w:r>
      <w:r>
        <w:rPr>
          <w:rFonts w:ascii="Bookman Old Style" w:hAnsi="Bookman Old Style"/>
          <w:b/>
          <w:i/>
          <w:sz w:val="27"/>
          <w:szCs w:val="27"/>
        </w:rPr>
        <w:t>A</w:t>
      </w:r>
      <w:r>
        <w:rPr>
          <w:rFonts w:ascii="Bookman Old Style" w:hAnsi="Bookman Old Style"/>
          <w:i/>
          <w:sz w:val="27"/>
          <w:szCs w:val="27"/>
        </w:rPr>
        <w:t xml:space="preserve"> is </w:t>
      </w:r>
      <w:r>
        <w:rPr>
          <w:rFonts w:ascii="Bookman Old Style" w:hAnsi="Bookman Old Style"/>
          <w:b/>
          <w:i/>
          <w:sz w:val="27"/>
          <w:szCs w:val="27"/>
        </w:rPr>
        <w:t>compulsory</w:t>
      </w:r>
      <w:r>
        <w:rPr>
          <w:rFonts w:ascii="Bookman Old Style" w:hAnsi="Bookman Old Style"/>
          <w:i/>
          <w:sz w:val="27"/>
          <w:szCs w:val="27"/>
        </w:rPr>
        <w:t>.</w:t>
      </w:r>
    </w:p>
    <w:p>
      <w:pPr>
        <w:pStyle w:val="style0"/>
        <w:numPr>
          <w:ilvl w:val="0"/>
          <w:numId w:val="1"/>
        </w:numPr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 xml:space="preserve">Answer </w:t>
      </w:r>
      <w:r>
        <w:rPr>
          <w:rFonts w:ascii="Bookman Old Style" w:hAnsi="Bookman Old Style"/>
          <w:b/>
          <w:i/>
          <w:sz w:val="27"/>
          <w:szCs w:val="27"/>
        </w:rPr>
        <w:t>one</w:t>
      </w:r>
      <w:r>
        <w:rPr>
          <w:rFonts w:ascii="Bookman Old Style" w:hAnsi="Bookman Old Style"/>
          <w:i/>
          <w:sz w:val="27"/>
          <w:szCs w:val="27"/>
        </w:rPr>
        <w:t xml:space="preserve"> question from section </w:t>
      </w:r>
      <w:r>
        <w:rPr>
          <w:rFonts w:ascii="Bookman Old Style" w:hAnsi="Bookman Old Style"/>
          <w:b/>
          <w:i/>
          <w:sz w:val="27"/>
          <w:szCs w:val="27"/>
        </w:rPr>
        <w:t>B</w:t>
      </w:r>
      <w:r>
        <w:rPr>
          <w:rFonts w:ascii="Bookman Old Style" w:hAnsi="Bookman Old Style"/>
          <w:i/>
          <w:sz w:val="27"/>
          <w:szCs w:val="27"/>
        </w:rPr>
        <w:t xml:space="preserve"> and </w:t>
      </w:r>
      <w:r>
        <w:rPr>
          <w:rFonts w:ascii="Bookman Old Style" w:hAnsi="Bookman Old Style"/>
          <w:b/>
          <w:i/>
          <w:sz w:val="27"/>
          <w:szCs w:val="27"/>
        </w:rPr>
        <w:t>one</w:t>
      </w:r>
      <w:r>
        <w:rPr>
          <w:rFonts w:ascii="Bookman Old Style" w:hAnsi="Bookman Old Style"/>
          <w:i/>
          <w:sz w:val="27"/>
          <w:szCs w:val="27"/>
        </w:rPr>
        <w:t xml:space="preserve"> question from section </w:t>
      </w:r>
      <w:r>
        <w:rPr>
          <w:rFonts w:ascii="Bookman Old Style" w:hAnsi="Bookman Old Style"/>
          <w:b/>
          <w:i/>
          <w:sz w:val="27"/>
          <w:szCs w:val="27"/>
        </w:rPr>
        <w:t>C</w:t>
      </w:r>
      <w:r>
        <w:rPr>
          <w:rFonts w:ascii="Bookman Old Style" w:hAnsi="Bookman Old Style"/>
          <w:i/>
          <w:sz w:val="27"/>
          <w:szCs w:val="27"/>
        </w:rPr>
        <w:t>.</w:t>
      </w:r>
    </w:p>
    <w:p>
      <w:pPr>
        <w:pStyle w:val="style0"/>
        <w:numPr>
          <w:ilvl w:val="0"/>
          <w:numId w:val="1"/>
        </w:numPr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Credit will be given for use of relevant sketch maps, diagrams and specific examples studied in the field.</w:t>
      </w:r>
    </w:p>
    <w:p>
      <w:pPr>
        <w:pStyle w:val="style0"/>
        <w:numPr>
          <w:ilvl w:val="0"/>
          <w:numId w:val="1"/>
        </w:numPr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 xml:space="preserve">Any additional question (s) attempted will </w:t>
      </w:r>
      <w:r>
        <w:rPr>
          <w:rFonts w:ascii="Bookman Old Style" w:hAnsi="Bookman Old Style"/>
          <w:b/>
          <w:i/>
          <w:sz w:val="27"/>
          <w:szCs w:val="27"/>
        </w:rPr>
        <w:t>not</w:t>
      </w:r>
      <w:r>
        <w:rPr>
          <w:rFonts w:ascii="Bookman Old Style" w:hAnsi="Bookman Old Style"/>
          <w:i/>
          <w:sz w:val="27"/>
          <w:szCs w:val="27"/>
        </w:rPr>
        <w:t xml:space="preserve"> be marked.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jc w:val="center"/>
        <w:rPr>
          <w:rFonts w:ascii="Bookman Old Style" w:hAnsi="Bookman Old Style"/>
          <w:b/>
          <w:sz w:val="24"/>
          <w:szCs w:val="24"/>
        </w:rPr>
      </w:pPr>
    </w:p>
    <w:p>
      <w:pPr>
        <w:pStyle w:val="style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SECTION A</w:t>
      </w:r>
    </w:p>
    <w:p>
      <w:pPr>
        <w:pStyle w:val="style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Questions 1 and 2 are compulsory</w:t>
      </w:r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Study the 1:50,000(UGANDA) map extract of BUDADIRI sheet 54/4, series Y732, edition 2 U.S.D and answer the questions that follow.</w:t>
      </w:r>
    </w:p>
    <w:p>
      <w:pPr>
        <w:pStyle w:val="style179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Determine the;</w:t>
      </w:r>
    </w:p>
    <w:p>
      <w:pPr>
        <w:pStyle w:val="style179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Bearing of Bukiyiti road junction (grid reference 428246) from Budadiri church (grid reference (479298).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(2marks)</w:t>
      </w:r>
    </w:p>
    <w:p>
      <w:pPr>
        <w:pStyle w:val="style179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Direction </w:t>
      </w:r>
      <w:r>
        <w:rPr>
          <w:rFonts w:ascii="Bookman Old Style" w:hAnsi="Bookman Old Style"/>
          <w:sz w:val="24"/>
          <w:szCs w:val="24"/>
        </w:rPr>
        <w:t>of flow of river Manafwa.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 xml:space="preserve">2marks) </w:t>
      </w:r>
    </w:p>
    <w:p>
      <w:pPr>
        <w:pStyle w:val="style179"/>
        <w:ind w:left="1440"/>
        <w:rPr>
          <w:rFonts w:ascii="Bookman Old Style" w:hAnsi="Bookman Old Style"/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Reduce the area south of Northings 24 and east of easting 47 by 50% and draw a sketch map of the area. On it mark and name;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Bukigai and Bubita ridges</w:t>
      </w:r>
    </w:p>
    <w:p>
      <w:pPr>
        <w:pStyle w:val="style179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Three settlement patterns</w:t>
      </w:r>
    </w:p>
    <w:p>
      <w:pPr>
        <w:pStyle w:val="style179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All weather road</w:t>
      </w:r>
    </w:p>
    <w:p>
      <w:pPr>
        <w:pStyle w:val="style179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Forested area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 xml:space="preserve">(11marks) </w:t>
      </w:r>
    </w:p>
    <w:p>
      <w:pPr>
        <w:pStyle w:val="style179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Describe the physical landscape of the area shown on the map extract.(4marks)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Explain the influence of the physical landscape on the human activities in the area covered by the map extract.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>(6marks)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noProof/>
          <w:lang w:eastAsia="en-GB"/>
        </w:rPr>
        <w:drawing>
          <wp:inline distL="0" distT="0" distB="0" distR="0">
            <wp:extent cx="5695171" cy="3143250"/>
            <wp:effectExtent l="0" t="0" r="1270" b="0"/>
            <wp:docPr id="1033" name="Picture 1" descr="Iconic Bridge: 10 Interesting Facts about Source of the Nile Bridge - Lakis  Blo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5171" cy="3143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0"/>
        <w:rPr>
          <w:rFonts w:ascii="Bookman Old Style" w:hAnsi="Bookman Old Style"/>
          <w:sz w:val="24"/>
          <w:szCs w:val="24"/>
        </w:rPr>
      </w:pPr>
    </w:p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Study the photograph provided and answer the question that follow;</w:t>
      </w:r>
    </w:p>
    <w:p>
      <w:pPr>
        <w:pStyle w:val="style179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Draw a landscape sketch and on it mark and name;</w:t>
      </w:r>
    </w:p>
    <w:p>
      <w:pPr>
        <w:pStyle w:val="style179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Three </w:t>
      </w:r>
      <w:r>
        <w:rPr>
          <w:rFonts w:ascii="Bookman Old Style" w:hAnsi="Bookman Old Style"/>
          <w:sz w:val="24"/>
          <w:szCs w:val="24"/>
        </w:rPr>
        <w:t>land use</w:t>
      </w:r>
      <w:r>
        <w:rPr>
          <w:rFonts w:ascii="Bookman Old Style" w:hAnsi="Bookman Old Style"/>
          <w:sz w:val="24"/>
          <w:szCs w:val="24"/>
        </w:rPr>
        <w:t xml:space="preserve"> types</w:t>
      </w:r>
    </w:p>
    <w:p>
      <w:pPr>
        <w:pStyle w:val="style179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Two relief features</w:t>
      </w:r>
    </w:p>
    <w:p>
      <w:pPr>
        <w:pStyle w:val="style179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</w:t>
      </w:r>
      <w:r>
        <w:rPr>
          <w:rFonts w:ascii="Bookman Old Style" w:hAnsi="Bookman Old Style"/>
          <w:sz w:val="24"/>
          <w:szCs w:val="24"/>
        </w:rPr>
        <w:t xml:space="preserve">drainage feature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 xml:space="preserve">9marks) </w:t>
      </w:r>
    </w:p>
    <w:p>
      <w:pPr>
        <w:pStyle w:val="style179"/>
        <w:ind w:left="1440"/>
        <w:rPr>
          <w:rFonts w:ascii="Bookman Old Style" w:hAnsi="Bookman Old Style"/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Describe the relationship between drainage and land use types in the areas shown in the photograph.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(8marks)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Explain the challenges caused by the drainage feature to the people living in the area.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(6marks)</w:t>
      </w:r>
    </w:p>
    <w:p>
      <w:pPr>
        <w:pStyle w:val="style0"/>
        <w:rPr>
          <w:rFonts w:ascii="Bookman Old Style" w:hAnsi="Bookman Old Style"/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Giving reasons for your answer suggest an area in East Africa where the photograph could have been taken.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(2marks)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179"/>
        <w:rPr>
          <w:rFonts w:ascii="Bookman Old Style" w:hAnsi="Bookman Old Style"/>
          <w:sz w:val="24"/>
          <w:szCs w:val="24"/>
        </w:rPr>
      </w:pPr>
    </w:p>
    <w:p>
      <w:pPr>
        <w:pStyle w:val="style179"/>
        <w:jc w:val="center"/>
        <w:rPr>
          <w:rFonts w:ascii="Bookman Old Style" w:hAnsi="Bookman Old Style"/>
          <w:b/>
          <w:sz w:val="24"/>
          <w:szCs w:val="24"/>
        </w:rPr>
      </w:pPr>
    </w:p>
    <w:p>
      <w:pPr>
        <w:pStyle w:val="style179"/>
        <w:jc w:val="center"/>
        <w:rPr>
          <w:rFonts w:ascii="Bookman Old Style" w:hAnsi="Bookman Old Style"/>
          <w:b/>
          <w:sz w:val="24"/>
          <w:szCs w:val="24"/>
        </w:rPr>
      </w:pPr>
    </w:p>
    <w:p>
      <w:pPr>
        <w:pStyle w:val="style179"/>
        <w:jc w:val="center"/>
        <w:rPr>
          <w:rFonts w:ascii="Bookman Old Style" w:hAnsi="Bookman Old Style"/>
          <w:b/>
          <w:sz w:val="24"/>
          <w:szCs w:val="24"/>
        </w:rPr>
      </w:pPr>
    </w:p>
    <w:p>
      <w:pPr>
        <w:pStyle w:val="style179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SECTION B</w:t>
      </w:r>
    </w:p>
    <w:p>
      <w:pPr>
        <w:pStyle w:val="style179"/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Answer </w:t>
      </w:r>
      <w:r>
        <w:rPr>
          <w:rFonts w:ascii="Bookman Old Style" w:hAnsi="Bookman Old Style"/>
          <w:b/>
          <w:i/>
          <w:sz w:val="24"/>
          <w:szCs w:val="24"/>
        </w:rPr>
        <w:t xml:space="preserve">one </w:t>
      </w:r>
      <w:r>
        <w:rPr>
          <w:rFonts w:ascii="Bookman Old Style" w:hAnsi="Bookman Old Style"/>
          <w:i/>
          <w:sz w:val="24"/>
          <w:szCs w:val="24"/>
        </w:rPr>
        <w:t>question from the section</w:t>
      </w:r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Distinguish between a block mountain and a fault scarp.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(15marks)</w:t>
      </w:r>
    </w:p>
    <w:p>
      <w:pPr>
        <w:pStyle w:val="style179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(b)Examine the importance of faulted features to people of East Africa.(10marks)</w:t>
      </w:r>
    </w:p>
    <w:p>
      <w:pPr>
        <w:pStyle w:val="style179"/>
        <w:ind w:left="360"/>
        <w:rPr>
          <w:rFonts w:ascii="Bookman Old Style" w:hAnsi="Bookman Old Style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what extent has climate influenced the occurrence of chemical weathering processes in east </w:t>
      </w:r>
      <w:r>
        <w:rPr>
          <w:rFonts w:ascii="Bookman Old Style" w:hAnsi="Bookman Old Style"/>
          <w:sz w:val="24"/>
          <w:szCs w:val="24"/>
        </w:rPr>
        <w:t>Africa?</w:t>
      </w:r>
      <w:r>
        <w:rPr>
          <w:rFonts w:ascii="Bookman Old Style" w:hAnsi="Bookman Old Style"/>
          <w:sz w:val="24"/>
          <w:szCs w:val="24"/>
        </w:rPr>
        <w:t xml:space="preserve"> (25marks)</w:t>
      </w:r>
    </w:p>
    <w:p>
      <w:pPr>
        <w:pStyle w:val="style179"/>
        <w:ind w:left="360"/>
        <w:rPr>
          <w:rFonts w:ascii="Bookman Old Style" w:hAnsi="Bookman Old Style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Account for the development of the following drainage patterns</w:t>
      </w:r>
    </w:p>
    <w:p>
      <w:pPr>
        <w:pStyle w:val="style179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Trellised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(10marks)</w:t>
      </w:r>
    </w:p>
    <w:p>
      <w:pPr>
        <w:pStyle w:val="style179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Dendritic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(8marks)</w:t>
      </w:r>
    </w:p>
    <w:p>
      <w:pPr>
        <w:pStyle w:val="style179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Annular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(7 marks)</w:t>
      </w:r>
    </w:p>
    <w:p>
      <w:pPr>
        <w:pStyle w:val="style179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SECTION C</w:t>
      </w:r>
    </w:p>
    <w:p>
      <w:pPr>
        <w:pStyle w:val="style179"/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Answer any </w:t>
      </w:r>
      <w:r>
        <w:rPr>
          <w:rFonts w:ascii="Bookman Old Style" w:hAnsi="Bookman Old Style"/>
          <w:b/>
          <w:i/>
          <w:sz w:val="24"/>
          <w:szCs w:val="24"/>
        </w:rPr>
        <w:t xml:space="preserve">one </w:t>
      </w:r>
      <w:r>
        <w:rPr>
          <w:rFonts w:ascii="Bookman Old Style" w:hAnsi="Bookman Old Style"/>
          <w:i/>
          <w:sz w:val="24"/>
          <w:szCs w:val="24"/>
        </w:rPr>
        <w:t>question from this section</w:t>
      </w:r>
      <w:bookmarkStart w:id="0" w:name="_GoBack"/>
      <w:bookmarkEnd w:id="0"/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Account for the climatic variation between Northern Kenya and the northern shores of </w:t>
      </w:r>
      <w:r>
        <w:rPr>
          <w:rFonts w:ascii="Bookman Old Style" w:hAnsi="Bookman Old Style"/>
          <w:sz w:val="24"/>
          <w:szCs w:val="24"/>
        </w:rPr>
        <w:t>Lake</w:t>
      </w:r>
      <w:r>
        <w:rPr>
          <w:rFonts w:ascii="Bookman Old Style" w:hAnsi="Bookman Old Style"/>
          <w:sz w:val="24"/>
          <w:szCs w:val="24"/>
        </w:rPr>
        <w:t xml:space="preserve"> Victoria.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>(25marks)</w:t>
      </w:r>
    </w:p>
    <w:p>
      <w:pPr>
        <w:pStyle w:val="style179"/>
        <w:ind w:left="360"/>
        <w:rPr>
          <w:rFonts w:ascii="Bookman Old Style" w:hAnsi="Bookman Old Style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Account for the deterioration of various vegetation types in </w:t>
      </w:r>
      <w:r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>ast Africa.</w:t>
      </w:r>
      <w:r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 (25marks</w:t>
      </w:r>
      <w:r>
        <w:rPr>
          <w:rFonts w:ascii="Bookman Old Style" w:hAnsi="Bookman Old Style"/>
          <w:sz w:val="24"/>
          <w:szCs w:val="24"/>
        </w:rPr>
        <w:t>)</w:t>
      </w:r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Examine the causes of gulley erosion in </w:t>
      </w:r>
      <w:r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 xml:space="preserve">ast Africa.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15marks)</w:t>
      </w:r>
    </w:p>
    <w:p>
      <w:pPr>
        <w:pStyle w:val="style179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(b)Explain the measures being taken to contr</w:t>
      </w:r>
      <w:r>
        <w:rPr>
          <w:rFonts w:ascii="Bookman Old Style" w:hAnsi="Bookman Old Style"/>
          <w:sz w:val="24"/>
          <w:szCs w:val="24"/>
        </w:rPr>
        <w:t xml:space="preserve">ol soil erosion in east Africa. </w:t>
      </w:r>
      <w:r>
        <w:rPr>
          <w:rFonts w:ascii="Bookman Old Style" w:hAnsi="Bookman Old Style"/>
          <w:sz w:val="24"/>
          <w:szCs w:val="24"/>
        </w:rPr>
        <w:t>(10marks)</w:t>
      </w:r>
    </w:p>
    <w:p>
      <w:pPr>
        <w:pStyle w:val="style179"/>
        <w:ind w:left="360"/>
        <w:rPr>
          <w:rFonts w:ascii="Bookman Old Style" w:hAnsi="Bookman Old Style"/>
          <w:sz w:val="24"/>
          <w:szCs w:val="24"/>
        </w:rPr>
      </w:pPr>
    </w:p>
    <w:p>
      <w:pPr>
        <w:pStyle w:val="style179"/>
        <w:ind w:left="360"/>
        <w:rPr>
          <w:rFonts w:ascii="Bookman Old Style" w:hAnsi="Bookman Old Style"/>
          <w:sz w:val="24"/>
          <w:szCs w:val="24"/>
        </w:rPr>
      </w:pPr>
    </w:p>
    <w:p>
      <w:pPr>
        <w:pStyle w:val="style179"/>
        <w:ind w:left="3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END</w:t>
      </w:r>
    </w:p>
    <w:sectPr>
      <w:footerReference w:type="default" r:id="rId3"/>
      <w:pgSz w:w="11906" w:h="16838" w:orient="portrait"/>
      <w:pgMar w:top="1440" w:right="707" w:bottom="1135" w:left="851" w:header="708" w:footer="21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thinThickSmallGap" w:sz="24" w:space="0" w:color="823b0b"/>
      </w:pBdr>
      <w:rPr>
        <w:rFonts w:ascii="Calibri Light" w:cs="宋体" w:eastAsia="宋体" w:hAnsi="Calibri Light"/>
        <w:noProof/>
      </w:rPr>
    </w:pPr>
    <w:r>
      <w:rPr>
        <w:rFonts w:ascii="Bookman Old Style" w:cs="宋体" w:eastAsia="宋体" w:hAnsi="Bookman Old Style"/>
        <w:i/>
        <w:sz w:val="20"/>
        <w:szCs w:val="20"/>
      </w:rPr>
      <w:t>@</w:t>
    </w:r>
    <w:r>
      <w:rPr>
        <w:rFonts w:ascii="Bookman Old Style" w:cs="宋体" w:eastAsia="宋体" w:hAnsi="Bookman Old Style"/>
        <w:i/>
        <w:sz w:val="20"/>
        <w:szCs w:val="20"/>
      </w:rPr>
      <w:t xml:space="preserve"> </w:t>
    </w:r>
    <w:r>
      <w:rPr>
        <w:rFonts w:ascii="Bookman Old Style" w:cs="宋体" w:eastAsia="宋体" w:hAnsi="Bookman Old Style"/>
        <w:i/>
        <w:sz w:val="20"/>
        <w:szCs w:val="20"/>
      </w:rPr>
      <w:t>20</w:t>
    </w:r>
    <w:r>
      <w:rPr>
        <w:rFonts w:ascii="Bookman Old Style" w:cs="宋体" w:eastAsia="宋体" w:hAnsi="Bookman Old Style"/>
        <w:i/>
        <w:sz w:val="20"/>
        <w:szCs w:val="20"/>
      </w:rPr>
      <w:t xml:space="preserve">23 </w:t>
    </w:r>
    <w:r>
      <w:rPr>
        <w:rFonts w:ascii="Bookman Old Style" w:cs="宋体" w:eastAsia="宋体" w:hAnsi="Bookman Old Style"/>
        <w:i/>
        <w:sz w:val="20"/>
        <w:szCs w:val="20"/>
      </w:rPr>
      <w:t xml:space="preserve">UNNASE Joint Mock Examinations </w:t>
    </w:r>
  </w:p>
  <w:p>
    <w:pPr>
      <w:pStyle w:val="style32"/>
      <w:tabs>
        <w:tab w:val="left" w:leader="none" w:pos="4440"/>
        <w:tab w:val="right" w:leader="none" w:pos="10348"/>
      </w:tabs>
      <w:rPr>
        <w:rFonts w:ascii="Calibri Light" w:cs="宋体" w:eastAsia="宋体" w:hAnsi="Calibri Light"/>
        <w:sz w:val="28"/>
        <w:szCs w:val="28"/>
      </w:rPr>
    </w:pPr>
    <w:r>
      <w:rPr>
        <w:rFonts w:ascii="Calibri Light" w:cs="宋体" w:eastAsia="宋体" w:hAnsi="Calibri Light"/>
        <w:sz w:val="28"/>
        <w:szCs w:val="28"/>
      </w:rPr>
      <w:tab/>
    </w:r>
    <w:r>
      <w:rPr>
        <w:rFonts w:ascii="Calibri Light" w:cs="宋体" w:eastAsia="宋体" w:hAnsi="Calibri Light"/>
        <w:sz w:val="28"/>
        <w:szCs w:val="28"/>
      </w:rPr>
      <w:tab/>
    </w:r>
    <w:r>
      <w:rPr>
        <w:rFonts w:ascii="Calibri Light" w:cs="宋体" w:eastAsia="宋体" w:hAnsi="Calibri Light"/>
        <w:sz w:val="28"/>
        <w:szCs w:val="28"/>
      </w:rPr>
      <w:tab/>
    </w:r>
    <w:r>
      <w:rPr>
        <w:rFonts w:ascii="Calibri Light" w:cs="宋体" w:eastAsia="宋体" w:hAnsi="Calibri Light"/>
        <w:sz w:val="28"/>
        <w:szCs w:val="28"/>
      </w:rPr>
      <w:tab/>
    </w:r>
    <w:r>
      <w:rPr>
        <w:rFonts w:ascii="Calibri Light" w:cs="宋体" w:eastAsia="宋体" w:hAnsi="Calibri Light"/>
        <w:sz w:val="28"/>
        <w:szCs w:val="28"/>
      </w:rPr>
      <w:t xml:space="preserve">pg. </w:t>
    </w:r>
    <w:r>
      <w:rPr>
        <w:rFonts w:ascii="Calibri" w:eastAsia="宋体" w:hAnsi="Calibri"/>
      </w:rPr>
      <w:fldChar w:fldCharType="begin"/>
    </w:r>
    <w:r>
      <w:instrText xml:space="preserve"> PAGE    \* MERGEFORMAT </w:instrText>
    </w:r>
    <w:r>
      <w:rPr>
        <w:rFonts w:ascii="Calibri" w:eastAsia="宋体" w:hAnsi="Calibri"/>
      </w:rPr>
      <w:fldChar w:fldCharType="separate"/>
    </w:r>
    <w:r>
      <w:rPr>
        <w:rFonts w:ascii="Calibri Light" w:cs="宋体" w:eastAsia="宋体" w:hAnsi="Calibri Light"/>
        <w:noProof/>
        <w:sz w:val="28"/>
        <w:szCs w:val="28"/>
      </w:rPr>
      <w:t>3</w:t>
    </w:r>
    <w:r>
      <w:rPr>
        <w:rFonts w:ascii="Calibri Light" w:cs="宋体" w:eastAsia="宋体" w:hAnsi="Calibri Light"/>
        <w:noProof/>
        <w:sz w:val="28"/>
        <w:szCs w:val="28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6ABF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8A802A8"/>
    <w:lvl w:ilvl="0" w:tplc="468AAE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C9E613BE"/>
    <w:lvl w:ilvl="0" w:tplc="457C11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8A58E330"/>
    <w:lvl w:ilvl="0" w:tplc="91C01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A7856A4"/>
    <w:lvl w:ilvl="0" w:tplc="CEBC78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9312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2E46D38"/>
    <w:lvl w:ilvl="0" w:tplc="23CA5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9FC61BBA"/>
    <w:lvl w:ilvl="0" w:tplc="3380F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Calibri" w:hAnsi="Calibri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Body text_"/>
    <w:next w:val="style4097"/>
    <w:link w:val="style4099"/>
    <w:rPr>
      <w:rFonts w:cs="Calibri"/>
      <w:shd w:val="clear" w:color="auto" w:fill="ffffff"/>
    </w:rPr>
  </w:style>
  <w:style w:type="character" w:customStyle="1" w:styleId="style4098">
    <w:name w:val="Body text + 15 pt"/>
    <w:next w:val="style4098"/>
    <w:rPr>
      <w:rFonts w:ascii="Calibri" w:cs="Calibri" w:eastAsia="Calibri" w:hAnsi="Calibri"/>
      <w:b/>
      <w:bCs/>
      <w:i/>
      <w:iCs/>
      <w:smallCaps w:val="false"/>
      <w:spacing w:val="0"/>
      <w:sz w:val="30"/>
      <w:szCs w:val="30"/>
    </w:rPr>
  </w:style>
  <w:style w:type="paragraph" w:customStyle="1" w:styleId="style4099">
    <w:name w:val="Body Text1"/>
    <w:basedOn w:val="style0"/>
    <w:next w:val="style4099"/>
    <w:link w:val="style4097"/>
    <w:pPr>
      <w:shd w:val="clear" w:color="auto" w:fill="ffffff"/>
      <w:spacing w:after="0" w:lineRule="exact" w:line="523"/>
      <w:jc w:val="center"/>
    </w:pPr>
    <w:rPr>
      <w:rFonts w:ascii="Calibri" w:cs="Calibri" w:eastAsia="Calibri" w:hAnsi="Calibri"/>
      <w:lang w:val="en-GB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eastAsia="宋体" w:hAnsi="Times New Roman"/>
      <w:sz w:val="24"/>
      <w:szCs w:val="24"/>
      <w:lang w:val="en-GB" w:eastAsia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2f98a416-b52d-42a7-8a36-d5806d97191a"/>
    <w:basedOn w:val="style65"/>
    <w:next w:val="style4100"/>
    <w:link w:val="style31"/>
    <w:uiPriority w:val="99"/>
    <w:rPr>
      <w:rFonts w:ascii="Calibri" w:cs="Times New Roman" w:eastAsia="Calibri" w:hAnsi="Calibri"/>
      <w:lang w:val="en-US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be3b3434-385a-47d8-8953-71eef64569a6"/>
    <w:basedOn w:val="style65"/>
    <w:next w:val="style4101"/>
    <w:link w:val="style32"/>
    <w:uiPriority w:val="99"/>
    <w:rPr>
      <w:rFonts w:ascii="Calibri" w:cs="Times New Roman" w:eastAsia="Calibri" w:hAnsi="Calibri"/>
      <w:lang w:val="en-US"/>
    </w:rPr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Segoe UI" w:cs="Segoe UI" w:eastAsia="Calibri" w:hAnsi="Segoe UI"/>
      <w:sz w:val="18"/>
      <w:szCs w:val="18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426</Words>
  <Pages>3</Pages>
  <Characters>2276</Characters>
  <Application>WPS Office</Application>
  <DocSecurity>0</DocSecurity>
  <Paragraphs>104</Paragraphs>
  <ScaleCrop>false</ScaleCrop>
  <LinksUpToDate>false</LinksUpToDate>
  <CharactersWithSpaces>2773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2023-07-27T13:05:00Z</dcterms:created>
  <dc:creator>Lenovo</dc:creator>
  <lastModifiedBy>SM-M325F</lastModifiedBy>
  <lastPrinted>2023-07-27T13:40:00Z</lastPrinted>
  <dcterms:modified xsi:type="dcterms:W3CDTF">2023-09-22T12:45:51Z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19b29e40328d4c5fa18873068f0c64ce</vt:lpwstr>
  </property>
</Properties>
</file>