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A1" w:rsidRDefault="003156A1">
      <w:pPr>
        <w:spacing w:after="41"/>
        <w:ind w:right="-15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2E604B" wp14:editId="0130E2B5">
            <wp:simplePos x="0" y="0"/>
            <wp:positionH relativeFrom="page">
              <wp:align>center</wp:align>
            </wp:positionH>
            <wp:positionV relativeFrom="paragraph">
              <wp:posOffset>-6927</wp:posOffset>
            </wp:positionV>
            <wp:extent cx="1723147" cy="1239982"/>
            <wp:effectExtent l="0" t="0" r="0" b="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47" cy="123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126" w:rsidRDefault="00862B5A">
      <w:pPr>
        <w:spacing w:after="41"/>
        <w:ind w:right="-15"/>
      </w:pPr>
      <w:r>
        <w:rPr>
          <w:sz w:val="20"/>
        </w:rPr>
        <w:t xml:space="preserve">P210/1 </w:t>
      </w:r>
    </w:p>
    <w:p w:rsidR="007B2126" w:rsidRDefault="00862B5A">
      <w:pPr>
        <w:spacing w:after="41"/>
        <w:ind w:right="-15"/>
      </w:pPr>
      <w:r>
        <w:rPr>
          <w:sz w:val="20"/>
        </w:rPr>
        <w:t xml:space="preserve">HISTORY OF  </w:t>
      </w:r>
    </w:p>
    <w:p w:rsidR="007B2126" w:rsidRDefault="00862B5A">
      <w:pPr>
        <w:spacing w:after="41"/>
        <w:ind w:right="-15"/>
      </w:pPr>
      <w:r>
        <w:rPr>
          <w:sz w:val="20"/>
        </w:rPr>
        <w:t xml:space="preserve">AFRICA </w:t>
      </w:r>
    </w:p>
    <w:p w:rsidR="007B2126" w:rsidRDefault="00862B5A">
      <w:pPr>
        <w:spacing w:after="41"/>
        <w:ind w:right="-15"/>
      </w:pPr>
      <w:r>
        <w:rPr>
          <w:sz w:val="20"/>
        </w:rPr>
        <w:t xml:space="preserve">PAPER 1 </w:t>
      </w:r>
    </w:p>
    <w:p w:rsidR="007B2126" w:rsidRDefault="00862B5A">
      <w:pPr>
        <w:spacing w:after="41"/>
        <w:ind w:right="-15"/>
      </w:pPr>
      <w:r>
        <w:rPr>
          <w:sz w:val="20"/>
        </w:rPr>
        <w:t xml:space="preserve">3hrs </w:t>
      </w:r>
    </w:p>
    <w:p w:rsidR="007B2126" w:rsidRDefault="00862B5A">
      <w:pPr>
        <w:spacing w:after="49"/>
        <w:ind w:left="0" w:firstLine="0"/>
      </w:pPr>
      <w:r>
        <w:t xml:space="preserve"> </w:t>
      </w:r>
    </w:p>
    <w:p w:rsidR="007B2126" w:rsidRDefault="00862B5A">
      <w:pPr>
        <w:spacing w:after="48"/>
        <w:ind w:left="0" w:firstLine="0"/>
        <w:jc w:val="center"/>
      </w:pPr>
      <w:r>
        <w:t xml:space="preserve">Uganda Advanced Certificate of Education </w:t>
      </w:r>
    </w:p>
    <w:p w:rsidR="003156A1" w:rsidRDefault="003156A1">
      <w:pPr>
        <w:spacing w:after="48"/>
        <w:ind w:left="0" w:firstLine="0"/>
        <w:jc w:val="center"/>
      </w:pPr>
      <w:r>
        <w:t xml:space="preserve">End </w:t>
      </w:r>
      <w:r w:rsidR="00862B5A">
        <w:t>of</w:t>
      </w:r>
      <w:bookmarkStart w:id="0" w:name="_GoBack"/>
      <w:bookmarkEnd w:id="0"/>
      <w:r>
        <w:t xml:space="preserve"> Term 1 2024 Examination</w:t>
      </w:r>
    </w:p>
    <w:p w:rsidR="003156A1" w:rsidRDefault="003156A1" w:rsidP="003156A1">
      <w:pPr>
        <w:spacing w:after="48"/>
        <w:ind w:left="0" w:firstLine="0"/>
        <w:jc w:val="center"/>
      </w:pPr>
      <w:r>
        <w:t xml:space="preserve">History </w:t>
      </w:r>
    </w:p>
    <w:p w:rsidR="007B2126" w:rsidRDefault="00862B5A" w:rsidP="003156A1">
      <w:pPr>
        <w:spacing w:after="48"/>
        <w:ind w:left="0" w:firstLine="0"/>
        <w:jc w:val="center"/>
      </w:pPr>
      <w:r>
        <w:t xml:space="preserve">Paper 1  </w:t>
      </w:r>
    </w:p>
    <w:p w:rsidR="007B2126" w:rsidRDefault="003156A1" w:rsidP="003156A1">
      <w:pPr>
        <w:spacing w:after="49"/>
        <w:ind w:left="3556" w:right="-15" w:firstLine="44"/>
      </w:pPr>
      <w:r>
        <w:t xml:space="preserve">   </w:t>
      </w:r>
      <w:r w:rsidR="00862B5A">
        <w:t xml:space="preserve">TIME: 3 HOURS </w:t>
      </w:r>
    </w:p>
    <w:p w:rsidR="007B2126" w:rsidRDefault="00862B5A">
      <w:pPr>
        <w:spacing w:after="48"/>
        <w:ind w:left="0" w:firstLine="0"/>
      </w:pPr>
      <w:r>
        <w:t xml:space="preserve"> </w:t>
      </w:r>
    </w:p>
    <w:p w:rsidR="007B2126" w:rsidRDefault="00862B5A">
      <w:pPr>
        <w:spacing w:after="63"/>
        <w:ind w:right="-15"/>
      </w:pPr>
      <w:r>
        <w:t>Instructions</w:t>
      </w:r>
      <w:r>
        <w:t xml:space="preserve">; </w:t>
      </w:r>
    </w:p>
    <w:p w:rsidR="007B2126" w:rsidRDefault="00862B5A">
      <w:pPr>
        <w:numPr>
          <w:ilvl w:val="0"/>
          <w:numId w:val="1"/>
        </w:numPr>
        <w:ind w:hanging="360"/>
      </w:pPr>
      <w:r>
        <w:t xml:space="preserve">Attempt only </w:t>
      </w:r>
      <w:r>
        <w:t>four</w:t>
      </w:r>
      <w:r>
        <w:t xml:space="preserve"> (4) questions. </w:t>
      </w:r>
    </w:p>
    <w:p w:rsidR="007B2126" w:rsidRDefault="00862B5A">
      <w:pPr>
        <w:numPr>
          <w:ilvl w:val="0"/>
          <w:numId w:val="1"/>
        </w:numPr>
        <w:spacing w:after="63"/>
        <w:ind w:hanging="360"/>
      </w:pPr>
      <w:r>
        <w:t xml:space="preserve">All questions </w:t>
      </w:r>
      <w:r>
        <w:t>carry equal marks</w:t>
      </w:r>
      <w:r>
        <w:t xml:space="preserve">. </w:t>
      </w:r>
    </w:p>
    <w:p w:rsidR="007B2126" w:rsidRDefault="00862B5A">
      <w:pPr>
        <w:numPr>
          <w:ilvl w:val="0"/>
          <w:numId w:val="1"/>
        </w:numPr>
        <w:ind w:hanging="360"/>
      </w:pPr>
      <w:r>
        <w:t>Begin</w:t>
      </w:r>
      <w:r>
        <w:t xml:space="preserve"> each question on a </w:t>
      </w:r>
      <w:r>
        <w:t>fresh page</w:t>
      </w:r>
      <w:r>
        <w:t xml:space="preserve">. </w:t>
      </w:r>
    </w:p>
    <w:p w:rsidR="007B2126" w:rsidRDefault="00862B5A">
      <w:pPr>
        <w:spacing w:after="48"/>
        <w:ind w:left="720" w:firstLine="0"/>
      </w:pPr>
      <w:r>
        <w:t xml:space="preserve"> </w:t>
      </w:r>
    </w:p>
    <w:p w:rsidR="007B2126" w:rsidRDefault="007B2126">
      <w:pPr>
        <w:spacing w:after="48"/>
        <w:ind w:left="0" w:firstLine="0"/>
      </w:pPr>
    </w:p>
    <w:p w:rsidR="007B2126" w:rsidRDefault="00862B5A" w:rsidP="003156A1">
      <w:pPr>
        <w:pStyle w:val="ListParagraph"/>
        <w:numPr>
          <w:ilvl w:val="0"/>
          <w:numId w:val="2"/>
        </w:numPr>
        <w:ind w:left="0" w:firstLine="90"/>
      </w:pPr>
      <w:r>
        <w:t xml:space="preserve">How did the Apartheid Policy promote </w:t>
      </w:r>
      <w:proofErr w:type="spellStart"/>
      <w:r>
        <w:t>Afrikaaner</w:t>
      </w:r>
      <w:proofErr w:type="spellEnd"/>
      <w:r>
        <w:t xml:space="preserve"> Nationalism?  (25marks) </w:t>
      </w:r>
    </w:p>
    <w:p w:rsidR="003156A1" w:rsidRDefault="003156A1" w:rsidP="003156A1">
      <w:pPr>
        <w:spacing w:after="48"/>
        <w:ind w:left="0" w:firstLine="0"/>
      </w:pPr>
    </w:p>
    <w:p w:rsidR="003156A1" w:rsidRDefault="003156A1" w:rsidP="003156A1">
      <w:pPr>
        <w:numPr>
          <w:ilvl w:val="0"/>
          <w:numId w:val="2"/>
        </w:numPr>
        <w:ind w:left="90" w:firstLine="0"/>
      </w:pPr>
      <w:r>
        <w:t xml:space="preserve">Examine the contributions of Kwame </w:t>
      </w:r>
      <w:proofErr w:type="spellStart"/>
      <w:r>
        <w:t>Nkurumah</w:t>
      </w:r>
      <w:proofErr w:type="spellEnd"/>
      <w:r>
        <w:t xml:space="preserve"> to the history of the Pan </w:t>
      </w:r>
    </w:p>
    <w:p w:rsidR="003156A1" w:rsidRDefault="003156A1" w:rsidP="003156A1">
      <w:r>
        <w:t xml:space="preserve">African movement (PAM).        (25marks) </w:t>
      </w:r>
    </w:p>
    <w:p w:rsidR="007B2126" w:rsidRDefault="007B2126" w:rsidP="003156A1">
      <w:pPr>
        <w:spacing w:after="48"/>
        <w:ind w:left="0" w:firstLine="0"/>
      </w:pPr>
    </w:p>
    <w:p w:rsidR="007B2126" w:rsidRDefault="00862B5A">
      <w:pPr>
        <w:numPr>
          <w:ilvl w:val="0"/>
          <w:numId w:val="2"/>
        </w:numPr>
        <w:ind w:hanging="489"/>
      </w:pPr>
      <w:r>
        <w:t xml:space="preserve">Account for the collapse of the Arab Government in Zanzibar in </w:t>
      </w:r>
      <w:r>
        <w:t xml:space="preserve">1964.   </w:t>
      </w:r>
    </w:p>
    <w:p w:rsidR="007B2126" w:rsidRDefault="00862B5A">
      <w:r>
        <w:t xml:space="preserve">            (25marks) </w:t>
      </w:r>
    </w:p>
    <w:p w:rsidR="007B2126" w:rsidRDefault="00862B5A">
      <w:pPr>
        <w:spacing w:after="48"/>
        <w:ind w:left="0" w:firstLine="0"/>
      </w:pPr>
      <w:r>
        <w:t xml:space="preserve"> </w:t>
      </w:r>
    </w:p>
    <w:p w:rsidR="007B2126" w:rsidRDefault="00862B5A">
      <w:pPr>
        <w:numPr>
          <w:ilvl w:val="0"/>
          <w:numId w:val="2"/>
        </w:numPr>
        <w:ind w:hanging="489"/>
      </w:pPr>
      <w:r>
        <w:t xml:space="preserve">Examine the impact of the East African Community (EAC) in the social and </w:t>
      </w:r>
    </w:p>
    <w:p w:rsidR="007B2126" w:rsidRDefault="00862B5A">
      <w:r>
        <w:t xml:space="preserve">Economic development of the East African Region.    (25marks) </w:t>
      </w:r>
    </w:p>
    <w:p w:rsidR="003156A1" w:rsidRDefault="00862B5A" w:rsidP="003156A1">
      <w:pPr>
        <w:pStyle w:val="ListParagraph"/>
        <w:numPr>
          <w:ilvl w:val="0"/>
          <w:numId w:val="2"/>
        </w:numPr>
        <w:ind w:left="0" w:firstLine="0"/>
      </w:pPr>
      <w:r>
        <w:t xml:space="preserve"> </w:t>
      </w:r>
      <w:r w:rsidR="003156A1">
        <w:t xml:space="preserve">Account for the limited success of African Socialism in Tanzania. (25marks) </w:t>
      </w:r>
    </w:p>
    <w:p w:rsidR="007B2126" w:rsidRDefault="007B2126">
      <w:pPr>
        <w:spacing w:after="50"/>
        <w:ind w:left="0" w:firstLine="0"/>
      </w:pPr>
    </w:p>
    <w:p w:rsidR="007B2126" w:rsidRDefault="00862B5A" w:rsidP="003156A1">
      <w:pPr>
        <w:numPr>
          <w:ilvl w:val="0"/>
          <w:numId w:val="2"/>
        </w:numPr>
        <w:ind w:hanging="489"/>
      </w:pPr>
      <w:r>
        <w:t xml:space="preserve">Discuss the causes of Neo-Colonialism in any one African Country.  </w:t>
      </w:r>
      <w:r>
        <w:tab/>
        <w:t xml:space="preserve"> </w:t>
      </w:r>
    </w:p>
    <w:p w:rsidR="007B2126" w:rsidRDefault="00862B5A">
      <w:r>
        <w:t xml:space="preserve">            (</w:t>
      </w:r>
      <w:r>
        <w:t xml:space="preserve">25marks) </w:t>
      </w:r>
    </w:p>
    <w:p w:rsidR="007B2126" w:rsidRDefault="00862B5A">
      <w:pPr>
        <w:spacing w:after="48"/>
        <w:ind w:left="0" w:firstLine="0"/>
      </w:pPr>
      <w:r>
        <w:t xml:space="preserve"> </w:t>
      </w:r>
    </w:p>
    <w:p w:rsidR="007B2126" w:rsidRDefault="00862B5A" w:rsidP="003156A1">
      <w:pPr>
        <w:numPr>
          <w:ilvl w:val="0"/>
          <w:numId w:val="2"/>
        </w:numPr>
        <w:ind w:hanging="489"/>
      </w:pPr>
      <w:r>
        <w:t xml:space="preserve">Account for the collapse of Civilian Rule in Nigeria.   (25marks) </w:t>
      </w:r>
    </w:p>
    <w:p w:rsidR="007B2126" w:rsidRDefault="00862B5A">
      <w:pPr>
        <w:spacing w:after="48"/>
        <w:ind w:left="0" w:firstLine="0"/>
      </w:pPr>
      <w:r>
        <w:t xml:space="preserve"> </w:t>
      </w:r>
    </w:p>
    <w:p w:rsidR="007B2126" w:rsidRDefault="007B2126">
      <w:pPr>
        <w:spacing w:after="48"/>
        <w:ind w:left="0" w:firstLine="0"/>
      </w:pPr>
    </w:p>
    <w:p w:rsidR="007B2126" w:rsidRDefault="00862B5A" w:rsidP="003156A1">
      <w:pPr>
        <w:numPr>
          <w:ilvl w:val="0"/>
          <w:numId w:val="2"/>
        </w:numPr>
        <w:ind w:hanging="489"/>
      </w:pPr>
      <w:r>
        <w:t xml:space="preserve">Assess the achievements of the African Union (A.U) between 2002 and </w:t>
      </w:r>
    </w:p>
    <w:p w:rsidR="007B2126" w:rsidRDefault="00862B5A">
      <w:r>
        <w:t xml:space="preserve">2012.           (25marks) </w:t>
      </w:r>
    </w:p>
    <w:p w:rsidR="003156A1" w:rsidRDefault="003156A1"/>
    <w:p w:rsidR="003156A1" w:rsidRDefault="003156A1" w:rsidP="003156A1">
      <w:pPr>
        <w:pStyle w:val="ListParagraph"/>
        <w:numPr>
          <w:ilvl w:val="0"/>
          <w:numId w:val="2"/>
        </w:numPr>
        <w:ind w:left="0" w:firstLine="0"/>
      </w:pPr>
      <w:r>
        <w:t xml:space="preserve">Explain the relevance of the Chinese Revolution in the decolonization of </w:t>
      </w:r>
    </w:p>
    <w:p w:rsidR="003156A1" w:rsidRDefault="003156A1" w:rsidP="003156A1">
      <w:r>
        <w:t xml:space="preserve">Africa.            (25marks) </w:t>
      </w:r>
    </w:p>
    <w:p w:rsidR="003156A1" w:rsidRDefault="003156A1" w:rsidP="003156A1">
      <w:pPr>
        <w:pStyle w:val="ListParagraph"/>
        <w:numPr>
          <w:ilvl w:val="0"/>
          <w:numId w:val="2"/>
        </w:numPr>
        <w:ind w:left="0"/>
      </w:pPr>
      <w:r>
        <w:t xml:space="preserve">“The Asian race was primarily responsible for the declaration of the 1972 </w:t>
      </w:r>
    </w:p>
    <w:p w:rsidR="003156A1" w:rsidRDefault="003156A1" w:rsidP="003156A1">
      <w:r>
        <w:t xml:space="preserve">Economic War in Uganda.        (25maks) </w:t>
      </w:r>
    </w:p>
    <w:p w:rsidR="007B2126" w:rsidRDefault="007B2126" w:rsidP="003156A1">
      <w:pPr>
        <w:spacing w:after="48"/>
        <w:ind w:left="0" w:firstLine="0"/>
      </w:pPr>
    </w:p>
    <w:sectPr w:rsidR="007B2126" w:rsidSect="003156A1">
      <w:pgSz w:w="12240" w:h="15840"/>
      <w:pgMar w:top="0" w:right="871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6FCD"/>
    <w:multiLevelType w:val="hybridMultilevel"/>
    <w:tmpl w:val="9012AA78"/>
    <w:lvl w:ilvl="0" w:tplc="6F768A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AD41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ECF4E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DAB7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19877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400A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FE631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3CFA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F614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D71E2A"/>
    <w:multiLevelType w:val="hybridMultilevel"/>
    <w:tmpl w:val="D9344D62"/>
    <w:lvl w:ilvl="0" w:tplc="04F8019A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28E1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2A0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B02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804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4AA3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DA2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18B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62A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6A6B98"/>
    <w:multiLevelType w:val="hybridMultilevel"/>
    <w:tmpl w:val="D9344D62"/>
    <w:lvl w:ilvl="0" w:tplc="04F8019A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28E1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2A0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B02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804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4AA3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DA2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18B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62A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AB23792"/>
    <w:multiLevelType w:val="hybridMultilevel"/>
    <w:tmpl w:val="D9344D62"/>
    <w:lvl w:ilvl="0" w:tplc="04F8019A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28E1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2A0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B02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804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4AA3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DA2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18B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62A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031DD3"/>
    <w:multiLevelType w:val="hybridMultilevel"/>
    <w:tmpl w:val="D9344D62"/>
    <w:lvl w:ilvl="0" w:tplc="04F8019A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28E1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2A0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B02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804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4AA3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DA2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18B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62A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26"/>
    <w:rsid w:val="003156A1"/>
    <w:rsid w:val="007B2126"/>
    <w:rsid w:val="0086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BF206-9D4F-4BF5-9A1C-533EE34B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6" w:line="240" w:lineRule="auto"/>
      <w:ind w:left="-5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Hist PP1 S.6 ST. MARY'S KITENDE 2020</dc:title>
  <dc:subject/>
  <dc:creator>Fresh Teacher</dc:creator>
  <cp:keywords/>
  <cp:lastModifiedBy>Aicon</cp:lastModifiedBy>
  <cp:revision>3</cp:revision>
  <dcterms:created xsi:type="dcterms:W3CDTF">2024-04-11T11:23:00Z</dcterms:created>
  <dcterms:modified xsi:type="dcterms:W3CDTF">2024-04-11T11:23:00Z</dcterms:modified>
</cp:coreProperties>
</file>