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0B6" w:rsidRDefault="001C50B6" w:rsidP="001C50B6">
      <w:pPr>
        <w:pStyle w:val="NoSpacing"/>
        <w:spacing w:line="360" w:lineRule="auto"/>
        <w:jc w:val="both"/>
        <w:rPr>
          <w:rFonts w:asciiTheme="majorHAnsi" w:hAnsiTheme="majorHAnsi"/>
          <w:b/>
          <w:sz w:val="24"/>
          <w:szCs w:val="24"/>
        </w:rPr>
      </w:pPr>
      <w:r>
        <w:rPr>
          <w:rFonts w:asciiTheme="majorHAnsi" w:hAnsiTheme="majorHAnsi"/>
          <w:b/>
          <w:sz w:val="24"/>
          <w:szCs w:val="24"/>
        </w:rPr>
        <w:t>S101/1</w:t>
      </w:r>
    </w:p>
    <w:p w:rsidR="001C50B6" w:rsidRDefault="001C50B6" w:rsidP="001C50B6">
      <w:pPr>
        <w:pStyle w:val="NoSpacing"/>
        <w:spacing w:line="360" w:lineRule="auto"/>
        <w:jc w:val="both"/>
        <w:rPr>
          <w:rFonts w:asciiTheme="majorHAnsi" w:hAnsiTheme="majorHAnsi"/>
          <w:b/>
          <w:sz w:val="24"/>
          <w:szCs w:val="24"/>
        </w:rPr>
      </w:pPr>
      <w:r>
        <w:rPr>
          <w:rFonts w:asciiTheme="majorHAnsi" w:hAnsiTheme="majorHAnsi"/>
          <w:b/>
          <w:sz w:val="24"/>
          <w:szCs w:val="24"/>
        </w:rPr>
        <w:t xml:space="preserve">GENERAL </w:t>
      </w:r>
    </w:p>
    <w:p w:rsidR="001C50B6" w:rsidRDefault="001C50B6" w:rsidP="001C50B6">
      <w:pPr>
        <w:pStyle w:val="NoSpacing"/>
        <w:spacing w:line="360" w:lineRule="auto"/>
        <w:jc w:val="both"/>
        <w:rPr>
          <w:rFonts w:asciiTheme="majorHAnsi" w:hAnsiTheme="majorHAnsi"/>
          <w:b/>
          <w:sz w:val="24"/>
          <w:szCs w:val="24"/>
        </w:rPr>
      </w:pPr>
      <w:r>
        <w:rPr>
          <w:rFonts w:asciiTheme="majorHAnsi" w:hAnsiTheme="majorHAnsi"/>
          <w:b/>
          <w:sz w:val="24"/>
          <w:szCs w:val="24"/>
        </w:rPr>
        <w:t>PAPER</w:t>
      </w:r>
    </w:p>
    <w:p w:rsidR="001C50B6" w:rsidRDefault="001C50B6" w:rsidP="001C50B6">
      <w:pPr>
        <w:pStyle w:val="NoSpacing"/>
        <w:spacing w:line="360" w:lineRule="auto"/>
        <w:jc w:val="both"/>
        <w:rPr>
          <w:rFonts w:asciiTheme="majorHAnsi" w:hAnsiTheme="majorHAnsi"/>
          <w:sz w:val="24"/>
          <w:szCs w:val="24"/>
        </w:rPr>
      </w:pPr>
      <w:r>
        <w:rPr>
          <w:rFonts w:asciiTheme="majorHAnsi" w:hAnsiTheme="majorHAnsi"/>
          <w:sz w:val="24"/>
          <w:szCs w:val="24"/>
        </w:rPr>
        <w:t>Paper 1</w:t>
      </w:r>
    </w:p>
    <w:p w:rsidR="001C50B6" w:rsidRDefault="001C50B6" w:rsidP="001C50B6">
      <w:pPr>
        <w:pStyle w:val="NoSpacing"/>
        <w:spacing w:line="360" w:lineRule="auto"/>
        <w:jc w:val="both"/>
        <w:rPr>
          <w:rFonts w:asciiTheme="majorHAnsi" w:hAnsiTheme="majorHAnsi"/>
          <w:sz w:val="24"/>
          <w:szCs w:val="24"/>
        </w:rPr>
      </w:pPr>
      <w:r>
        <w:rPr>
          <w:rFonts w:asciiTheme="majorHAnsi" w:hAnsiTheme="majorHAnsi"/>
          <w:sz w:val="24"/>
          <w:szCs w:val="24"/>
        </w:rPr>
        <w:t>Jul/Aug 2019</w:t>
      </w:r>
    </w:p>
    <w:p w:rsidR="001C50B6" w:rsidRDefault="001C50B6" w:rsidP="001C50B6">
      <w:pPr>
        <w:pStyle w:val="NoSpacing"/>
        <w:spacing w:line="360" w:lineRule="auto"/>
        <w:jc w:val="both"/>
        <w:rPr>
          <w:rFonts w:asciiTheme="majorHAnsi" w:hAnsiTheme="majorHAnsi"/>
          <w:sz w:val="24"/>
          <w:szCs w:val="24"/>
        </w:rPr>
      </w:pPr>
      <w:r>
        <w:rPr>
          <w:rFonts w:asciiTheme="majorHAnsi" w:hAnsiTheme="majorHAnsi"/>
          <w:sz w:val="24"/>
          <w:szCs w:val="24"/>
        </w:rPr>
        <w:t xml:space="preserve">2 Hours 40 Minutes </w:t>
      </w:r>
    </w:p>
    <w:p w:rsidR="001C50B6" w:rsidRDefault="001C50B6" w:rsidP="001C50B6">
      <w:pPr>
        <w:pStyle w:val="NoSpacing"/>
        <w:tabs>
          <w:tab w:val="left" w:pos="2326"/>
        </w:tabs>
        <w:spacing w:line="360" w:lineRule="auto"/>
        <w:jc w:val="both"/>
        <w:rPr>
          <w:rFonts w:asciiTheme="majorHAnsi" w:hAnsiTheme="majorHAnsi"/>
          <w:sz w:val="24"/>
          <w:szCs w:val="24"/>
        </w:rPr>
      </w:pPr>
      <w:r>
        <w:rPr>
          <w:rFonts w:asciiTheme="majorHAnsi" w:hAnsiTheme="majorHAnsi"/>
          <w:sz w:val="24"/>
          <w:szCs w:val="24"/>
        </w:rPr>
        <w:tab/>
      </w:r>
    </w:p>
    <w:p w:rsidR="001C50B6" w:rsidRDefault="001C50B6" w:rsidP="001C50B6">
      <w:pPr>
        <w:pStyle w:val="NoSpacing"/>
        <w:tabs>
          <w:tab w:val="left" w:pos="2326"/>
        </w:tabs>
        <w:spacing w:line="360" w:lineRule="auto"/>
        <w:jc w:val="both"/>
        <w:rPr>
          <w:rFonts w:asciiTheme="majorHAnsi" w:hAnsiTheme="majorHAnsi"/>
          <w:sz w:val="24"/>
          <w:szCs w:val="24"/>
        </w:rPr>
      </w:pPr>
    </w:p>
    <w:p w:rsidR="001C50B6" w:rsidRDefault="001C50B6" w:rsidP="001C50B6">
      <w:pPr>
        <w:pStyle w:val="NoSpacing"/>
        <w:spacing w:line="360" w:lineRule="auto"/>
        <w:jc w:val="both"/>
        <w:rPr>
          <w:rFonts w:asciiTheme="majorHAnsi" w:hAnsiTheme="majorHAnsi"/>
          <w:sz w:val="24"/>
          <w:szCs w:val="24"/>
        </w:rPr>
      </w:pPr>
      <w:r>
        <w:rPr>
          <w:noProof/>
        </w:rPr>
        <w:drawing>
          <wp:anchor distT="0" distB="0" distL="114300" distR="114300" simplePos="0" relativeHeight="251659264" behindDoc="1" locked="0" layoutInCell="1" allowOverlap="1" wp14:anchorId="15996626" wp14:editId="38F085CA">
            <wp:simplePos x="0" y="0"/>
            <wp:positionH relativeFrom="column">
              <wp:posOffset>2637790</wp:posOffset>
            </wp:positionH>
            <wp:positionV relativeFrom="paragraph">
              <wp:posOffset>26035</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1C50B6" w:rsidRDefault="001C50B6" w:rsidP="001C50B6">
      <w:pPr>
        <w:pStyle w:val="NoSpacing"/>
        <w:spacing w:line="360" w:lineRule="auto"/>
        <w:jc w:val="both"/>
        <w:rPr>
          <w:rFonts w:asciiTheme="majorHAnsi" w:hAnsiTheme="majorHAnsi"/>
          <w:sz w:val="24"/>
          <w:szCs w:val="24"/>
        </w:rPr>
      </w:pPr>
    </w:p>
    <w:p w:rsidR="001C50B6" w:rsidRDefault="001C50B6" w:rsidP="001C50B6">
      <w:pPr>
        <w:pStyle w:val="NoSpacing"/>
        <w:spacing w:line="360" w:lineRule="auto"/>
        <w:jc w:val="both"/>
        <w:rPr>
          <w:rFonts w:asciiTheme="majorHAnsi" w:hAnsiTheme="majorHAnsi"/>
          <w:sz w:val="24"/>
          <w:szCs w:val="24"/>
        </w:rPr>
      </w:pPr>
    </w:p>
    <w:p w:rsidR="001C50B6" w:rsidRDefault="001C50B6" w:rsidP="001C50B6">
      <w:pPr>
        <w:pStyle w:val="NoSpacing"/>
        <w:spacing w:line="360" w:lineRule="auto"/>
        <w:jc w:val="both"/>
        <w:rPr>
          <w:rFonts w:asciiTheme="majorHAnsi" w:hAnsiTheme="majorHAnsi"/>
          <w:sz w:val="24"/>
          <w:szCs w:val="24"/>
        </w:rPr>
      </w:pPr>
    </w:p>
    <w:p w:rsidR="001C50B6" w:rsidRDefault="001C50B6" w:rsidP="001C50B6">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 COUNCIL</w:t>
      </w:r>
      <w:bookmarkStart w:id="0" w:name="_GoBack"/>
      <w:bookmarkEnd w:id="0"/>
    </w:p>
    <w:p w:rsidR="001C50B6" w:rsidRDefault="001C50B6" w:rsidP="001C50B6">
      <w:pPr>
        <w:pStyle w:val="NoSpacing"/>
        <w:spacing w:line="360" w:lineRule="auto"/>
        <w:jc w:val="center"/>
        <w:rPr>
          <w:rFonts w:asciiTheme="majorHAnsi" w:hAnsiTheme="majorHAnsi"/>
          <w:b/>
          <w:sz w:val="24"/>
          <w:szCs w:val="24"/>
        </w:rPr>
      </w:pPr>
      <w:r>
        <w:rPr>
          <w:rFonts w:asciiTheme="majorHAnsi" w:hAnsiTheme="majorHAnsi"/>
          <w:b/>
          <w:sz w:val="24"/>
          <w:szCs w:val="24"/>
        </w:rPr>
        <w:t>Uganda Advanced Certificate of Education</w:t>
      </w:r>
    </w:p>
    <w:p w:rsidR="001C50B6" w:rsidRDefault="001C50B6" w:rsidP="001C50B6">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GENERAL PAPER </w:t>
      </w:r>
    </w:p>
    <w:p w:rsidR="001C50B6" w:rsidRDefault="001C50B6" w:rsidP="001C50B6">
      <w:pPr>
        <w:pStyle w:val="NoSpacing"/>
        <w:spacing w:line="360" w:lineRule="auto"/>
        <w:jc w:val="center"/>
        <w:rPr>
          <w:rFonts w:asciiTheme="majorHAnsi" w:hAnsiTheme="majorHAnsi"/>
          <w:sz w:val="24"/>
          <w:szCs w:val="24"/>
        </w:rPr>
      </w:pPr>
      <w:r>
        <w:rPr>
          <w:rFonts w:asciiTheme="majorHAnsi" w:hAnsiTheme="majorHAnsi"/>
          <w:sz w:val="24"/>
          <w:szCs w:val="24"/>
        </w:rPr>
        <w:t>Paper 1</w:t>
      </w:r>
    </w:p>
    <w:p w:rsidR="001C50B6" w:rsidRDefault="001C50B6" w:rsidP="001C50B6">
      <w:pPr>
        <w:pStyle w:val="NoSpacing"/>
        <w:spacing w:line="360" w:lineRule="auto"/>
        <w:jc w:val="center"/>
        <w:rPr>
          <w:rFonts w:asciiTheme="majorHAnsi" w:hAnsiTheme="majorHAnsi"/>
          <w:sz w:val="24"/>
          <w:szCs w:val="24"/>
        </w:rPr>
      </w:pPr>
      <w:r>
        <w:rPr>
          <w:rFonts w:asciiTheme="majorHAnsi" w:hAnsiTheme="majorHAnsi"/>
          <w:sz w:val="24"/>
          <w:szCs w:val="24"/>
        </w:rPr>
        <w:t xml:space="preserve">2 Hours 40 Minutes </w:t>
      </w:r>
    </w:p>
    <w:p w:rsidR="001C50B6" w:rsidRDefault="001C50B6" w:rsidP="001C50B6">
      <w:pPr>
        <w:pStyle w:val="NoSpacing"/>
        <w:spacing w:line="360" w:lineRule="auto"/>
        <w:jc w:val="both"/>
        <w:rPr>
          <w:rFonts w:asciiTheme="majorHAnsi" w:hAnsiTheme="majorHAnsi"/>
          <w:sz w:val="24"/>
          <w:szCs w:val="24"/>
        </w:rPr>
      </w:pPr>
    </w:p>
    <w:p w:rsidR="001C50B6" w:rsidRDefault="001C50B6" w:rsidP="001C50B6">
      <w:pPr>
        <w:pStyle w:val="NoSpacing"/>
        <w:spacing w:line="360" w:lineRule="auto"/>
        <w:jc w:val="both"/>
        <w:rPr>
          <w:rFonts w:asciiTheme="majorHAnsi" w:hAnsiTheme="majorHAnsi"/>
          <w:b/>
          <w:sz w:val="24"/>
          <w:szCs w:val="24"/>
        </w:rPr>
      </w:pPr>
    </w:p>
    <w:p w:rsidR="001C50B6" w:rsidRDefault="001C50B6" w:rsidP="001C50B6">
      <w:pPr>
        <w:pStyle w:val="NoSpacing"/>
        <w:spacing w:line="360" w:lineRule="auto"/>
        <w:jc w:val="both"/>
        <w:rPr>
          <w:rFonts w:asciiTheme="majorHAnsi" w:hAnsiTheme="majorHAnsi"/>
          <w:b/>
          <w:sz w:val="24"/>
          <w:szCs w:val="24"/>
        </w:rPr>
      </w:pPr>
    </w:p>
    <w:p w:rsidR="001C50B6" w:rsidRDefault="001C50B6" w:rsidP="001C50B6">
      <w:pPr>
        <w:pStyle w:val="NoSpacing"/>
        <w:spacing w:line="360" w:lineRule="auto"/>
        <w:jc w:val="both"/>
        <w:rPr>
          <w:rFonts w:asciiTheme="majorHAnsi" w:hAnsiTheme="majorHAnsi"/>
          <w:b/>
          <w:sz w:val="24"/>
          <w:szCs w:val="24"/>
        </w:rPr>
      </w:pPr>
    </w:p>
    <w:p w:rsidR="001C50B6" w:rsidRDefault="001C50B6" w:rsidP="001C50B6">
      <w:pPr>
        <w:pStyle w:val="NoSpacing"/>
        <w:spacing w:line="360" w:lineRule="auto"/>
        <w:jc w:val="both"/>
        <w:rPr>
          <w:rFonts w:asciiTheme="majorHAnsi" w:hAnsiTheme="majorHAnsi"/>
          <w:b/>
          <w:sz w:val="24"/>
          <w:szCs w:val="24"/>
        </w:rPr>
      </w:pPr>
    </w:p>
    <w:p w:rsidR="001C50B6" w:rsidRDefault="001C50B6" w:rsidP="001C50B6">
      <w:pPr>
        <w:pStyle w:val="NoSpacing"/>
        <w:spacing w:line="360" w:lineRule="auto"/>
        <w:jc w:val="both"/>
        <w:rPr>
          <w:rFonts w:asciiTheme="majorHAnsi" w:hAnsiTheme="majorHAnsi"/>
          <w:b/>
          <w:sz w:val="24"/>
          <w:szCs w:val="24"/>
        </w:rPr>
      </w:pPr>
      <w:r>
        <w:rPr>
          <w:rFonts w:asciiTheme="majorHAnsi" w:hAnsiTheme="majorHAnsi"/>
          <w:b/>
          <w:sz w:val="24"/>
          <w:szCs w:val="24"/>
        </w:rPr>
        <w:t xml:space="preserve">INSTRUCTIONS TO CANDIDATES </w:t>
      </w:r>
    </w:p>
    <w:p w:rsidR="001C50B6" w:rsidRDefault="001C50B6" w:rsidP="001C50B6">
      <w:pPr>
        <w:pStyle w:val="NoSpacing"/>
        <w:spacing w:line="360" w:lineRule="auto"/>
        <w:jc w:val="both"/>
        <w:rPr>
          <w:rFonts w:asciiTheme="majorHAnsi" w:hAnsiTheme="majorHAnsi"/>
          <w:i/>
          <w:sz w:val="24"/>
          <w:szCs w:val="24"/>
        </w:rPr>
      </w:pPr>
      <w:r>
        <w:rPr>
          <w:rFonts w:asciiTheme="majorHAnsi" w:hAnsiTheme="majorHAnsi"/>
          <w:i/>
          <w:sz w:val="24"/>
          <w:szCs w:val="24"/>
        </w:rPr>
        <w:t>The total time of 2 hours 40 minutes includes, this 10 minutes for you to study the whole paper before you answer.</w:t>
      </w:r>
    </w:p>
    <w:p w:rsidR="001C50B6" w:rsidRPr="00337029" w:rsidRDefault="001C50B6" w:rsidP="001C50B6">
      <w:pPr>
        <w:pStyle w:val="NoSpacing"/>
        <w:spacing w:line="360" w:lineRule="auto"/>
        <w:jc w:val="both"/>
        <w:rPr>
          <w:rFonts w:asciiTheme="majorHAnsi" w:hAnsiTheme="majorHAnsi"/>
          <w:i/>
          <w:sz w:val="2"/>
          <w:szCs w:val="16"/>
        </w:rPr>
      </w:pPr>
    </w:p>
    <w:p w:rsidR="001C50B6" w:rsidRDefault="001C50B6" w:rsidP="001C50B6">
      <w:pPr>
        <w:pStyle w:val="NoSpacing"/>
        <w:spacing w:line="360" w:lineRule="auto"/>
        <w:jc w:val="both"/>
        <w:rPr>
          <w:rFonts w:asciiTheme="majorHAnsi" w:hAnsiTheme="majorHAnsi"/>
          <w:i/>
          <w:sz w:val="24"/>
          <w:szCs w:val="24"/>
        </w:rPr>
      </w:pPr>
      <w:r>
        <w:rPr>
          <w:rFonts w:asciiTheme="majorHAnsi" w:hAnsiTheme="majorHAnsi"/>
          <w:i/>
          <w:sz w:val="24"/>
          <w:szCs w:val="24"/>
        </w:rPr>
        <w:t>There are two sections; A, and B. Attempt one question from each section.</w:t>
      </w:r>
    </w:p>
    <w:p w:rsidR="001C50B6" w:rsidRPr="00337029" w:rsidRDefault="001C50B6" w:rsidP="001C50B6">
      <w:pPr>
        <w:pStyle w:val="NoSpacing"/>
        <w:spacing w:line="360" w:lineRule="auto"/>
        <w:jc w:val="both"/>
        <w:rPr>
          <w:rFonts w:asciiTheme="majorHAnsi" w:hAnsiTheme="majorHAnsi"/>
          <w:i/>
          <w:sz w:val="4"/>
          <w:szCs w:val="16"/>
        </w:rPr>
      </w:pPr>
    </w:p>
    <w:p w:rsidR="001C50B6" w:rsidRDefault="001C50B6" w:rsidP="001C50B6">
      <w:pPr>
        <w:pStyle w:val="NoSpacing"/>
        <w:spacing w:line="360" w:lineRule="auto"/>
        <w:jc w:val="both"/>
        <w:rPr>
          <w:rFonts w:asciiTheme="majorHAnsi" w:hAnsiTheme="majorHAnsi"/>
          <w:i/>
          <w:sz w:val="24"/>
          <w:szCs w:val="24"/>
        </w:rPr>
      </w:pPr>
      <w:r>
        <w:rPr>
          <w:rFonts w:asciiTheme="majorHAnsi" w:hAnsiTheme="majorHAnsi"/>
          <w:i/>
          <w:sz w:val="24"/>
          <w:szCs w:val="24"/>
        </w:rPr>
        <w:t>All questions carry equal marks. You are advised to use your time equally between the two questions.</w:t>
      </w:r>
    </w:p>
    <w:p w:rsidR="001C50B6" w:rsidRDefault="001C50B6" w:rsidP="001C50B6">
      <w:pPr>
        <w:pStyle w:val="NoSpacing"/>
        <w:spacing w:line="360" w:lineRule="auto"/>
        <w:jc w:val="both"/>
        <w:rPr>
          <w:rFonts w:asciiTheme="majorHAnsi" w:hAnsiTheme="majorHAnsi"/>
          <w:i/>
          <w:sz w:val="24"/>
          <w:szCs w:val="24"/>
        </w:rPr>
      </w:pPr>
    </w:p>
    <w:p w:rsidR="001C50B6" w:rsidRDefault="001C50B6" w:rsidP="001C50B6">
      <w:pPr>
        <w:pStyle w:val="NoSpacing"/>
        <w:spacing w:line="360" w:lineRule="auto"/>
        <w:jc w:val="center"/>
        <w:rPr>
          <w:rFonts w:asciiTheme="majorHAnsi" w:hAnsiTheme="majorHAnsi"/>
          <w:b/>
          <w:i/>
          <w:sz w:val="24"/>
          <w:szCs w:val="24"/>
        </w:rPr>
      </w:pPr>
    </w:p>
    <w:p w:rsidR="001C50B6" w:rsidRDefault="001C50B6" w:rsidP="001C50B6">
      <w:pPr>
        <w:pStyle w:val="NoSpacing"/>
        <w:spacing w:line="360" w:lineRule="auto"/>
        <w:jc w:val="center"/>
        <w:rPr>
          <w:rFonts w:asciiTheme="majorHAnsi" w:hAnsiTheme="majorHAnsi"/>
          <w:b/>
          <w:i/>
          <w:sz w:val="24"/>
          <w:szCs w:val="24"/>
        </w:rPr>
      </w:pPr>
    </w:p>
    <w:p w:rsidR="001C50B6" w:rsidRDefault="001C50B6" w:rsidP="001C50B6">
      <w:pPr>
        <w:pStyle w:val="NoSpacing"/>
        <w:spacing w:line="360" w:lineRule="auto"/>
        <w:jc w:val="center"/>
        <w:rPr>
          <w:rFonts w:asciiTheme="majorHAnsi" w:hAnsiTheme="majorHAnsi"/>
          <w:b/>
          <w:i/>
          <w:sz w:val="24"/>
          <w:szCs w:val="24"/>
        </w:rPr>
      </w:pPr>
    </w:p>
    <w:p w:rsidR="001C50B6" w:rsidRDefault="001C50B6" w:rsidP="001C50B6">
      <w:pPr>
        <w:pStyle w:val="NoSpacing"/>
        <w:spacing w:line="360" w:lineRule="auto"/>
        <w:jc w:val="center"/>
        <w:rPr>
          <w:rFonts w:asciiTheme="majorHAnsi" w:hAnsiTheme="majorHAnsi"/>
          <w:b/>
          <w:i/>
          <w:sz w:val="24"/>
          <w:szCs w:val="24"/>
        </w:rPr>
      </w:pPr>
    </w:p>
    <w:p w:rsidR="001C50B6" w:rsidRDefault="001C50B6" w:rsidP="001C50B6">
      <w:pPr>
        <w:pStyle w:val="NoSpacing"/>
        <w:spacing w:line="360" w:lineRule="auto"/>
        <w:jc w:val="center"/>
        <w:rPr>
          <w:rFonts w:asciiTheme="majorHAnsi" w:hAnsiTheme="majorHAnsi"/>
          <w:b/>
          <w:i/>
          <w:sz w:val="24"/>
          <w:szCs w:val="24"/>
        </w:rPr>
      </w:pPr>
    </w:p>
    <w:p w:rsidR="001C50B6" w:rsidRDefault="001C50B6" w:rsidP="001C50B6">
      <w:pPr>
        <w:pStyle w:val="NoSpacing"/>
        <w:spacing w:line="360" w:lineRule="auto"/>
        <w:jc w:val="center"/>
        <w:rPr>
          <w:rFonts w:asciiTheme="majorHAnsi" w:hAnsiTheme="majorHAnsi"/>
          <w:b/>
          <w:sz w:val="24"/>
          <w:szCs w:val="24"/>
        </w:rPr>
      </w:pPr>
      <w:r>
        <w:rPr>
          <w:rFonts w:asciiTheme="majorHAnsi" w:hAnsiTheme="majorHAnsi"/>
          <w:b/>
          <w:sz w:val="24"/>
          <w:szCs w:val="24"/>
        </w:rPr>
        <w:lastRenderedPageBreak/>
        <w:t>SECTION A</w:t>
      </w:r>
    </w:p>
    <w:p w:rsidR="001C50B6" w:rsidRDefault="001C50B6" w:rsidP="001C50B6">
      <w:pPr>
        <w:pStyle w:val="NoSpacing"/>
        <w:spacing w:line="360" w:lineRule="auto"/>
        <w:jc w:val="center"/>
        <w:rPr>
          <w:rFonts w:asciiTheme="majorHAnsi" w:hAnsiTheme="majorHAnsi"/>
          <w:b/>
          <w:i/>
          <w:sz w:val="24"/>
          <w:szCs w:val="24"/>
        </w:rPr>
      </w:pPr>
      <w:r w:rsidRPr="007D425C">
        <w:rPr>
          <w:rFonts w:asciiTheme="majorHAnsi" w:hAnsiTheme="majorHAnsi"/>
          <w:i/>
          <w:sz w:val="24"/>
          <w:szCs w:val="24"/>
        </w:rPr>
        <w:t xml:space="preserve">Answer </w:t>
      </w:r>
      <w:r>
        <w:rPr>
          <w:rFonts w:asciiTheme="majorHAnsi" w:hAnsiTheme="majorHAnsi"/>
          <w:b/>
          <w:i/>
          <w:sz w:val="24"/>
          <w:szCs w:val="24"/>
        </w:rPr>
        <w:t xml:space="preserve">one </w:t>
      </w:r>
      <w:r w:rsidRPr="007D425C">
        <w:rPr>
          <w:rFonts w:asciiTheme="majorHAnsi" w:hAnsiTheme="majorHAnsi"/>
          <w:i/>
          <w:sz w:val="24"/>
          <w:szCs w:val="24"/>
        </w:rPr>
        <w:t>question from this section.</w:t>
      </w:r>
    </w:p>
    <w:p w:rsidR="001C50B6" w:rsidRDefault="001C50B6" w:rsidP="001C50B6">
      <w:pPr>
        <w:pStyle w:val="NoSpacing"/>
        <w:spacing w:line="360" w:lineRule="auto"/>
        <w:jc w:val="center"/>
        <w:rPr>
          <w:rFonts w:asciiTheme="majorHAnsi" w:hAnsiTheme="majorHAnsi"/>
          <w:i/>
          <w:sz w:val="24"/>
          <w:szCs w:val="24"/>
        </w:rPr>
      </w:pPr>
      <w:r w:rsidRPr="007D425C">
        <w:rPr>
          <w:rFonts w:asciiTheme="majorHAnsi" w:hAnsiTheme="majorHAnsi"/>
          <w:i/>
          <w:sz w:val="24"/>
          <w:szCs w:val="24"/>
        </w:rPr>
        <w:t>Answers must be between 500 – 800 words in length.</w:t>
      </w:r>
    </w:p>
    <w:p w:rsidR="001C50B6" w:rsidRPr="001C50B6" w:rsidRDefault="001C50B6" w:rsidP="001C50B6">
      <w:pPr>
        <w:pStyle w:val="NoSpacing"/>
        <w:spacing w:line="360" w:lineRule="auto"/>
        <w:rPr>
          <w:rFonts w:asciiTheme="majorHAnsi" w:hAnsiTheme="majorHAnsi"/>
          <w:i/>
          <w:sz w:val="14"/>
          <w:szCs w:val="24"/>
        </w:rPr>
      </w:pPr>
    </w:p>
    <w:p w:rsidR="001C50B6" w:rsidRDefault="001C50B6" w:rsidP="001C50B6">
      <w:pPr>
        <w:pStyle w:val="NoSpacing"/>
        <w:numPr>
          <w:ilvl w:val="0"/>
          <w:numId w:val="1"/>
        </w:numPr>
        <w:spacing w:line="360" w:lineRule="auto"/>
        <w:rPr>
          <w:rFonts w:asciiTheme="majorHAnsi" w:hAnsiTheme="majorHAnsi"/>
          <w:sz w:val="24"/>
          <w:szCs w:val="24"/>
        </w:rPr>
      </w:pPr>
      <w:r>
        <w:rPr>
          <w:rFonts w:asciiTheme="majorHAnsi" w:hAnsiTheme="majorHAnsi"/>
          <w:sz w:val="24"/>
          <w:szCs w:val="24"/>
        </w:rPr>
        <w:t>Discuss the causes and effects of land conflicts in Uganda today.</w:t>
      </w:r>
    </w:p>
    <w:p w:rsidR="001C50B6" w:rsidRDefault="001C50B6" w:rsidP="001C50B6">
      <w:pPr>
        <w:pStyle w:val="NoSpacing"/>
        <w:numPr>
          <w:ilvl w:val="0"/>
          <w:numId w:val="1"/>
        </w:numPr>
        <w:spacing w:line="360" w:lineRule="auto"/>
        <w:rPr>
          <w:rFonts w:asciiTheme="majorHAnsi" w:hAnsiTheme="majorHAnsi"/>
          <w:sz w:val="24"/>
          <w:szCs w:val="24"/>
        </w:rPr>
      </w:pPr>
      <w:r>
        <w:rPr>
          <w:rFonts w:asciiTheme="majorHAnsi" w:hAnsiTheme="majorHAnsi"/>
          <w:sz w:val="24"/>
          <w:szCs w:val="24"/>
        </w:rPr>
        <w:t>Why should a country prepare a national budget? What challenges does Uganda face in fulfilling its budgetary expectations?</w:t>
      </w:r>
    </w:p>
    <w:p w:rsidR="001C50B6" w:rsidRDefault="001C50B6" w:rsidP="001C50B6">
      <w:pPr>
        <w:pStyle w:val="NoSpacing"/>
        <w:numPr>
          <w:ilvl w:val="0"/>
          <w:numId w:val="1"/>
        </w:numPr>
        <w:spacing w:line="360" w:lineRule="auto"/>
        <w:rPr>
          <w:rFonts w:asciiTheme="majorHAnsi" w:hAnsiTheme="majorHAnsi"/>
          <w:sz w:val="24"/>
          <w:szCs w:val="24"/>
        </w:rPr>
      </w:pPr>
      <w:r>
        <w:rPr>
          <w:rFonts w:asciiTheme="majorHAnsi" w:hAnsiTheme="majorHAnsi"/>
          <w:sz w:val="24"/>
          <w:szCs w:val="24"/>
        </w:rPr>
        <w:t>Discuss the global trends threatening the family institution and morally in Uganda today.</w:t>
      </w:r>
    </w:p>
    <w:p w:rsidR="001C50B6" w:rsidRDefault="001C50B6" w:rsidP="001C50B6">
      <w:pPr>
        <w:pStyle w:val="NoSpacing"/>
        <w:numPr>
          <w:ilvl w:val="0"/>
          <w:numId w:val="1"/>
        </w:numPr>
        <w:spacing w:line="360" w:lineRule="auto"/>
        <w:rPr>
          <w:rFonts w:asciiTheme="majorHAnsi" w:hAnsiTheme="majorHAnsi"/>
          <w:sz w:val="24"/>
          <w:szCs w:val="24"/>
        </w:rPr>
      </w:pPr>
      <w:r>
        <w:rPr>
          <w:rFonts w:asciiTheme="majorHAnsi" w:hAnsiTheme="majorHAnsi"/>
          <w:sz w:val="24"/>
          <w:szCs w:val="24"/>
        </w:rPr>
        <w:t>“The quest for women’s emancipation in the root cause of family disorder.” Discuss.</w:t>
      </w:r>
    </w:p>
    <w:p w:rsidR="001C50B6" w:rsidRDefault="001C50B6" w:rsidP="001C50B6">
      <w:pPr>
        <w:pStyle w:val="NoSpacing"/>
        <w:spacing w:line="360" w:lineRule="auto"/>
        <w:jc w:val="center"/>
        <w:rPr>
          <w:rFonts w:asciiTheme="majorHAnsi" w:hAnsiTheme="majorHAnsi"/>
          <w:sz w:val="24"/>
          <w:szCs w:val="24"/>
        </w:rPr>
      </w:pPr>
    </w:p>
    <w:p w:rsidR="001C50B6" w:rsidRDefault="001C50B6" w:rsidP="001C50B6">
      <w:pPr>
        <w:pStyle w:val="NoSpacing"/>
        <w:spacing w:line="360" w:lineRule="auto"/>
        <w:jc w:val="center"/>
        <w:rPr>
          <w:rFonts w:asciiTheme="majorHAnsi" w:hAnsiTheme="majorHAnsi"/>
          <w:b/>
          <w:i/>
          <w:sz w:val="24"/>
          <w:szCs w:val="24"/>
        </w:rPr>
      </w:pPr>
      <w:r>
        <w:rPr>
          <w:rFonts w:asciiTheme="majorHAnsi" w:hAnsiTheme="majorHAnsi"/>
          <w:b/>
          <w:i/>
          <w:sz w:val="24"/>
          <w:szCs w:val="24"/>
        </w:rPr>
        <w:t xml:space="preserve">SP = 05 Marks </w:t>
      </w:r>
    </w:p>
    <w:p w:rsidR="001C50B6" w:rsidRDefault="001C50B6" w:rsidP="001C50B6">
      <w:pPr>
        <w:pStyle w:val="NoSpacing"/>
        <w:spacing w:line="360" w:lineRule="auto"/>
        <w:jc w:val="center"/>
        <w:rPr>
          <w:rFonts w:asciiTheme="majorHAnsi" w:hAnsiTheme="majorHAnsi"/>
          <w:b/>
          <w:i/>
          <w:sz w:val="24"/>
          <w:szCs w:val="24"/>
        </w:rPr>
      </w:pPr>
      <w:r>
        <w:rPr>
          <w:rFonts w:asciiTheme="majorHAnsi" w:hAnsiTheme="majorHAnsi"/>
          <w:b/>
          <w:i/>
          <w:sz w:val="24"/>
          <w:szCs w:val="24"/>
        </w:rPr>
        <w:t xml:space="preserve">GE = 10 Marks </w:t>
      </w:r>
    </w:p>
    <w:p w:rsidR="001C50B6" w:rsidRDefault="001C50B6" w:rsidP="001C50B6">
      <w:pPr>
        <w:pStyle w:val="NoSpacing"/>
        <w:spacing w:line="360" w:lineRule="auto"/>
        <w:jc w:val="center"/>
        <w:rPr>
          <w:rFonts w:asciiTheme="majorHAnsi" w:hAnsiTheme="majorHAnsi"/>
          <w:b/>
          <w:i/>
          <w:sz w:val="24"/>
          <w:szCs w:val="24"/>
        </w:rPr>
      </w:pPr>
    </w:p>
    <w:p w:rsidR="001C50B6" w:rsidRDefault="001C50B6" w:rsidP="001C50B6">
      <w:pPr>
        <w:pStyle w:val="NoSpacing"/>
        <w:spacing w:line="360" w:lineRule="auto"/>
        <w:jc w:val="center"/>
        <w:rPr>
          <w:rFonts w:asciiTheme="majorHAnsi" w:hAnsiTheme="majorHAnsi"/>
          <w:b/>
          <w:sz w:val="24"/>
          <w:szCs w:val="24"/>
        </w:rPr>
      </w:pPr>
      <w:r>
        <w:rPr>
          <w:rFonts w:asciiTheme="majorHAnsi" w:hAnsiTheme="majorHAnsi"/>
          <w:b/>
          <w:sz w:val="24"/>
          <w:szCs w:val="24"/>
        </w:rPr>
        <w:t>SECTION B</w:t>
      </w:r>
    </w:p>
    <w:p w:rsidR="001C50B6" w:rsidRPr="001C50B6" w:rsidRDefault="001C50B6" w:rsidP="001C50B6">
      <w:pPr>
        <w:pStyle w:val="NoSpacing"/>
        <w:spacing w:line="360" w:lineRule="auto"/>
        <w:jc w:val="center"/>
        <w:rPr>
          <w:rFonts w:asciiTheme="majorHAnsi" w:hAnsiTheme="majorHAnsi"/>
          <w:i/>
          <w:sz w:val="24"/>
          <w:szCs w:val="24"/>
        </w:rPr>
      </w:pPr>
      <w:r>
        <w:rPr>
          <w:rFonts w:asciiTheme="majorHAnsi" w:hAnsiTheme="majorHAnsi"/>
          <w:i/>
          <w:sz w:val="24"/>
          <w:szCs w:val="24"/>
        </w:rPr>
        <w:t xml:space="preserve">Answer one question from this section </w:t>
      </w:r>
    </w:p>
    <w:p w:rsidR="001C50B6" w:rsidRPr="001C50B6" w:rsidRDefault="001C50B6" w:rsidP="001C50B6">
      <w:pPr>
        <w:pStyle w:val="NoSpacing"/>
        <w:numPr>
          <w:ilvl w:val="0"/>
          <w:numId w:val="1"/>
        </w:numPr>
        <w:spacing w:line="360" w:lineRule="auto"/>
        <w:rPr>
          <w:rFonts w:asciiTheme="majorHAnsi" w:hAnsiTheme="majorHAnsi"/>
          <w:sz w:val="24"/>
          <w:szCs w:val="24"/>
        </w:rPr>
      </w:pPr>
      <w:r>
        <w:rPr>
          <w:rFonts w:asciiTheme="majorHAnsi" w:hAnsiTheme="majorHAnsi"/>
          <w:b/>
          <w:sz w:val="24"/>
          <w:szCs w:val="24"/>
        </w:rPr>
        <w:t>Study the information below and answer the questions that follow.</w:t>
      </w:r>
    </w:p>
    <w:p w:rsidR="001C50B6" w:rsidRDefault="001C50B6" w:rsidP="001C50B6">
      <w:pPr>
        <w:pStyle w:val="NoSpacing"/>
        <w:spacing w:line="360" w:lineRule="auto"/>
        <w:jc w:val="both"/>
        <w:rPr>
          <w:rFonts w:asciiTheme="majorHAnsi" w:hAnsiTheme="majorHAnsi"/>
          <w:sz w:val="24"/>
          <w:szCs w:val="24"/>
        </w:rPr>
      </w:pPr>
      <w:r>
        <w:rPr>
          <w:rFonts w:asciiTheme="majorHAnsi" w:hAnsiTheme="majorHAnsi"/>
          <w:sz w:val="24"/>
          <w:szCs w:val="24"/>
        </w:rPr>
        <w:t>In Sweden, civil servants are paid salaries according to given salary scales set by the government in accordance with given financial regulations as set in the national development plan.</w:t>
      </w:r>
    </w:p>
    <w:p w:rsidR="001C50B6" w:rsidRPr="001C50B6" w:rsidRDefault="001C50B6" w:rsidP="001C50B6">
      <w:pPr>
        <w:pStyle w:val="NoSpacing"/>
        <w:spacing w:line="360" w:lineRule="auto"/>
        <w:jc w:val="both"/>
        <w:rPr>
          <w:rFonts w:asciiTheme="majorHAnsi" w:hAnsiTheme="majorHAnsi"/>
          <w:sz w:val="12"/>
          <w:szCs w:val="24"/>
        </w:rPr>
      </w:pPr>
    </w:p>
    <w:p w:rsidR="001C50B6" w:rsidRDefault="001C50B6" w:rsidP="001C50B6">
      <w:pPr>
        <w:pStyle w:val="NoSpacing"/>
        <w:spacing w:line="360" w:lineRule="auto"/>
        <w:jc w:val="both"/>
        <w:rPr>
          <w:rFonts w:asciiTheme="majorHAnsi" w:hAnsiTheme="majorHAnsi"/>
          <w:sz w:val="24"/>
          <w:szCs w:val="24"/>
        </w:rPr>
      </w:pPr>
      <w:r>
        <w:rPr>
          <w:rFonts w:asciiTheme="majorHAnsi" w:hAnsiTheme="majorHAnsi"/>
          <w:sz w:val="24"/>
          <w:szCs w:val="24"/>
        </w:rPr>
        <w:t>The conditions set for payment for the public servants are as follows;</w:t>
      </w:r>
    </w:p>
    <w:p w:rsidR="001C50B6" w:rsidRDefault="001C50B6" w:rsidP="001C50B6">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t>Retirement age for non- political jobs is 65 years.</w:t>
      </w:r>
    </w:p>
    <w:p w:rsidR="001C50B6" w:rsidRDefault="001C50B6" w:rsidP="001C50B6">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t>A civil servant will be paid in a given salary scale for a period not exceeding three years and then automatically move to the next salary scale.</w:t>
      </w:r>
    </w:p>
    <w:p w:rsidR="001C50B6" w:rsidRDefault="00916C7E" w:rsidP="001C50B6">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t>Medical insurance is paid to the National Insurance Corporation of Sweden and is compulsory to all public workers.</w:t>
      </w:r>
    </w:p>
    <w:p w:rsidR="00916C7E" w:rsidRDefault="00916C7E" w:rsidP="001C50B6">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t>Charity tip is paid to the National Charity Trust Fund. This money is deposited in a bank on a fixed deposit account earning a monthly interest of 1.5%.</w:t>
      </w:r>
    </w:p>
    <w:p w:rsidR="00916C7E" w:rsidRDefault="00916C7E" w:rsidP="001C50B6">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t>All payments and deductions to the income of civil servants are done by electronic money transfer (EMT) on the 28</w:t>
      </w:r>
      <w:r w:rsidRPr="00916C7E">
        <w:rPr>
          <w:rFonts w:asciiTheme="majorHAnsi" w:hAnsiTheme="majorHAnsi"/>
          <w:sz w:val="24"/>
          <w:szCs w:val="24"/>
          <w:vertAlign w:val="superscript"/>
        </w:rPr>
        <w:t>th</w:t>
      </w:r>
      <w:r>
        <w:rPr>
          <w:rFonts w:asciiTheme="majorHAnsi" w:hAnsiTheme="majorHAnsi"/>
          <w:sz w:val="24"/>
          <w:szCs w:val="24"/>
        </w:rPr>
        <w:t xml:space="preserve"> of each month.</w:t>
      </w:r>
    </w:p>
    <w:p w:rsidR="00916C7E" w:rsidRDefault="00916C7E" w:rsidP="001C50B6">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t>Most public workers pay PAYE (Pay as You Earn) tax according to the salary scale.</w:t>
      </w:r>
    </w:p>
    <w:p w:rsidR="00916C7E" w:rsidRDefault="00916C7E" w:rsidP="001C50B6">
      <w:pPr>
        <w:pStyle w:val="NoSpacing"/>
        <w:numPr>
          <w:ilvl w:val="0"/>
          <w:numId w:val="2"/>
        </w:numPr>
        <w:spacing w:line="360" w:lineRule="auto"/>
        <w:jc w:val="both"/>
        <w:rPr>
          <w:rFonts w:asciiTheme="majorHAnsi" w:hAnsiTheme="majorHAnsi"/>
          <w:sz w:val="24"/>
          <w:szCs w:val="24"/>
        </w:rPr>
      </w:pPr>
      <w:r>
        <w:rPr>
          <w:rFonts w:asciiTheme="majorHAnsi" w:hAnsiTheme="majorHAnsi"/>
          <w:sz w:val="24"/>
          <w:szCs w:val="24"/>
        </w:rPr>
        <w:t>Payments and deductions are done on a monthly basis.</w:t>
      </w:r>
    </w:p>
    <w:p w:rsidR="00916C7E" w:rsidRDefault="00916C7E" w:rsidP="00916C7E">
      <w:pPr>
        <w:pStyle w:val="NoSpacing"/>
        <w:spacing w:line="360" w:lineRule="auto"/>
        <w:jc w:val="both"/>
        <w:rPr>
          <w:rFonts w:asciiTheme="majorHAnsi" w:hAnsiTheme="majorHAnsi"/>
          <w:b/>
          <w:sz w:val="24"/>
          <w:szCs w:val="24"/>
        </w:rPr>
      </w:pPr>
    </w:p>
    <w:p w:rsidR="00916C7E" w:rsidRDefault="00916C7E" w:rsidP="00916C7E">
      <w:pPr>
        <w:pStyle w:val="NoSpacing"/>
        <w:spacing w:line="360" w:lineRule="auto"/>
        <w:jc w:val="both"/>
        <w:rPr>
          <w:rFonts w:asciiTheme="majorHAnsi" w:hAnsiTheme="majorHAnsi"/>
          <w:sz w:val="24"/>
          <w:szCs w:val="24"/>
        </w:rPr>
      </w:pPr>
      <w:r>
        <w:rPr>
          <w:rFonts w:asciiTheme="majorHAnsi" w:hAnsiTheme="majorHAnsi"/>
          <w:b/>
          <w:sz w:val="24"/>
          <w:szCs w:val="24"/>
        </w:rPr>
        <w:t xml:space="preserve">NB: </w:t>
      </w:r>
      <w:r>
        <w:rPr>
          <w:rFonts w:asciiTheme="majorHAnsi" w:hAnsiTheme="majorHAnsi"/>
          <w:sz w:val="24"/>
          <w:szCs w:val="24"/>
        </w:rPr>
        <w:t xml:space="preserve">The Swedish National currency is the Kroner and one </w:t>
      </w:r>
      <w:proofErr w:type="gramStart"/>
      <w:r>
        <w:rPr>
          <w:rFonts w:asciiTheme="majorHAnsi" w:hAnsiTheme="majorHAnsi"/>
          <w:sz w:val="24"/>
          <w:szCs w:val="24"/>
        </w:rPr>
        <w:t>Kroner</w:t>
      </w:r>
      <w:proofErr w:type="gramEnd"/>
      <w:r>
        <w:rPr>
          <w:rFonts w:asciiTheme="majorHAnsi" w:hAnsiTheme="majorHAnsi"/>
          <w:sz w:val="24"/>
          <w:szCs w:val="24"/>
        </w:rPr>
        <w:t xml:space="preserve"> is equivalent to 920 Uganda </w:t>
      </w:r>
    </w:p>
    <w:p w:rsidR="00916C7E" w:rsidRDefault="00916C7E" w:rsidP="00916C7E">
      <w:pPr>
        <w:pStyle w:val="NoSpacing"/>
        <w:spacing w:line="360" w:lineRule="auto"/>
        <w:jc w:val="both"/>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Shillings.</w:t>
      </w:r>
      <w:proofErr w:type="gramEnd"/>
    </w:p>
    <w:p w:rsidR="00916C7E" w:rsidRDefault="00916C7E" w:rsidP="00916C7E">
      <w:pPr>
        <w:pStyle w:val="NoSpacing"/>
        <w:spacing w:line="360" w:lineRule="auto"/>
        <w:jc w:val="both"/>
        <w:rPr>
          <w:rFonts w:asciiTheme="majorHAnsi" w:hAnsiTheme="majorHAnsi"/>
          <w:b/>
          <w:sz w:val="24"/>
          <w:szCs w:val="24"/>
        </w:rPr>
      </w:pPr>
      <w:r>
        <w:rPr>
          <w:rFonts w:asciiTheme="majorHAnsi" w:hAnsiTheme="majorHAnsi"/>
          <w:b/>
          <w:sz w:val="24"/>
          <w:szCs w:val="24"/>
        </w:rPr>
        <w:lastRenderedPageBreak/>
        <w:t>The Sweden below shows the summary for the payment schedule for the period 2006 for civil servants in Sweden.</w:t>
      </w:r>
    </w:p>
    <w:tbl>
      <w:tblPr>
        <w:tblStyle w:val="TableGrid"/>
        <w:tblW w:w="9000" w:type="dxa"/>
        <w:tblInd w:w="288" w:type="dxa"/>
        <w:tblLook w:val="04A0" w:firstRow="1" w:lastRow="0" w:firstColumn="1" w:lastColumn="0" w:noHBand="0" w:noVBand="1"/>
      </w:tblPr>
      <w:tblGrid>
        <w:gridCol w:w="1080"/>
        <w:gridCol w:w="1530"/>
        <w:gridCol w:w="1440"/>
        <w:gridCol w:w="1671"/>
        <w:gridCol w:w="1671"/>
        <w:gridCol w:w="1608"/>
      </w:tblGrid>
      <w:tr w:rsidR="00916C7E" w:rsidTr="00842332">
        <w:tc>
          <w:tcPr>
            <w:tcW w:w="1080" w:type="dxa"/>
          </w:tcPr>
          <w:p w:rsidR="00916C7E" w:rsidRDefault="00916C7E" w:rsidP="00916C7E">
            <w:pPr>
              <w:pStyle w:val="NoSpacing"/>
              <w:spacing w:line="360" w:lineRule="auto"/>
              <w:rPr>
                <w:rFonts w:asciiTheme="majorHAnsi" w:hAnsiTheme="majorHAnsi"/>
                <w:sz w:val="24"/>
                <w:szCs w:val="24"/>
              </w:rPr>
            </w:pPr>
            <w:r>
              <w:rPr>
                <w:rFonts w:asciiTheme="majorHAnsi" w:hAnsiTheme="majorHAnsi"/>
                <w:sz w:val="24"/>
                <w:szCs w:val="24"/>
              </w:rPr>
              <w:t xml:space="preserve">Salary Scale </w:t>
            </w:r>
          </w:p>
        </w:tc>
        <w:tc>
          <w:tcPr>
            <w:tcW w:w="1530" w:type="dxa"/>
          </w:tcPr>
          <w:p w:rsidR="00916C7E" w:rsidRDefault="00916C7E" w:rsidP="00916C7E">
            <w:pPr>
              <w:pStyle w:val="NoSpacing"/>
              <w:spacing w:line="360" w:lineRule="auto"/>
              <w:rPr>
                <w:rFonts w:asciiTheme="majorHAnsi" w:hAnsiTheme="majorHAnsi"/>
                <w:sz w:val="24"/>
                <w:szCs w:val="24"/>
              </w:rPr>
            </w:pPr>
            <w:r>
              <w:rPr>
                <w:rFonts w:asciiTheme="majorHAnsi" w:hAnsiTheme="majorHAnsi"/>
                <w:sz w:val="24"/>
                <w:szCs w:val="24"/>
              </w:rPr>
              <w:t xml:space="preserve">Monthly pay </w:t>
            </w:r>
          </w:p>
        </w:tc>
        <w:tc>
          <w:tcPr>
            <w:tcW w:w="1440" w:type="dxa"/>
          </w:tcPr>
          <w:p w:rsidR="00916C7E" w:rsidRDefault="00916C7E" w:rsidP="00916C7E">
            <w:pPr>
              <w:pStyle w:val="NoSpacing"/>
              <w:spacing w:line="360" w:lineRule="auto"/>
              <w:rPr>
                <w:rFonts w:asciiTheme="majorHAnsi" w:hAnsiTheme="majorHAnsi"/>
                <w:sz w:val="24"/>
                <w:szCs w:val="24"/>
              </w:rPr>
            </w:pPr>
            <w:r>
              <w:rPr>
                <w:rFonts w:asciiTheme="majorHAnsi" w:hAnsiTheme="majorHAnsi"/>
                <w:sz w:val="24"/>
                <w:szCs w:val="24"/>
              </w:rPr>
              <w:t xml:space="preserve">No. of civil servants </w:t>
            </w:r>
          </w:p>
        </w:tc>
        <w:tc>
          <w:tcPr>
            <w:tcW w:w="1671" w:type="dxa"/>
          </w:tcPr>
          <w:p w:rsidR="00916C7E" w:rsidRDefault="00916C7E" w:rsidP="00916C7E">
            <w:pPr>
              <w:pStyle w:val="NoSpacing"/>
              <w:spacing w:line="360" w:lineRule="auto"/>
              <w:rPr>
                <w:rFonts w:asciiTheme="majorHAnsi" w:hAnsiTheme="majorHAnsi"/>
                <w:sz w:val="24"/>
                <w:szCs w:val="24"/>
              </w:rPr>
            </w:pPr>
            <w:r>
              <w:rPr>
                <w:rFonts w:asciiTheme="majorHAnsi" w:hAnsiTheme="majorHAnsi"/>
                <w:sz w:val="24"/>
                <w:szCs w:val="24"/>
              </w:rPr>
              <w:t xml:space="preserve">PAYE rate </w:t>
            </w:r>
          </w:p>
        </w:tc>
        <w:tc>
          <w:tcPr>
            <w:tcW w:w="1671" w:type="dxa"/>
          </w:tcPr>
          <w:p w:rsidR="00916C7E" w:rsidRDefault="00916C7E" w:rsidP="00916C7E">
            <w:pPr>
              <w:pStyle w:val="NoSpacing"/>
              <w:spacing w:line="360" w:lineRule="auto"/>
              <w:rPr>
                <w:rFonts w:asciiTheme="majorHAnsi" w:hAnsiTheme="majorHAnsi"/>
                <w:sz w:val="24"/>
                <w:szCs w:val="24"/>
              </w:rPr>
            </w:pPr>
            <w:r>
              <w:rPr>
                <w:rFonts w:asciiTheme="majorHAnsi" w:hAnsiTheme="majorHAnsi"/>
                <w:sz w:val="24"/>
                <w:szCs w:val="24"/>
              </w:rPr>
              <w:t>Medical Insurance</w:t>
            </w:r>
          </w:p>
        </w:tc>
        <w:tc>
          <w:tcPr>
            <w:tcW w:w="1608" w:type="dxa"/>
          </w:tcPr>
          <w:p w:rsidR="00916C7E" w:rsidRDefault="00916C7E" w:rsidP="00916C7E">
            <w:pPr>
              <w:pStyle w:val="NoSpacing"/>
              <w:spacing w:line="360" w:lineRule="auto"/>
              <w:rPr>
                <w:rFonts w:asciiTheme="majorHAnsi" w:hAnsiTheme="majorHAnsi"/>
                <w:sz w:val="24"/>
                <w:szCs w:val="24"/>
              </w:rPr>
            </w:pPr>
            <w:r>
              <w:rPr>
                <w:rFonts w:asciiTheme="majorHAnsi" w:hAnsiTheme="majorHAnsi"/>
                <w:sz w:val="24"/>
                <w:szCs w:val="24"/>
              </w:rPr>
              <w:t>Charity Tip</w:t>
            </w:r>
          </w:p>
        </w:tc>
      </w:tr>
      <w:tr w:rsidR="00842332" w:rsidTr="00842332">
        <w:tc>
          <w:tcPr>
            <w:tcW w:w="1080"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S7</w:t>
            </w:r>
          </w:p>
        </w:tc>
        <w:tc>
          <w:tcPr>
            <w:tcW w:w="153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222,000</w:t>
            </w:r>
          </w:p>
        </w:tc>
        <w:tc>
          <w:tcPr>
            <w:tcW w:w="144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31000</w:t>
            </w:r>
          </w:p>
        </w:tc>
        <w:tc>
          <w:tcPr>
            <w:tcW w:w="1671"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2%</w:t>
            </w:r>
          </w:p>
        </w:tc>
        <w:tc>
          <w:tcPr>
            <w:tcW w:w="1671" w:type="dxa"/>
          </w:tcPr>
          <w:p w:rsidR="00842332" w:rsidRDefault="00842332" w:rsidP="00842332">
            <w:pPr>
              <w:jc w:val="center"/>
            </w:pPr>
            <w:r w:rsidRPr="00FE2145">
              <w:rPr>
                <w:rFonts w:asciiTheme="majorHAnsi" w:hAnsiTheme="majorHAnsi"/>
                <w:sz w:val="24"/>
                <w:szCs w:val="24"/>
              </w:rPr>
              <w:t>2%</w:t>
            </w:r>
          </w:p>
        </w:tc>
        <w:tc>
          <w:tcPr>
            <w:tcW w:w="1608"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500</w:t>
            </w:r>
          </w:p>
        </w:tc>
      </w:tr>
      <w:tr w:rsidR="00842332" w:rsidTr="00842332">
        <w:tc>
          <w:tcPr>
            <w:tcW w:w="1080"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S6</w:t>
            </w:r>
          </w:p>
        </w:tc>
        <w:tc>
          <w:tcPr>
            <w:tcW w:w="153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270,000</w:t>
            </w:r>
          </w:p>
        </w:tc>
        <w:tc>
          <w:tcPr>
            <w:tcW w:w="144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42000</w:t>
            </w:r>
          </w:p>
        </w:tc>
        <w:tc>
          <w:tcPr>
            <w:tcW w:w="1671" w:type="dxa"/>
          </w:tcPr>
          <w:p w:rsidR="00842332" w:rsidRDefault="00842332" w:rsidP="00842332">
            <w:pPr>
              <w:jc w:val="center"/>
            </w:pPr>
            <w:r>
              <w:rPr>
                <w:rFonts w:asciiTheme="majorHAnsi" w:hAnsiTheme="majorHAnsi"/>
                <w:sz w:val="24"/>
                <w:szCs w:val="24"/>
              </w:rPr>
              <w:t>10</w:t>
            </w:r>
            <w:r w:rsidRPr="004D3AE8">
              <w:rPr>
                <w:rFonts w:asciiTheme="majorHAnsi" w:hAnsiTheme="majorHAnsi"/>
                <w:sz w:val="24"/>
                <w:szCs w:val="24"/>
              </w:rPr>
              <w:t>%</w:t>
            </w:r>
          </w:p>
        </w:tc>
        <w:tc>
          <w:tcPr>
            <w:tcW w:w="1671" w:type="dxa"/>
          </w:tcPr>
          <w:p w:rsidR="00842332" w:rsidRDefault="00842332" w:rsidP="00842332">
            <w:pPr>
              <w:jc w:val="center"/>
            </w:pPr>
            <w:r>
              <w:rPr>
                <w:rFonts w:asciiTheme="majorHAnsi" w:hAnsiTheme="majorHAnsi"/>
                <w:sz w:val="24"/>
                <w:szCs w:val="24"/>
              </w:rPr>
              <w:t>3</w:t>
            </w:r>
            <w:r w:rsidRPr="00FE2145">
              <w:rPr>
                <w:rFonts w:asciiTheme="majorHAnsi" w:hAnsiTheme="majorHAnsi"/>
                <w:sz w:val="24"/>
                <w:szCs w:val="24"/>
              </w:rPr>
              <w:t>%</w:t>
            </w:r>
          </w:p>
        </w:tc>
        <w:tc>
          <w:tcPr>
            <w:tcW w:w="1608"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500</w:t>
            </w:r>
          </w:p>
        </w:tc>
      </w:tr>
      <w:tr w:rsidR="00842332" w:rsidTr="00842332">
        <w:tc>
          <w:tcPr>
            <w:tcW w:w="1080"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S5</w:t>
            </w:r>
          </w:p>
        </w:tc>
        <w:tc>
          <w:tcPr>
            <w:tcW w:w="153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335,000</w:t>
            </w:r>
          </w:p>
        </w:tc>
        <w:tc>
          <w:tcPr>
            <w:tcW w:w="144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65400</w:t>
            </w:r>
          </w:p>
        </w:tc>
        <w:tc>
          <w:tcPr>
            <w:tcW w:w="1671" w:type="dxa"/>
          </w:tcPr>
          <w:p w:rsidR="00842332" w:rsidRDefault="00842332" w:rsidP="00842332">
            <w:pPr>
              <w:jc w:val="center"/>
            </w:pPr>
            <w:r>
              <w:rPr>
                <w:rFonts w:asciiTheme="majorHAnsi" w:hAnsiTheme="majorHAnsi"/>
                <w:sz w:val="24"/>
                <w:szCs w:val="24"/>
              </w:rPr>
              <w:t>14</w:t>
            </w:r>
            <w:r w:rsidRPr="004D3AE8">
              <w:rPr>
                <w:rFonts w:asciiTheme="majorHAnsi" w:hAnsiTheme="majorHAnsi"/>
                <w:sz w:val="24"/>
                <w:szCs w:val="24"/>
              </w:rPr>
              <w:t>%</w:t>
            </w:r>
          </w:p>
        </w:tc>
        <w:tc>
          <w:tcPr>
            <w:tcW w:w="1671" w:type="dxa"/>
          </w:tcPr>
          <w:p w:rsidR="00842332" w:rsidRDefault="00842332" w:rsidP="00842332">
            <w:pPr>
              <w:jc w:val="center"/>
            </w:pPr>
            <w:r>
              <w:rPr>
                <w:rFonts w:asciiTheme="majorHAnsi" w:hAnsiTheme="majorHAnsi"/>
                <w:sz w:val="24"/>
                <w:szCs w:val="24"/>
              </w:rPr>
              <w:t>4</w:t>
            </w:r>
            <w:r w:rsidRPr="00FE2145">
              <w:rPr>
                <w:rFonts w:asciiTheme="majorHAnsi" w:hAnsiTheme="majorHAnsi"/>
                <w:sz w:val="24"/>
                <w:szCs w:val="24"/>
              </w:rPr>
              <w:t>%</w:t>
            </w:r>
          </w:p>
        </w:tc>
        <w:tc>
          <w:tcPr>
            <w:tcW w:w="1608"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500</w:t>
            </w:r>
          </w:p>
        </w:tc>
      </w:tr>
      <w:tr w:rsidR="00842332" w:rsidTr="00842332">
        <w:tc>
          <w:tcPr>
            <w:tcW w:w="1080"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S4</w:t>
            </w:r>
          </w:p>
        </w:tc>
        <w:tc>
          <w:tcPr>
            <w:tcW w:w="153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550,000</w:t>
            </w:r>
          </w:p>
        </w:tc>
        <w:tc>
          <w:tcPr>
            <w:tcW w:w="144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21000</w:t>
            </w:r>
          </w:p>
        </w:tc>
        <w:tc>
          <w:tcPr>
            <w:tcW w:w="1671" w:type="dxa"/>
          </w:tcPr>
          <w:p w:rsidR="00842332" w:rsidRDefault="00842332" w:rsidP="00842332">
            <w:pPr>
              <w:jc w:val="center"/>
            </w:pPr>
            <w:r>
              <w:rPr>
                <w:rFonts w:asciiTheme="majorHAnsi" w:hAnsiTheme="majorHAnsi"/>
                <w:sz w:val="24"/>
                <w:szCs w:val="24"/>
              </w:rPr>
              <w:t>22</w:t>
            </w:r>
            <w:r w:rsidRPr="004D3AE8">
              <w:rPr>
                <w:rFonts w:asciiTheme="majorHAnsi" w:hAnsiTheme="majorHAnsi"/>
                <w:sz w:val="24"/>
                <w:szCs w:val="24"/>
              </w:rPr>
              <w:t>%</w:t>
            </w:r>
          </w:p>
        </w:tc>
        <w:tc>
          <w:tcPr>
            <w:tcW w:w="1671" w:type="dxa"/>
          </w:tcPr>
          <w:p w:rsidR="00842332" w:rsidRDefault="00842332" w:rsidP="00842332">
            <w:pPr>
              <w:jc w:val="center"/>
            </w:pPr>
            <w:r>
              <w:rPr>
                <w:rFonts w:asciiTheme="majorHAnsi" w:hAnsiTheme="majorHAnsi"/>
                <w:sz w:val="24"/>
                <w:szCs w:val="24"/>
              </w:rPr>
              <w:t>6</w:t>
            </w:r>
            <w:r w:rsidRPr="00FE2145">
              <w:rPr>
                <w:rFonts w:asciiTheme="majorHAnsi" w:hAnsiTheme="majorHAnsi"/>
                <w:sz w:val="24"/>
                <w:szCs w:val="24"/>
              </w:rPr>
              <w:t>%</w:t>
            </w:r>
          </w:p>
        </w:tc>
        <w:tc>
          <w:tcPr>
            <w:tcW w:w="1608"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1000</w:t>
            </w:r>
          </w:p>
        </w:tc>
      </w:tr>
      <w:tr w:rsidR="00842332" w:rsidTr="00842332">
        <w:tc>
          <w:tcPr>
            <w:tcW w:w="1080"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S3</w:t>
            </w:r>
          </w:p>
        </w:tc>
        <w:tc>
          <w:tcPr>
            <w:tcW w:w="153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670,000</w:t>
            </w:r>
          </w:p>
        </w:tc>
        <w:tc>
          <w:tcPr>
            <w:tcW w:w="144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17000</w:t>
            </w:r>
          </w:p>
        </w:tc>
        <w:tc>
          <w:tcPr>
            <w:tcW w:w="1671" w:type="dxa"/>
          </w:tcPr>
          <w:p w:rsidR="00842332" w:rsidRDefault="00842332" w:rsidP="00842332">
            <w:pPr>
              <w:jc w:val="center"/>
            </w:pPr>
            <w:r>
              <w:rPr>
                <w:rFonts w:asciiTheme="majorHAnsi" w:hAnsiTheme="majorHAnsi"/>
                <w:sz w:val="24"/>
                <w:szCs w:val="24"/>
              </w:rPr>
              <w:t>26</w:t>
            </w:r>
            <w:r w:rsidRPr="004D3AE8">
              <w:rPr>
                <w:rFonts w:asciiTheme="majorHAnsi" w:hAnsiTheme="majorHAnsi"/>
                <w:sz w:val="24"/>
                <w:szCs w:val="24"/>
              </w:rPr>
              <w:t>%</w:t>
            </w:r>
          </w:p>
        </w:tc>
        <w:tc>
          <w:tcPr>
            <w:tcW w:w="1671" w:type="dxa"/>
          </w:tcPr>
          <w:p w:rsidR="00842332" w:rsidRDefault="00842332" w:rsidP="00842332">
            <w:pPr>
              <w:jc w:val="center"/>
            </w:pPr>
            <w:r>
              <w:rPr>
                <w:rFonts w:asciiTheme="majorHAnsi" w:hAnsiTheme="majorHAnsi"/>
                <w:sz w:val="24"/>
                <w:szCs w:val="24"/>
              </w:rPr>
              <w:t>7</w:t>
            </w:r>
            <w:r w:rsidRPr="00FE2145">
              <w:rPr>
                <w:rFonts w:asciiTheme="majorHAnsi" w:hAnsiTheme="majorHAnsi"/>
                <w:sz w:val="24"/>
                <w:szCs w:val="24"/>
              </w:rPr>
              <w:t>%</w:t>
            </w:r>
          </w:p>
        </w:tc>
        <w:tc>
          <w:tcPr>
            <w:tcW w:w="1608"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1000</w:t>
            </w:r>
          </w:p>
        </w:tc>
      </w:tr>
      <w:tr w:rsidR="00842332" w:rsidTr="00842332">
        <w:tc>
          <w:tcPr>
            <w:tcW w:w="1080"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S2</w:t>
            </w:r>
          </w:p>
        </w:tc>
        <w:tc>
          <w:tcPr>
            <w:tcW w:w="153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840,000</w:t>
            </w:r>
          </w:p>
        </w:tc>
        <w:tc>
          <w:tcPr>
            <w:tcW w:w="144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13000</w:t>
            </w:r>
          </w:p>
        </w:tc>
        <w:tc>
          <w:tcPr>
            <w:tcW w:w="1671" w:type="dxa"/>
          </w:tcPr>
          <w:p w:rsidR="00842332" w:rsidRDefault="00842332" w:rsidP="00842332">
            <w:pPr>
              <w:jc w:val="center"/>
            </w:pPr>
            <w:r>
              <w:rPr>
                <w:rFonts w:asciiTheme="majorHAnsi" w:hAnsiTheme="majorHAnsi"/>
                <w:sz w:val="24"/>
                <w:szCs w:val="24"/>
              </w:rPr>
              <w:t>30</w:t>
            </w:r>
            <w:r w:rsidRPr="004D3AE8">
              <w:rPr>
                <w:rFonts w:asciiTheme="majorHAnsi" w:hAnsiTheme="majorHAnsi"/>
                <w:sz w:val="24"/>
                <w:szCs w:val="24"/>
              </w:rPr>
              <w:t>%</w:t>
            </w:r>
          </w:p>
        </w:tc>
        <w:tc>
          <w:tcPr>
            <w:tcW w:w="1671" w:type="dxa"/>
          </w:tcPr>
          <w:p w:rsidR="00842332" w:rsidRDefault="00842332" w:rsidP="00842332">
            <w:pPr>
              <w:jc w:val="center"/>
            </w:pPr>
            <w:r>
              <w:rPr>
                <w:rFonts w:asciiTheme="majorHAnsi" w:hAnsiTheme="majorHAnsi"/>
                <w:sz w:val="24"/>
                <w:szCs w:val="24"/>
              </w:rPr>
              <w:t>8</w:t>
            </w:r>
            <w:r w:rsidRPr="00FE2145">
              <w:rPr>
                <w:rFonts w:asciiTheme="majorHAnsi" w:hAnsiTheme="majorHAnsi"/>
                <w:sz w:val="24"/>
                <w:szCs w:val="24"/>
              </w:rPr>
              <w:t>%</w:t>
            </w:r>
          </w:p>
        </w:tc>
        <w:tc>
          <w:tcPr>
            <w:tcW w:w="1608"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1000</w:t>
            </w:r>
          </w:p>
        </w:tc>
      </w:tr>
      <w:tr w:rsidR="00842332" w:rsidTr="00842332">
        <w:tc>
          <w:tcPr>
            <w:tcW w:w="1080"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S1N</w:t>
            </w:r>
          </w:p>
        </w:tc>
        <w:tc>
          <w:tcPr>
            <w:tcW w:w="153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999,000</w:t>
            </w:r>
          </w:p>
        </w:tc>
        <w:tc>
          <w:tcPr>
            <w:tcW w:w="144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11100</w:t>
            </w:r>
          </w:p>
        </w:tc>
        <w:tc>
          <w:tcPr>
            <w:tcW w:w="1671" w:type="dxa"/>
          </w:tcPr>
          <w:p w:rsidR="00842332" w:rsidRDefault="00842332" w:rsidP="00842332">
            <w:pPr>
              <w:jc w:val="center"/>
            </w:pPr>
            <w:r>
              <w:rPr>
                <w:rFonts w:asciiTheme="majorHAnsi" w:hAnsiTheme="majorHAnsi"/>
                <w:sz w:val="24"/>
                <w:szCs w:val="24"/>
              </w:rPr>
              <w:t>35</w:t>
            </w:r>
            <w:r w:rsidRPr="004D3AE8">
              <w:rPr>
                <w:rFonts w:asciiTheme="majorHAnsi" w:hAnsiTheme="majorHAnsi"/>
                <w:sz w:val="24"/>
                <w:szCs w:val="24"/>
              </w:rPr>
              <w:t>%</w:t>
            </w:r>
          </w:p>
        </w:tc>
        <w:tc>
          <w:tcPr>
            <w:tcW w:w="1671" w:type="dxa"/>
          </w:tcPr>
          <w:p w:rsidR="00842332" w:rsidRDefault="00842332" w:rsidP="00842332">
            <w:pPr>
              <w:jc w:val="center"/>
            </w:pPr>
            <w:r>
              <w:rPr>
                <w:rFonts w:asciiTheme="majorHAnsi" w:hAnsiTheme="majorHAnsi"/>
                <w:sz w:val="24"/>
                <w:szCs w:val="24"/>
              </w:rPr>
              <w:t>9</w:t>
            </w:r>
            <w:r w:rsidRPr="00FE2145">
              <w:rPr>
                <w:rFonts w:asciiTheme="majorHAnsi" w:hAnsiTheme="majorHAnsi"/>
                <w:sz w:val="24"/>
                <w:szCs w:val="24"/>
              </w:rPr>
              <w:t>%</w:t>
            </w:r>
          </w:p>
        </w:tc>
        <w:tc>
          <w:tcPr>
            <w:tcW w:w="1608"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1000</w:t>
            </w:r>
          </w:p>
        </w:tc>
      </w:tr>
      <w:tr w:rsidR="00842332" w:rsidTr="00842332">
        <w:tc>
          <w:tcPr>
            <w:tcW w:w="1080"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S1S</w:t>
            </w:r>
          </w:p>
        </w:tc>
        <w:tc>
          <w:tcPr>
            <w:tcW w:w="153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1,300,000</w:t>
            </w:r>
          </w:p>
        </w:tc>
        <w:tc>
          <w:tcPr>
            <w:tcW w:w="1440" w:type="dxa"/>
          </w:tcPr>
          <w:p w:rsidR="00842332" w:rsidRDefault="00842332" w:rsidP="00916C7E">
            <w:pPr>
              <w:pStyle w:val="NoSpacing"/>
              <w:spacing w:line="360" w:lineRule="auto"/>
              <w:jc w:val="right"/>
              <w:rPr>
                <w:rFonts w:asciiTheme="majorHAnsi" w:hAnsiTheme="majorHAnsi"/>
                <w:sz w:val="24"/>
                <w:szCs w:val="24"/>
              </w:rPr>
            </w:pPr>
            <w:r>
              <w:rPr>
                <w:rFonts w:asciiTheme="majorHAnsi" w:hAnsiTheme="majorHAnsi"/>
                <w:sz w:val="24"/>
                <w:szCs w:val="24"/>
              </w:rPr>
              <w:t>9920</w:t>
            </w:r>
          </w:p>
        </w:tc>
        <w:tc>
          <w:tcPr>
            <w:tcW w:w="1671" w:type="dxa"/>
          </w:tcPr>
          <w:p w:rsidR="00842332" w:rsidRDefault="00842332" w:rsidP="00842332">
            <w:pPr>
              <w:jc w:val="center"/>
            </w:pPr>
            <w:r>
              <w:rPr>
                <w:rFonts w:asciiTheme="majorHAnsi" w:hAnsiTheme="majorHAnsi"/>
                <w:sz w:val="24"/>
                <w:szCs w:val="24"/>
              </w:rPr>
              <w:t>40</w:t>
            </w:r>
            <w:r w:rsidRPr="004D3AE8">
              <w:rPr>
                <w:rFonts w:asciiTheme="majorHAnsi" w:hAnsiTheme="majorHAnsi"/>
                <w:sz w:val="24"/>
                <w:szCs w:val="24"/>
              </w:rPr>
              <w:t>%</w:t>
            </w:r>
          </w:p>
        </w:tc>
        <w:tc>
          <w:tcPr>
            <w:tcW w:w="1671" w:type="dxa"/>
          </w:tcPr>
          <w:p w:rsidR="00842332" w:rsidRDefault="00842332" w:rsidP="00842332">
            <w:pPr>
              <w:jc w:val="center"/>
            </w:pPr>
            <w:r>
              <w:rPr>
                <w:rFonts w:asciiTheme="majorHAnsi" w:hAnsiTheme="majorHAnsi"/>
                <w:sz w:val="24"/>
                <w:szCs w:val="24"/>
              </w:rPr>
              <w:t>9</w:t>
            </w:r>
            <w:r w:rsidRPr="00FE2145">
              <w:rPr>
                <w:rFonts w:asciiTheme="majorHAnsi" w:hAnsiTheme="majorHAnsi"/>
                <w:sz w:val="24"/>
                <w:szCs w:val="24"/>
              </w:rPr>
              <w:t>%</w:t>
            </w:r>
          </w:p>
        </w:tc>
        <w:tc>
          <w:tcPr>
            <w:tcW w:w="1608" w:type="dxa"/>
          </w:tcPr>
          <w:p w:rsidR="00842332" w:rsidRDefault="00842332" w:rsidP="00842332">
            <w:pPr>
              <w:pStyle w:val="NoSpacing"/>
              <w:spacing w:line="360" w:lineRule="auto"/>
              <w:jc w:val="center"/>
              <w:rPr>
                <w:rFonts w:asciiTheme="majorHAnsi" w:hAnsiTheme="majorHAnsi"/>
                <w:sz w:val="24"/>
                <w:szCs w:val="24"/>
              </w:rPr>
            </w:pPr>
            <w:r>
              <w:rPr>
                <w:rFonts w:asciiTheme="majorHAnsi" w:hAnsiTheme="majorHAnsi"/>
                <w:sz w:val="24"/>
                <w:szCs w:val="24"/>
              </w:rPr>
              <w:t>1000</w:t>
            </w:r>
          </w:p>
        </w:tc>
      </w:tr>
    </w:tbl>
    <w:p w:rsidR="00916C7E" w:rsidRPr="00842332" w:rsidRDefault="00842332" w:rsidP="00842332">
      <w:pPr>
        <w:pStyle w:val="NoSpacing"/>
        <w:tabs>
          <w:tab w:val="left" w:pos="375"/>
        </w:tabs>
        <w:spacing w:line="360" w:lineRule="auto"/>
        <w:rPr>
          <w:rFonts w:asciiTheme="majorHAnsi" w:hAnsiTheme="majorHAnsi"/>
          <w:sz w:val="4"/>
          <w:szCs w:val="24"/>
        </w:rPr>
      </w:pPr>
      <w:r>
        <w:rPr>
          <w:rFonts w:asciiTheme="majorHAnsi" w:hAnsiTheme="majorHAnsi"/>
          <w:sz w:val="24"/>
          <w:szCs w:val="24"/>
        </w:rPr>
        <w:tab/>
      </w:r>
    </w:p>
    <w:p w:rsidR="00842332" w:rsidRPr="00842332" w:rsidRDefault="00842332" w:rsidP="00842332">
      <w:pPr>
        <w:pStyle w:val="NoSpacing"/>
        <w:tabs>
          <w:tab w:val="left" w:pos="375"/>
        </w:tabs>
        <w:spacing w:line="360" w:lineRule="auto"/>
        <w:rPr>
          <w:rFonts w:asciiTheme="majorHAnsi" w:hAnsiTheme="majorHAnsi"/>
          <w:b/>
          <w:i/>
          <w:sz w:val="24"/>
          <w:szCs w:val="24"/>
        </w:rPr>
      </w:pPr>
      <w:r>
        <w:rPr>
          <w:rFonts w:asciiTheme="majorHAnsi" w:hAnsiTheme="majorHAnsi"/>
          <w:sz w:val="24"/>
          <w:szCs w:val="24"/>
        </w:rPr>
        <w:tab/>
      </w:r>
      <w:r>
        <w:rPr>
          <w:rFonts w:asciiTheme="majorHAnsi" w:hAnsiTheme="majorHAnsi"/>
          <w:b/>
          <w:i/>
          <w:sz w:val="24"/>
          <w:szCs w:val="24"/>
        </w:rPr>
        <w:t>(Source: Sweden National Bureau 2000)</w:t>
      </w:r>
    </w:p>
    <w:p w:rsidR="00916C7E" w:rsidRPr="00842332" w:rsidRDefault="00842332" w:rsidP="00842332">
      <w:pPr>
        <w:pStyle w:val="NoSpacing"/>
        <w:spacing w:line="360" w:lineRule="auto"/>
        <w:jc w:val="both"/>
        <w:rPr>
          <w:rFonts w:asciiTheme="majorHAnsi" w:hAnsiTheme="majorHAnsi"/>
          <w:b/>
          <w:sz w:val="24"/>
          <w:szCs w:val="24"/>
        </w:rPr>
      </w:pPr>
      <w:r w:rsidRPr="00842332">
        <w:rPr>
          <w:rFonts w:asciiTheme="majorHAnsi" w:hAnsiTheme="majorHAnsi"/>
          <w:b/>
          <w:sz w:val="24"/>
          <w:szCs w:val="24"/>
        </w:rPr>
        <w:t xml:space="preserve">  QUESTIONS </w:t>
      </w:r>
    </w:p>
    <w:p w:rsidR="00842332" w:rsidRDefault="00842332" w:rsidP="00842332">
      <w:pPr>
        <w:pStyle w:val="NoSpacing"/>
        <w:spacing w:line="360" w:lineRule="auto"/>
        <w:jc w:val="both"/>
        <w:rPr>
          <w:rFonts w:asciiTheme="majorHAnsi" w:hAnsiTheme="majorHAnsi"/>
          <w:sz w:val="24"/>
          <w:szCs w:val="24"/>
        </w:rPr>
      </w:pPr>
      <w:r>
        <w:rPr>
          <w:rFonts w:asciiTheme="majorHAnsi" w:hAnsiTheme="majorHAnsi"/>
          <w:sz w:val="24"/>
          <w:szCs w:val="24"/>
        </w:rPr>
        <w:t xml:space="preserve">     a) Determine:</w:t>
      </w:r>
    </w:p>
    <w:p w:rsidR="00842332" w:rsidRDefault="00842332" w:rsidP="00842332">
      <w:pPr>
        <w:pStyle w:val="NoSpacing"/>
        <w:spacing w:line="360" w:lineRule="auto"/>
        <w:jc w:val="both"/>
        <w:rPr>
          <w:rFonts w:asciiTheme="majorHAnsi" w:hAnsiTheme="majorHAnsi"/>
          <w:sz w:val="24"/>
          <w:szCs w:val="24"/>
        </w:rPr>
      </w:pPr>
      <w:r>
        <w:rPr>
          <w:rFonts w:asciiTheme="majorHAnsi" w:hAnsiTheme="majorHAnsi"/>
          <w:sz w:val="24"/>
          <w:szCs w:val="24"/>
        </w:rPr>
        <w:tab/>
        <w:t>(i) The net amount paid out by the government to all the civil servants in 2006.</w:t>
      </w:r>
    </w:p>
    <w:p w:rsidR="00842332" w:rsidRPr="00842332" w:rsidRDefault="00842332" w:rsidP="00842332">
      <w:pPr>
        <w:pStyle w:val="NoSpacing"/>
        <w:spacing w:line="360" w:lineRule="auto"/>
        <w:jc w:val="both"/>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(10 marks)</w:t>
      </w:r>
    </w:p>
    <w:p w:rsidR="00842332" w:rsidRPr="00842332" w:rsidRDefault="00842332" w:rsidP="00842332">
      <w:pPr>
        <w:pStyle w:val="NoSpacing"/>
        <w:spacing w:line="360" w:lineRule="auto"/>
        <w:jc w:val="both"/>
        <w:rPr>
          <w:rFonts w:asciiTheme="majorHAnsi" w:hAnsiTheme="majorHAnsi"/>
          <w:b/>
          <w:i/>
          <w:sz w:val="24"/>
          <w:szCs w:val="24"/>
        </w:rPr>
      </w:pPr>
      <w:r>
        <w:rPr>
          <w:rFonts w:asciiTheme="majorHAnsi" w:hAnsiTheme="majorHAnsi"/>
          <w:sz w:val="24"/>
          <w:szCs w:val="24"/>
        </w:rPr>
        <w:tab/>
        <w:t>(ii) The total PAYE received by government in 2006.</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842332" w:rsidRDefault="00842332" w:rsidP="00842332">
      <w:pPr>
        <w:pStyle w:val="NoSpacing"/>
        <w:spacing w:line="360" w:lineRule="auto"/>
        <w:jc w:val="both"/>
        <w:rPr>
          <w:rFonts w:asciiTheme="majorHAnsi" w:hAnsiTheme="majorHAnsi"/>
          <w:sz w:val="24"/>
          <w:szCs w:val="24"/>
        </w:rPr>
      </w:pPr>
      <w:r>
        <w:rPr>
          <w:rFonts w:asciiTheme="majorHAnsi" w:hAnsiTheme="majorHAnsi"/>
          <w:sz w:val="24"/>
          <w:szCs w:val="24"/>
        </w:rPr>
        <w:tab/>
        <w:t xml:space="preserve">(iii) How much the National Charity Trust Fund earned on deposits of civil servants in </w:t>
      </w:r>
    </w:p>
    <w:p w:rsidR="00842332" w:rsidRPr="00842332" w:rsidRDefault="00842332" w:rsidP="00842332">
      <w:pPr>
        <w:pStyle w:val="NoSpacing"/>
        <w:spacing w:line="360" w:lineRule="auto"/>
        <w:jc w:val="both"/>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salary</w:t>
      </w:r>
      <w:proofErr w:type="gramEnd"/>
      <w:r>
        <w:rPr>
          <w:rFonts w:asciiTheme="majorHAnsi" w:hAnsiTheme="majorHAnsi"/>
          <w:sz w:val="24"/>
          <w:szCs w:val="24"/>
        </w:rPr>
        <w:t xml:space="preserve"> scale S2 in 2006.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441987" w:rsidRDefault="00842332" w:rsidP="001C50B6">
      <w:pPr>
        <w:pStyle w:val="NoSpacing"/>
        <w:spacing w:line="360" w:lineRule="auto"/>
        <w:rPr>
          <w:rFonts w:asciiTheme="majorHAnsi" w:hAnsiTheme="majorHAnsi"/>
          <w:sz w:val="24"/>
          <w:szCs w:val="24"/>
        </w:rPr>
      </w:pPr>
      <w:r>
        <w:rPr>
          <w:rFonts w:asciiTheme="majorHAnsi" w:hAnsiTheme="majorHAnsi"/>
          <w:sz w:val="24"/>
          <w:szCs w:val="24"/>
        </w:rPr>
        <w:tab/>
      </w:r>
      <w:proofErr w:type="gramStart"/>
      <w:r w:rsidR="00441987">
        <w:rPr>
          <w:rFonts w:asciiTheme="majorHAnsi" w:hAnsiTheme="majorHAnsi"/>
          <w:sz w:val="24"/>
          <w:szCs w:val="24"/>
        </w:rPr>
        <w:t>(iv) The</w:t>
      </w:r>
      <w:proofErr w:type="gramEnd"/>
      <w:r w:rsidR="00441987">
        <w:rPr>
          <w:rFonts w:asciiTheme="majorHAnsi" w:hAnsiTheme="majorHAnsi"/>
          <w:sz w:val="24"/>
          <w:szCs w:val="24"/>
        </w:rPr>
        <w:t xml:space="preserve"> gross pay a civil servant in Sweden in salary scale S1S would earn in Uganda </w:t>
      </w:r>
    </w:p>
    <w:p w:rsidR="001C50B6" w:rsidRDefault="00441987" w:rsidP="00441987">
      <w:pPr>
        <w:pStyle w:val="NoSpacing"/>
        <w:spacing w:line="360" w:lineRule="auto"/>
        <w:ind w:left="72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shillings</w:t>
      </w:r>
      <w:proofErr w:type="gramEnd"/>
      <w:r>
        <w:rPr>
          <w:rFonts w:asciiTheme="majorHAnsi" w:hAnsiTheme="majorHAnsi"/>
          <w:sz w:val="24"/>
          <w:szCs w:val="24"/>
        </w:rPr>
        <w: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441987" w:rsidRDefault="00441987" w:rsidP="00441987">
      <w:pPr>
        <w:pStyle w:val="NoSpacing"/>
        <w:spacing w:line="360" w:lineRule="auto"/>
        <w:rPr>
          <w:rFonts w:asciiTheme="majorHAnsi" w:hAnsiTheme="majorHAnsi"/>
          <w:sz w:val="24"/>
          <w:szCs w:val="24"/>
        </w:rPr>
      </w:pPr>
      <w:r>
        <w:rPr>
          <w:rFonts w:asciiTheme="majorHAnsi" w:hAnsiTheme="majorHAnsi"/>
          <w:b/>
          <w:i/>
          <w:sz w:val="24"/>
          <w:szCs w:val="24"/>
        </w:rPr>
        <w:t xml:space="preserve">      </w:t>
      </w:r>
      <w:r>
        <w:rPr>
          <w:rFonts w:asciiTheme="majorHAnsi" w:hAnsiTheme="majorHAnsi"/>
          <w:sz w:val="24"/>
          <w:szCs w:val="24"/>
        </w:rPr>
        <w:t xml:space="preserve">b) If the conditions and terms remained the same for the year 2007, calculate the net total </w:t>
      </w:r>
    </w:p>
    <w:p w:rsidR="00441987" w:rsidRDefault="00441987" w:rsidP="00441987">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paid</w:t>
      </w:r>
      <w:proofErr w:type="gramEnd"/>
      <w:r>
        <w:rPr>
          <w:rFonts w:asciiTheme="majorHAnsi" w:hAnsiTheme="majorHAnsi"/>
          <w:sz w:val="24"/>
          <w:szCs w:val="24"/>
        </w:rPr>
        <w:t xml:space="preserve"> out to civil servants in salary scale S3</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441987" w:rsidRDefault="00441987" w:rsidP="00441987">
      <w:pPr>
        <w:pStyle w:val="NoSpacing"/>
        <w:spacing w:line="360" w:lineRule="auto"/>
        <w:rPr>
          <w:rFonts w:asciiTheme="majorHAnsi" w:hAnsiTheme="majorHAnsi"/>
          <w:sz w:val="24"/>
          <w:szCs w:val="24"/>
        </w:rPr>
      </w:pPr>
      <w:r>
        <w:rPr>
          <w:rFonts w:asciiTheme="majorHAnsi" w:hAnsiTheme="majorHAnsi"/>
          <w:b/>
          <w:i/>
          <w:sz w:val="24"/>
          <w:szCs w:val="24"/>
        </w:rPr>
        <w:t xml:space="preserve">    </w:t>
      </w:r>
      <w:r>
        <w:rPr>
          <w:rFonts w:asciiTheme="majorHAnsi" w:hAnsiTheme="majorHAnsi"/>
          <w:sz w:val="24"/>
          <w:szCs w:val="24"/>
        </w:rPr>
        <w:t xml:space="preserve">  c) Comment on the structure of the Swedish civil service as given in the above table.</w:t>
      </w:r>
    </w:p>
    <w:p w:rsidR="00441987" w:rsidRDefault="00441987" w:rsidP="00441987">
      <w:pPr>
        <w:pStyle w:val="NoSpacing"/>
        <w:spacing w:line="360" w:lineRule="auto"/>
        <w:ind w:left="7200" w:firstLine="720"/>
        <w:rPr>
          <w:rFonts w:asciiTheme="majorHAnsi" w:hAnsiTheme="majorHAnsi"/>
          <w:b/>
          <w:i/>
          <w:sz w:val="24"/>
          <w:szCs w:val="24"/>
        </w:rPr>
      </w:pPr>
      <w:r>
        <w:rPr>
          <w:rFonts w:asciiTheme="majorHAnsi" w:hAnsiTheme="majorHAnsi"/>
          <w:sz w:val="24"/>
          <w:szCs w:val="24"/>
        </w:rPr>
        <w:t xml:space="preserve"> </w:t>
      </w:r>
      <w:r>
        <w:rPr>
          <w:rFonts w:asciiTheme="majorHAnsi" w:hAnsiTheme="majorHAnsi"/>
          <w:b/>
          <w:i/>
          <w:sz w:val="24"/>
          <w:szCs w:val="24"/>
        </w:rPr>
        <w:t>(06 marks)</w:t>
      </w:r>
    </w:p>
    <w:p w:rsidR="00441987" w:rsidRDefault="00441987" w:rsidP="00441987">
      <w:pPr>
        <w:pStyle w:val="NoSpacing"/>
        <w:spacing w:line="360" w:lineRule="auto"/>
        <w:rPr>
          <w:rFonts w:asciiTheme="majorHAnsi" w:hAnsiTheme="majorHAnsi"/>
          <w:sz w:val="24"/>
          <w:szCs w:val="24"/>
        </w:rPr>
      </w:pPr>
      <w:r>
        <w:rPr>
          <w:rFonts w:asciiTheme="majorHAnsi" w:hAnsiTheme="majorHAnsi"/>
          <w:b/>
          <w:i/>
          <w:sz w:val="24"/>
          <w:szCs w:val="24"/>
        </w:rPr>
        <w:t xml:space="preserve">    </w:t>
      </w:r>
      <w:r>
        <w:rPr>
          <w:rFonts w:asciiTheme="majorHAnsi" w:hAnsiTheme="majorHAnsi"/>
          <w:sz w:val="24"/>
          <w:szCs w:val="24"/>
        </w:rPr>
        <w:t xml:space="preserve">  d) What are the benefits of charging medical insurance and charity donation in any </w:t>
      </w:r>
      <w:proofErr w:type="gramStart"/>
      <w:r>
        <w:rPr>
          <w:rFonts w:asciiTheme="majorHAnsi" w:hAnsiTheme="majorHAnsi"/>
          <w:sz w:val="24"/>
          <w:szCs w:val="24"/>
        </w:rPr>
        <w:t>given</w:t>
      </w:r>
      <w:proofErr w:type="gramEnd"/>
      <w:r>
        <w:rPr>
          <w:rFonts w:asciiTheme="majorHAnsi" w:hAnsiTheme="majorHAnsi"/>
          <w:sz w:val="24"/>
          <w:szCs w:val="24"/>
        </w:rPr>
        <w:t xml:space="preserve"> </w:t>
      </w:r>
    </w:p>
    <w:p w:rsidR="00441987" w:rsidRDefault="00441987" w:rsidP="00441987">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country</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(08 marks)</w:t>
      </w:r>
    </w:p>
    <w:p w:rsidR="00441987" w:rsidRDefault="00441987" w:rsidP="00441987">
      <w:pPr>
        <w:pStyle w:val="NoSpacing"/>
        <w:spacing w:line="360" w:lineRule="auto"/>
        <w:rPr>
          <w:rFonts w:asciiTheme="majorHAnsi" w:hAnsiTheme="majorHAnsi"/>
          <w:b/>
          <w:i/>
          <w:sz w:val="24"/>
          <w:szCs w:val="24"/>
        </w:rPr>
      </w:pPr>
      <w:r>
        <w:rPr>
          <w:rFonts w:asciiTheme="majorHAnsi" w:hAnsiTheme="majorHAnsi"/>
          <w:b/>
          <w:i/>
          <w:sz w:val="24"/>
          <w:szCs w:val="24"/>
        </w:rPr>
        <w:t xml:space="preserve">      </w:t>
      </w:r>
      <w:r>
        <w:rPr>
          <w:rFonts w:asciiTheme="majorHAnsi" w:hAnsiTheme="majorHAnsi"/>
          <w:sz w:val="24"/>
          <w:szCs w:val="24"/>
        </w:rPr>
        <w:t xml:space="preserve"> e) Explain the challenges civil servants face in your country. </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(08 marks)</w:t>
      </w:r>
    </w:p>
    <w:p w:rsidR="00441987" w:rsidRDefault="00441987" w:rsidP="00441987">
      <w:pPr>
        <w:pStyle w:val="NoSpacing"/>
        <w:spacing w:line="360" w:lineRule="auto"/>
        <w:jc w:val="center"/>
        <w:rPr>
          <w:rFonts w:asciiTheme="majorHAnsi" w:hAnsiTheme="majorHAnsi"/>
          <w:b/>
          <w:i/>
          <w:sz w:val="24"/>
          <w:szCs w:val="24"/>
        </w:rPr>
      </w:pPr>
      <w:r>
        <w:rPr>
          <w:rFonts w:asciiTheme="majorHAnsi" w:hAnsiTheme="majorHAnsi"/>
          <w:b/>
          <w:i/>
          <w:sz w:val="24"/>
          <w:szCs w:val="24"/>
        </w:rPr>
        <w:t xml:space="preserve">SPGE = 10 MARKS </w:t>
      </w:r>
    </w:p>
    <w:p w:rsidR="00441987" w:rsidRPr="00441987" w:rsidRDefault="00441987" w:rsidP="00441987">
      <w:pPr>
        <w:pStyle w:val="NoSpacing"/>
        <w:spacing w:line="360" w:lineRule="auto"/>
        <w:jc w:val="center"/>
        <w:rPr>
          <w:rFonts w:asciiTheme="majorHAnsi" w:hAnsiTheme="majorHAnsi"/>
          <w:b/>
          <w:i/>
          <w:sz w:val="10"/>
          <w:szCs w:val="24"/>
        </w:rPr>
      </w:pPr>
    </w:p>
    <w:p w:rsidR="001C50B6" w:rsidRPr="00441987" w:rsidRDefault="00441987" w:rsidP="001C50B6">
      <w:pPr>
        <w:pStyle w:val="NoSpacing"/>
        <w:numPr>
          <w:ilvl w:val="0"/>
          <w:numId w:val="1"/>
        </w:numPr>
        <w:spacing w:line="360" w:lineRule="auto"/>
        <w:rPr>
          <w:rFonts w:asciiTheme="majorHAnsi" w:hAnsiTheme="majorHAnsi"/>
          <w:sz w:val="24"/>
          <w:szCs w:val="24"/>
        </w:rPr>
      </w:pPr>
      <w:r>
        <w:rPr>
          <w:rFonts w:asciiTheme="majorHAnsi" w:hAnsiTheme="majorHAnsi"/>
          <w:b/>
          <w:sz w:val="24"/>
          <w:szCs w:val="24"/>
        </w:rPr>
        <w:t>Read the following passage and answer the questions which follow;</w:t>
      </w:r>
    </w:p>
    <w:p w:rsidR="00441987" w:rsidRDefault="00441987" w:rsidP="001B2096">
      <w:pPr>
        <w:pStyle w:val="NoSpacing"/>
        <w:spacing w:line="360" w:lineRule="auto"/>
        <w:jc w:val="both"/>
        <w:rPr>
          <w:rFonts w:asciiTheme="majorHAnsi" w:hAnsiTheme="majorHAnsi"/>
          <w:sz w:val="24"/>
          <w:szCs w:val="24"/>
        </w:rPr>
      </w:pPr>
      <w:r>
        <w:rPr>
          <w:rFonts w:asciiTheme="majorHAnsi" w:hAnsiTheme="majorHAnsi"/>
          <w:sz w:val="24"/>
          <w:szCs w:val="24"/>
        </w:rPr>
        <w:t xml:space="preserve">The period of colonial rule in Africa has been relatively short. For over 400 years the coastline had been known and increasingly dominated by the European powers, but the interior </w:t>
      </w:r>
      <w:r>
        <w:rPr>
          <w:rFonts w:asciiTheme="majorHAnsi" w:hAnsiTheme="majorHAnsi"/>
          <w:sz w:val="24"/>
          <w:szCs w:val="24"/>
        </w:rPr>
        <w:lastRenderedPageBreak/>
        <w:t xml:space="preserve">unknown and unwanted until the end of the nineteenth century. This was not only because of the inhospitable coasts and the difficulty of penetrating beyond them, but also because what was considered useful </w:t>
      </w:r>
      <w:r w:rsidR="001B2096">
        <w:rPr>
          <w:rFonts w:asciiTheme="majorHAnsi" w:hAnsiTheme="majorHAnsi"/>
          <w:sz w:val="24"/>
          <w:szCs w:val="24"/>
        </w:rPr>
        <w:t>to European</w:t>
      </w:r>
      <w:r>
        <w:rPr>
          <w:rFonts w:asciiTheme="majorHAnsi" w:hAnsiTheme="majorHAnsi"/>
          <w:sz w:val="24"/>
          <w:szCs w:val="24"/>
        </w:rPr>
        <w:t xml:space="preserve"> could be had without bothering to penetrate far inland. Small coast forts were all that were required </w:t>
      </w:r>
      <w:r w:rsidR="001B2096">
        <w:rPr>
          <w:rFonts w:asciiTheme="majorHAnsi" w:hAnsiTheme="majorHAnsi"/>
          <w:sz w:val="24"/>
          <w:szCs w:val="24"/>
        </w:rPr>
        <w:t xml:space="preserve">to provide bases for ships on way to the known riches of the east and the act as depots for the </w:t>
      </w:r>
      <w:r w:rsidR="001B2096" w:rsidRPr="00B03BE3">
        <w:rPr>
          <w:rFonts w:asciiTheme="majorHAnsi" w:hAnsiTheme="majorHAnsi"/>
          <w:b/>
          <w:sz w:val="24"/>
          <w:szCs w:val="24"/>
        </w:rPr>
        <w:t xml:space="preserve">plunder </w:t>
      </w:r>
      <w:r w:rsidR="001B2096">
        <w:rPr>
          <w:rFonts w:asciiTheme="majorHAnsi" w:hAnsiTheme="majorHAnsi"/>
          <w:sz w:val="24"/>
          <w:szCs w:val="24"/>
        </w:rPr>
        <w:t>of the interior. Gold, ivory and above all, slaves could be brought to the European forts by native middlemen.</w:t>
      </w:r>
    </w:p>
    <w:p w:rsidR="001B2096" w:rsidRDefault="001B2096" w:rsidP="001B2096">
      <w:pPr>
        <w:pStyle w:val="NoSpacing"/>
        <w:spacing w:line="360" w:lineRule="auto"/>
        <w:jc w:val="both"/>
        <w:rPr>
          <w:rFonts w:asciiTheme="majorHAnsi" w:hAnsiTheme="majorHAnsi"/>
          <w:sz w:val="24"/>
          <w:szCs w:val="24"/>
        </w:rPr>
      </w:pPr>
    </w:p>
    <w:p w:rsidR="001B2096" w:rsidRDefault="001B2096" w:rsidP="001B2096">
      <w:pPr>
        <w:pStyle w:val="NoSpacing"/>
        <w:spacing w:line="360" w:lineRule="auto"/>
        <w:jc w:val="both"/>
        <w:rPr>
          <w:rFonts w:asciiTheme="majorHAnsi" w:hAnsiTheme="majorHAnsi"/>
          <w:sz w:val="24"/>
          <w:szCs w:val="24"/>
        </w:rPr>
      </w:pPr>
      <w:r>
        <w:rPr>
          <w:rFonts w:asciiTheme="majorHAnsi" w:hAnsiTheme="majorHAnsi"/>
          <w:sz w:val="24"/>
          <w:szCs w:val="24"/>
        </w:rPr>
        <w:t>The Portuguese were the earliest coastal explorers and the first of Africa’s European colonists. Creeping southwards along the West Coast, the ships of Prince Henry the Navigator had already reached south of the Gambia by the time of his death in 1460, and they had brought back with them their first cargoes of gold and slaves. By 1484, Diego Cao had reached the mouth of the Congo, and before the century was out, Vasco da Gama’s discovery of the cape route to India made possible the rapid expansion of a Portuguese empire in the Indian Ocean.</w:t>
      </w:r>
    </w:p>
    <w:p w:rsidR="001B2096" w:rsidRDefault="001B2096" w:rsidP="001B2096">
      <w:pPr>
        <w:pStyle w:val="NoSpacing"/>
        <w:spacing w:line="360" w:lineRule="auto"/>
        <w:jc w:val="both"/>
        <w:rPr>
          <w:rFonts w:asciiTheme="majorHAnsi" w:hAnsiTheme="majorHAnsi"/>
          <w:sz w:val="24"/>
          <w:szCs w:val="24"/>
        </w:rPr>
      </w:pPr>
    </w:p>
    <w:p w:rsidR="001B2096" w:rsidRDefault="001B2096" w:rsidP="001B2096">
      <w:pPr>
        <w:pStyle w:val="NoSpacing"/>
        <w:spacing w:line="360" w:lineRule="auto"/>
        <w:jc w:val="both"/>
        <w:rPr>
          <w:rFonts w:asciiTheme="majorHAnsi" w:hAnsiTheme="majorHAnsi"/>
          <w:sz w:val="24"/>
          <w:szCs w:val="24"/>
        </w:rPr>
      </w:pPr>
      <w:r>
        <w:rPr>
          <w:rFonts w:asciiTheme="majorHAnsi" w:hAnsiTheme="majorHAnsi"/>
          <w:sz w:val="24"/>
          <w:szCs w:val="24"/>
        </w:rPr>
        <w:t xml:space="preserve">North of Cape Delgado, on the east coast, Portuguese found the Arabs already </w:t>
      </w:r>
      <w:r>
        <w:rPr>
          <w:rFonts w:asciiTheme="majorHAnsi" w:hAnsiTheme="majorHAnsi"/>
          <w:b/>
          <w:sz w:val="24"/>
          <w:szCs w:val="24"/>
        </w:rPr>
        <w:t xml:space="preserve">entrenched. </w:t>
      </w:r>
      <w:r>
        <w:rPr>
          <w:rFonts w:asciiTheme="majorHAnsi" w:hAnsiTheme="majorHAnsi"/>
          <w:sz w:val="24"/>
          <w:szCs w:val="24"/>
        </w:rPr>
        <w:t>From their coastal bases, the Arabs were able to obtain precisely the same African commodities</w:t>
      </w:r>
      <w:r w:rsidR="00DB0ABE">
        <w:rPr>
          <w:rFonts w:asciiTheme="majorHAnsi" w:hAnsiTheme="majorHAnsi"/>
          <w:sz w:val="24"/>
          <w:szCs w:val="24"/>
        </w:rPr>
        <w:t xml:space="preserve"> that interested the Portuguese; like them, they failed to penetrate into the interior until well into the nineteenth century.</w:t>
      </w:r>
    </w:p>
    <w:p w:rsidR="00DB0ABE" w:rsidRDefault="00DB0ABE" w:rsidP="001B2096">
      <w:pPr>
        <w:pStyle w:val="NoSpacing"/>
        <w:spacing w:line="360" w:lineRule="auto"/>
        <w:jc w:val="both"/>
        <w:rPr>
          <w:rFonts w:asciiTheme="majorHAnsi" w:hAnsiTheme="majorHAnsi"/>
          <w:sz w:val="24"/>
          <w:szCs w:val="24"/>
        </w:rPr>
      </w:pPr>
    </w:p>
    <w:p w:rsidR="00DB0ABE" w:rsidRDefault="00DB0ABE" w:rsidP="001B2096">
      <w:pPr>
        <w:pStyle w:val="NoSpacing"/>
        <w:spacing w:line="360" w:lineRule="auto"/>
        <w:jc w:val="both"/>
        <w:rPr>
          <w:rFonts w:asciiTheme="majorHAnsi" w:hAnsiTheme="majorHAnsi"/>
          <w:sz w:val="24"/>
          <w:szCs w:val="24"/>
        </w:rPr>
      </w:pPr>
      <w:r>
        <w:rPr>
          <w:rFonts w:asciiTheme="majorHAnsi" w:hAnsiTheme="majorHAnsi"/>
          <w:sz w:val="24"/>
          <w:szCs w:val="24"/>
        </w:rPr>
        <w:t xml:space="preserve">The Portuguese monopoly of West Africa and of the slave trade lasted until the end of the sixteenth century, when it was broken by a number of West European countries, French, English, Danes and Prussians all entered the trade, but it was the Dutch who really </w:t>
      </w:r>
      <w:r>
        <w:rPr>
          <w:rFonts w:asciiTheme="majorHAnsi" w:hAnsiTheme="majorHAnsi"/>
          <w:b/>
          <w:sz w:val="24"/>
          <w:szCs w:val="24"/>
        </w:rPr>
        <w:t xml:space="preserve">ousted </w:t>
      </w:r>
      <w:r>
        <w:rPr>
          <w:rFonts w:asciiTheme="majorHAnsi" w:hAnsiTheme="majorHAnsi"/>
          <w:sz w:val="24"/>
          <w:szCs w:val="24"/>
        </w:rPr>
        <w:t>the Portuguese from their dominating position, both in West Africa and in the Indian Ocean. In the west, the Portuguese were driven from all their strongholds except on the coast of what is now Portuguese Guinea and Angola. In the east, they were similarly driven southwards by the Arabs to what is now Mozambique.</w:t>
      </w:r>
    </w:p>
    <w:p w:rsidR="00DB0ABE" w:rsidRDefault="00DB0ABE" w:rsidP="001B2096">
      <w:pPr>
        <w:pStyle w:val="NoSpacing"/>
        <w:spacing w:line="360" w:lineRule="auto"/>
        <w:jc w:val="both"/>
        <w:rPr>
          <w:rFonts w:asciiTheme="majorHAnsi" w:hAnsiTheme="majorHAnsi"/>
          <w:sz w:val="24"/>
          <w:szCs w:val="24"/>
        </w:rPr>
      </w:pPr>
    </w:p>
    <w:p w:rsidR="00DB0ABE" w:rsidRDefault="00DB0ABE" w:rsidP="001B2096">
      <w:pPr>
        <w:pStyle w:val="NoSpacing"/>
        <w:spacing w:line="360" w:lineRule="auto"/>
        <w:jc w:val="both"/>
        <w:rPr>
          <w:rFonts w:asciiTheme="majorHAnsi" w:hAnsiTheme="majorHAnsi"/>
          <w:sz w:val="24"/>
          <w:szCs w:val="24"/>
        </w:rPr>
      </w:pPr>
      <w:r>
        <w:rPr>
          <w:rFonts w:asciiTheme="majorHAnsi" w:hAnsiTheme="majorHAnsi"/>
          <w:sz w:val="24"/>
          <w:szCs w:val="24"/>
        </w:rPr>
        <w:t xml:space="preserve">The slave trade reached its height in the eighteenth century, and the Dutch and English were the chief carriers. Various estimates of the number taken out of Africa have been made, but it was certainly not less than ten million and may as well have been more. One careful calculation gives twelve million for the Atlantic trade alone, while the Arabs in the East probably involved even greater numbers covering as it did a much longer period of time. What had horrified subsequent generations produced no </w:t>
      </w:r>
      <w:r>
        <w:rPr>
          <w:rFonts w:asciiTheme="majorHAnsi" w:hAnsiTheme="majorHAnsi"/>
          <w:b/>
          <w:sz w:val="24"/>
          <w:szCs w:val="24"/>
        </w:rPr>
        <w:t xml:space="preserve">moral qualms </w:t>
      </w:r>
      <w:r>
        <w:rPr>
          <w:rFonts w:asciiTheme="majorHAnsi" w:hAnsiTheme="majorHAnsi"/>
          <w:sz w:val="24"/>
          <w:szCs w:val="24"/>
        </w:rPr>
        <w:t>among those involved and it took thirty-</w:t>
      </w:r>
      <w:r>
        <w:rPr>
          <w:rFonts w:asciiTheme="majorHAnsi" w:hAnsiTheme="majorHAnsi"/>
          <w:sz w:val="24"/>
          <w:szCs w:val="24"/>
        </w:rPr>
        <w:lastRenderedPageBreak/>
        <w:t>one years from the date of the first successful motion against the slave trade in the British House of Commons to the final abolition of slavery for Britain itself in 1807.</w:t>
      </w:r>
    </w:p>
    <w:p w:rsidR="00DB0ABE" w:rsidRDefault="00DB0ABE" w:rsidP="001B2096">
      <w:pPr>
        <w:pStyle w:val="NoSpacing"/>
        <w:spacing w:line="360" w:lineRule="auto"/>
        <w:jc w:val="both"/>
        <w:rPr>
          <w:rFonts w:asciiTheme="majorHAnsi" w:hAnsiTheme="majorHAnsi"/>
          <w:sz w:val="24"/>
          <w:szCs w:val="24"/>
        </w:rPr>
      </w:pPr>
    </w:p>
    <w:p w:rsidR="00DB0ABE" w:rsidRDefault="00CD7643" w:rsidP="001B2096">
      <w:pPr>
        <w:pStyle w:val="NoSpacing"/>
        <w:spacing w:line="360" w:lineRule="auto"/>
        <w:jc w:val="both"/>
        <w:rPr>
          <w:rFonts w:asciiTheme="majorHAnsi" w:hAnsiTheme="majorHAnsi"/>
          <w:sz w:val="24"/>
          <w:szCs w:val="24"/>
        </w:rPr>
      </w:pPr>
      <w:r>
        <w:rPr>
          <w:rFonts w:asciiTheme="majorHAnsi" w:hAnsiTheme="majorHAnsi"/>
          <w:sz w:val="24"/>
          <w:szCs w:val="24"/>
        </w:rPr>
        <w:t xml:space="preserve">The slave trade was, however, more than a crime against humanity and a challenge to the conscience of Europe. Many of its effects were to endure much longer than the trade itself, influencing the life of Africa today as an </w:t>
      </w:r>
      <w:r>
        <w:rPr>
          <w:rFonts w:asciiTheme="majorHAnsi" w:hAnsiTheme="majorHAnsi"/>
          <w:b/>
          <w:sz w:val="24"/>
          <w:szCs w:val="24"/>
        </w:rPr>
        <w:t xml:space="preserve">inevitable legacy </w:t>
      </w:r>
      <w:r>
        <w:rPr>
          <w:rFonts w:asciiTheme="majorHAnsi" w:hAnsiTheme="majorHAnsi"/>
          <w:sz w:val="24"/>
          <w:szCs w:val="24"/>
        </w:rPr>
        <w:t xml:space="preserve">from the past. There are the effects arising from the forcible mass movement of millions of Negroes to the Americans, where they have increased in numbers and extended their range of distribution since the days of slavery. They have now become integrated in varying degrees with the societies in which they now live, but, because of the consciousness of </w:t>
      </w:r>
      <w:proofErr w:type="spellStart"/>
      <w:r>
        <w:rPr>
          <w:rFonts w:asciiTheme="majorHAnsi" w:hAnsiTheme="majorHAnsi"/>
          <w:sz w:val="24"/>
          <w:szCs w:val="24"/>
        </w:rPr>
        <w:t>colour</w:t>
      </w:r>
      <w:proofErr w:type="spellEnd"/>
      <w:r>
        <w:rPr>
          <w:rFonts w:asciiTheme="majorHAnsi" w:hAnsiTheme="majorHAnsi"/>
          <w:sz w:val="24"/>
          <w:szCs w:val="24"/>
        </w:rPr>
        <w:t xml:space="preserve"> that those with lighter skins have forced upon them, they have never completely lost their sense of identity 1920s, this sense has implied an eventual return to Africa, for others it has meant participating in African emancipation from there outside by encouraging the “Pan- Africanist” movement, while for the majority it has entailed a simple </w:t>
      </w:r>
      <w:r>
        <w:rPr>
          <w:rFonts w:asciiTheme="majorHAnsi" w:hAnsiTheme="majorHAnsi"/>
          <w:b/>
          <w:sz w:val="24"/>
          <w:szCs w:val="24"/>
        </w:rPr>
        <w:t xml:space="preserve">emotional affinity </w:t>
      </w:r>
      <w:r>
        <w:rPr>
          <w:rFonts w:asciiTheme="majorHAnsi" w:hAnsiTheme="majorHAnsi"/>
          <w:sz w:val="24"/>
          <w:szCs w:val="24"/>
        </w:rPr>
        <w:t xml:space="preserve">with all other Negroes. In all instances, their sense of identity has given them a </w:t>
      </w:r>
      <w:r>
        <w:rPr>
          <w:rFonts w:asciiTheme="majorHAnsi" w:hAnsiTheme="majorHAnsi"/>
          <w:b/>
          <w:sz w:val="24"/>
          <w:szCs w:val="24"/>
        </w:rPr>
        <w:t xml:space="preserve">heightened interest </w:t>
      </w:r>
      <w:r>
        <w:rPr>
          <w:rFonts w:asciiTheme="majorHAnsi" w:hAnsiTheme="majorHAnsi"/>
          <w:sz w:val="24"/>
          <w:szCs w:val="24"/>
        </w:rPr>
        <w:t>in the welfare for African interest which the political leaders of countries like USA and the West Indies can afford to ignore only at their peril.</w:t>
      </w:r>
    </w:p>
    <w:p w:rsidR="00CD7643" w:rsidRDefault="00CD7643" w:rsidP="001B2096">
      <w:pPr>
        <w:pStyle w:val="NoSpacing"/>
        <w:spacing w:line="360" w:lineRule="auto"/>
        <w:jc w:val="both"/>
        <w:rPr>
          <w:rFonts w:asciiTheme="majorHAnsi" w:hAnsiTheme="majorHAnsi"/>
          <w:sz w:val="24"/>
          <w:szCs w:val="24"/>
        </w:rPr>
      </w:pPr>
    </w:p>
    <w:p w:rsidR="00CD7643" w:rsidRDefault="00CD7643" w:rsidP="001B2096">
      <w:pPr>
        <w:pStyle w:val="NoSpacing"/>
        <w:spacing w:line="360" w:lineRule="auto"/>
        <w:jc w:val="both"/>
        <w:rPr>
          <w:rFonts w:asciiTheme="majorHAnsi" w:hAnsiTheme="majorHAnsi"/>
          <w:sz w:val="24"/>
          <w:szCs w:val="24"/>
        </w:rPr>
      </w:pPr>
      <w:r>
        <w:rPr>
          <w:rFonts w:asciiTheme="majorHAnsi" w:hAnsiTheme="majorHAnsi"/>
          <w:sz w:val="24"/>
          <w:szCs w:val="24"/>
        </w:rPr>
        <w:t>The slave trade penetrated the isolation of the interior long after normal trade and empire building would have opened it up. The interior of Africa became the preserve of the save traders and their agents, a locked-up land in which there was neither room nor opportunity for the teacher, scientist, or missionary. The slavers could obtain all they wanted from their bases on the coast. It was their interests, as Livingstone saw so clearly, to keep Africa an “unknown” continent, just as the only way to kill the slave trade was to open up the interior and provide both facilities and security for honest trade.</w:t>
      </w:r>
    </w:p>
    <w:p w:rsidR="00B03BE3" w:rsidRDefault="00B03BE3" w:rsidP="001B2096">
      <w:pPr>
        <w:pStyle w:val="NoSpacing"/>
        <w:spacing w:line="360" w:lineRule="auto"/>
        <w:jc w:val="both"/>
        <w:rPr>
          <w:rFonts w:asciiTheme="majorHAnsi" w:hAnsiTheme="majorHAnsi"/>
          <w:sz w:val="24"/>
          <w:szCs w:val="24"/>
        </w:rPr>
      </w:pPr>
    </w:p>
    <w:p w:rsidR="00B03BE3" w:rsidRDefault="00B03BE3" w:rsidP="001B2096">
      <w:pPr>
        <w:pStyle w:val="NoSpacing"/>
        <w:spacing w:line="360" w:lineRule="auto"/>
        <w:jc w:val="both"/>
        <w:rPr>
          <w:rFonts w:asciiTheme="majorHAnsi" w:hAnsiTheme="majorHAnsi"/>
          <w:sz w:val="24"/>
          <w:szCs w:val="24"/>
        </w:rPr>
      </w:pPr>
      <w:r>
        <w:rPr>
          <w:rFonts w:asciiTheme="majorHAnsi" w:hAnsiTheme="majorHAnsi"/>
          <w:sz w:val="24"/>
          <w:szCs w:val="24"/>
        </w:rPr>
        <w:t xml:space="preserve">Slave trading helped to destroy the native civilizations of the interior. It did so in two ways; by maintaining a state of perpetual inter-tribal warfare, as tribes raided to secure captives to sell to the slavers, and by the depopulation of whole areas over a long period of time. It thus helped to reinforce the European belief that nothing good could come out of Africa except what was put out by the Europeans. It helped perpetuate the myth that the Negro was </w:t>
      </w:r>
      <w:r>
        <w:rPr>
          <w:rFonts w:asciiTheme="majorHAnsi" w:hAnsiTheme="majorHAnsi"/>
          <w:b/>
          <w:sz w:val="24"/>
          <w:szCs w:val="24"/>
        </w:rPr>
        <w:t xml:space="preserve">inherently inferior </w:t>
      </w:r>
      <w:r>
        <w:rPr>
          <w:rFonts w:asciiTheme="majorHAnsi" w:hAnsiTheme="majorHAnsi"/>
          <w:sz w:val="24"/>
          <w:szCs w:val="24"/>
        </w:rPr>
        <w:t xml:space="preserve">so that by as late as 1928, a distinguished Englishman could write.”  The Negroes of tropical Africa specialized in their isolation and stagnated in utter slavery. They have been drifting away from the human standards towards the brute </w:t>
      </w:r>
      <w:r>
        <w:rPr>
          <w:rFonts w:asciiTheme="majorHAnsi" w:hAnsiTheme="majorHAnsi"/>
          <w:b/>
          <w:sz w:val="24"/>
          <w:szCs w:val="24"/>
        </w:rPr>
        <w:t xml:space="preserve">migratory impulses </w:t>
      </w:r>
      <w:r>
        <w:rPr>
          <w:rFonts w:asciiTheme="majorHAnsi" w:hAnsiTheme="majorHAnsi"/>
          <w:sz w:val="24"/>
          <w:szCs w:val="24"/>
        </w:rPr>
        <w:t xml:space="preserve">drew the </w:t>
      </w:r>
      <w:r>
        <w:rPr>
          <w:rFonts w:asciiTheme="majorHAnsi" w:hAnsiTheme="majorHAnsi"/>
          <w:sz w:val="24"/>
          <w:szCs w:val="24"/>
        </w:rPr>
        <w:lastRenderedPageBreak/>
        <w:t xml:space="preserve">Caucasian, the world’s redeemer, to enter the Tropical </w:t>
      </w:r>
      <w:proofErr w:type="gramStart"/>
      <w:r>
        <w:rPr>
          <w:rFonts w:asciiTheme="majorHAnsi" w:hAnsiTheme="majorHAnsi"/>
          <w:sz w:val="24"/>
          <w:szCs w:val="24"/>
        </w:rPr>
        <w:t>Africa ....</w:t>
      </w:r>
      <w:proofErr w:type="gramEnd"/>
      <w:r>
        <w:rPr>
          <w:rFonts w:asciiTheme="majorHAnsi" w:hAnsiTheme="majorHAnsi"/>
          <w:sz w:val="24"/>
          <w:szCs w:val="24"/>
        </w:rPr>
        <w:t xml:space="preserve"> </w:t>
      </w:r>
      <w:proofErr w:type="gramStart"/>
      <w:r>
        <w:rPr>
          <w:rFonts w:asciiTheme="majorHAnsi" w:hAnsiTheme="majorHAnsi"/>
          <w:sz w:val="24"/>
          <w:szCs w:val="24"/>
        </w:rPr>
        <w:t>mingle</w:t>
      </w:r>
      <w:proofErr w:type="gramEnd"/>
      <w:r>
        <w:rPr>
          <w:rFonts w:asciiTheme="majorHAnsi" w:hAnsiTheme="majorHAnsi"/>
          <w:sz w:val="24"/>
          <w:szCs w:val="24"/>
        </w:rPr>
        <w:t xml:space="preserve"> his blood with that of pristine Negroes and raise them mental status of these dark-skinned woolly-haired, prognathous </w:t>
      </w:r>
      <w:r>
        <w:rPr>
          <w:rFonts w:asciiTheme="majorHAnsi" w:hAnsiTheme="majorHAnsi"/>
          <w:b/>
          <w:sz w:val="24"/>
          <w:szCs w:val="24"/>
        </w:rPr>
        <w:t xml:space="preserve">retrograded </w:t>
      </w:r>
      <w:r>
        <w:rPr>
          <w:rFonts w:asciiTheme="majorHAnsi" w:hAnsiTheme="majorHAnsi"/>
          <w:sz w:val="24"/>
          <w:szCs w:val="24"/>
        </w:rPr>
        <w:t>men.”</w:t>
      </w:r>
    </w:p>
    <w:p w:rsidR="00B03BE3" w:rsidRDefault="00B03BE3" w:rsidP="001B2096">
      <w:pPr>
        <w:pStyle w:val="NoSpacing"/>
        <w:spacing w:line="360" w:lineRule="auto"/>
        <w:jc w:val="both"/>
        <w:rPr>
          <w:rFonts w:asciiTheme="majorHAnsi" w:hAnsiTheme="majorHAnsi"/>
          <w:sz w:val="24"/>
          <w:szCs w:val="24"/>
        </w:rPr>
      </w:pPr>
    </w:p>
    <w:p w:rsidR="00B03BE3" w:rsidRDefault="00B03BE3" w:rsidP="001B2096">
      <w:pPr>
        <w:pStyle w:val="NoSpacing"/>
        <w:spacing w:line="360" w:lineRule="auto"/>
        <w:jc w:val="both"/>
        <w:rPr>
          <w:rFonts w:asciiTheme="majorHAnsi" w:hAnsiTheme="majorHAnsi"/>
          <w:b/>
          <w:sz w:val="24"/>
          <w:szCs w:val="24"/>
        </w:rPr>
      </w:pPr>
      <w:r>
        <w:rPr>
          <w:rFonts w:asciiTheme="majorHAnsi" w:hAnsiTheme="majorHAnsi"/>
          <w:b/>
          <w:sz w:val="24"/>
          <w:szCs w:val="24"/>
        </w:rPr>
        <w:t xml:space="preserve">Questions </w:t>
      </w:r>
    </w:p>
    <w:p w:rsidR="00B03BE3" w:rsidRDefault="00B03BE3" w:rsidP="001B2096">
      <w:pPr>
        <w:pStyle w:val="NoSpacing"/>
        <w:spacing w:line="360" w:lineRule="auto"/>
        <w:jc w:val="both"/>
        <w:rPr>
          <w:rFonts w:asciiTheme="majorHAnsi" w:hAnsiTheme="majorHAnsi"/>
          <w:b/>
          <w:i/>
          <w:sz w:val="24"/>
          <w:szCs w:val="24"/>
        </w:rPr>
      </w:pPr>
      <w:proofErr w:type="gramStart"/>
      <w:r>
        <w:rPr>
          <w:rFonts w:asciiTheme="majorHAnsi" w:hAnsiTheme="majorHAnsi"/>
          <w:sz w:val="24"/>
          <w:szCs w:val="24"/>
        </w:rPr>
        <w:t>a</w:t>
      </w:r>
      <w:proofErr w:type="gramEnd"/>
      <w:r>
        <w:rPr>
          <w:rFonts w:asciiTheme="majorHAnsi" w:hAnsiTheme="majorHAnsi"/>
          <w:sz w:val="24"/>
          <w:szCs w:val="24"/>
        </w:rPr>
        <w:t xml:space="preserve">) Suggest a suitable title for the above passage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B03BE3" w:rsidRDefault="00B03BE3" w:rsidP="001B2096">
      <w:pPr>
        <w:pStyle w:val="NoSpacing"/>
        <w:spacing w:line="360" w:lineRule="auto"/>
        <w:jc w:val="both"/>
        <w:rPr>
          <w:rFonts w:asciiTheme="majorHAnsi" w:hAnsiTheme="majorHAnsi"/>
          <w:b/>
          <w:i/>
          <w:sz w:val="24"/>
          <w:szCs w:val="24"/>
        </w:rPr>
      </w:pPr>
      <w:r>
        <w:rPr>
          <w:rFonts w:asciiTheme="majorHAnsi" w:hAnsiTheme="majorHAnsi"/>
          <w:sz w:val="24"/>
          <w:szCs w:val="24"/>
        </w:rPr>
        <w:t xml:space="preserve">b) Describe the history of slave trade as given in the passage.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(08 marks)</w:t>
      </w:r>
    </w:p>
    <w:p w:rsidR="00B03BE3" w:rsidRDefault="00B03BE3" w:rsidP="001B2096">
      <w:pPr>
        <w:pStyle w:val="NoSpacing"/>
        <w:spacing w:line="360" w:lineRule="auto"/>
        <w:jc w:val="both"/>
        <w:rPr>
          <w:rFonts w:asciiTheme="majorHAnsi" w:hAnsiTheme="majorHAnsi"/>
          <w:b/>
          <w:i/>
          <w:sz w:val="24"/>
          <w:szCs w:val="24"/>
        </w:rPr>
      </w:pPr>
      <w:r>
        <w:rPr>
          <w:rFonts w:asciiTheme="majorHAnsi" w:hAnsiTheme="majorHAnsi"/>
          <w:sz w:val="24"/>
          <w:szCs w:val="24"/>
        </w:rPr>
        <w:t xml:space="preserve">c) In about 120 words, explain the effects of the slave trade.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(10 marks)</w:t>
      </w:r>
    </w:p>
    <w:p w:rsidR="00B03BE3" w:rsidRDefault="00B03BE3" w:rsidP="001B2096">
      <w:pPr>
        <w:pStyle w:val="NoSpacing"/>
        <w:spacing w:line="360" w:lineRule="auto"/>
        <w:jc w:val="both"/>
        <w:rPr>
          <w:rFonts w:asciiTheme="majorHAnsi" w:hAnsiTheme="majorHAnsi"/>
          <w:sz w:val="24"/>
          <w:szCs w:val="24"/>
        </w:rPr>
      </w:pPr>
      <w:r>
        <w:rPr>
          <w:rFonts w:asciiTheme="majorHAnsi" w:hAnsiTheme="majorHAnsi"/>
          <w:sz w:val="24"/>
          <w:szCs w:val="24"/>
        </w:rPr>
        <w:t xml:space="preserve">d) Explain the meaning of the following words/ phrases as used in the passage using your own </w:t>
      </w:r>
    </w:p>
    <w:p w:rsidR="00B03BE3" w:rsidRDefault="00B03BE3" w:rsidP="001B2096">
      <w:pPr>
        <w:pStyle w:val="NoSpacing"/>
        <w:spacing w:line="360" w:lineRule="auto"/>
        <w:jc w:val="both"/>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words</w:t>
      </w:r>
      <w:proofErr w:type="gramEnd"/>
      <w:r>
        <w:rPr>
          <w:rFonts w:asciiTheme="majorHAnsi" w:hAnsiTheme="majorHAnsi"/>
          <w:sz w:val="24"/>
          <w:szCs w:val="24"/>
        </w:rPr>
        <w:t xml:space="preserve"> as much as possible.</w:t>
      </w:r>
    </w:p>
    <w:p w:rsidR="00B03BE3" w:rsidRDefault="00B03BE3" w:rsidP="001B2096">
      <w:pPr>
        <w:pStyle w:val="NoSpacing"/>
        <w:spacing w:line="360" w:lineRule="auto"/>
        <w:jc w:val="both"/>
        <w:rPr>
          <w:rFonts w:asciiTheme="majorHAnsi" w:hAnsiTheme="majorHAnsi"/>
          <w:b/>
          <w:i/>
          <w:sz w:val="24"/>
          <w:szCs w:val="24"/>
        </w:rPr>
      </w:pPr>
      <w:r>
        <w:rPr>
          <w:rFonts w:asciiTheme="majorHAnsi" w:hAnsiTheme="majorHAnsi"/>
          <w:sz w:val="24"/>
          <w:szCs w:val="24"/>
        </w:rPr>
        <w:tab/>
        <w:t xml:space="preserve">(i) </w:t>
      </w:r>
      <w:proofErr w:type="gramStart"/>
      <w:r>
        <w:rPr>
          <w:rFonts w:asciiTheme="majorHAnsi" w:hAnsiTheme="majorHAnsi"/>
          <w:sz w:val="24"/>
          <w:szCs w:val="24"/>
        </w:rPr>
        <w:t>plunder</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B03BE3" w:rsidRDefault="00B03BE3" w:rsidP="001B2096">
      <w:pPr>
        <w:pStyle w:val="NoSpacing"/>
        <w:spacing w:line="360" w:lineRule="auto"/>
        <w:jc w:val="both"/>
        <w:rPr>
          <w:rFonts w:asciiTheme="majorHAnsi" w:hAnsiTheme="majorHAnsi"/>
          <w:b/>
          <w:i/>
          <w:sz w:val="24"/>
          <w:szCs w:val="24"/>
        </w:rPr>
      </w:pPr>
      <w:r>
        <w:rPr>
          <w:rFonts w:asciiTheme="majorHAnsi" w:hAnsiTheme="majorHAnsi"/>
          <w:b/>
          <w:i/>
          <w:sz w:val="24"/>
          <w:szCs w:val="24"/>
        </w:rPr>
        <w:tab/>
      </w:r>
      <w:r>
        <w:rPr>
          <w:rFonts w:asciiTheme="majorHAnsi" w:hAnsiTheme="majorHAnsi"/>
          <w:sz w:val="24"/>
          <w:szCs w:val="24"/>
        </w:rPr>
        <w:t xml:space="preserve">(ii) </w:t>
      </w:r>
      <w:proofErr w:type="gramStart"/>
      <w:r>
        <w:rPr>
          <w:rFonts w:asciiTheme="majorHAnsi" w:hAnsiTheme="majorHAnsi"/>
          <w:sz w:val="24"/>
          <w:szCs w:val="24"/>
        </w:rPr>
        <w:t>entrenched</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B03BE3" w:rsidRDefault="00B03BE3" w:rsidP="001B2096">
      <w:pPr>
        <w:pStyle w:val="NoSpacing"/>
        <w:spacing w:line="360" w:lineRule="auto"/>
        <w:jc w:val="both"/>
        <w:rPr>
          <w:rFonts w:asciiTheme="majorHAnsi" w:hAnsiTheme="majorHAnsi"/>
          <w:b/>
          <w:i/>
          <w:sz w:val="24"/>
          <w:szCs w:val="24"/>
        </w:rPr>
      </w:pPr>
      <w:r>
        <w:rPr>
          <w:rFonts w:asciiTheme="majorHAnsi" w:hAnsiTheme="majorHAnsi"/>
          <w:b/>
          <w:i/>
          <w:sz w:val="24"/>
          <w:szCs w:val="24"/>
        </w:rPr>
        <w:tab/>
      </w:r>
      <w:r>
        <w:rPr>
          <w:rFonts w:asciiTheme="majorHAnsi" w:hAnsiTheme="majorHAnsi"/>
          <w:sz w:val="24"/>
          <w:szCs w:val="24"/>
        </w:rPr>
        <w:t xml:space="preserve">(iii) </w:t>
      </w:r>
      <w:proofErr w:type="gramStart"/>
      <w:r>
        <w:rPr>
          <w:rFonts w:asciiTheme="majorHAnsi" w:hAnsiTheme="majorHAnsi"/>
          <w:sz w:val="24"/>
          <w:szCs w:val="24"/>
        </w:rPr>
        <w:t>ousted</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B03BE3" w:rsidRDefault="00B03BE3" w:rsidP="001B2096">
      <w:pPr>
        <w:pStyle w:val="NoSpacing"/>
        <w:spacing w:line="360" w:lineRule="auto"/>
        <w:jc w:val="both"/>
        <w:rPr>
          <w:rFonts w:asciiTheme="majorHAnsi" w:hAnsiTheme="majorHAnsi"/>
          <w:b/>
          <w:i/>
          <w:sz w:val="24"/>
          <w:szCs w:val="24"/>
        </w:rPr>
      </w:pPr>
      <w:r>
        <w:rPr>
          <w:rFonts w:asciiTheme="majorHAnsi" w:hAnsiTheme="majorHAnsi"/>
          <w:b/>
          <w:i/>
          <w:sz w:val="24"/>
          <w:szCs w:val="24"/>
        </w:rPr>
        <w:tab/>
      </w:r>
      <w:r w:rsidR="00BC1A7D">
        <w:rPr>
          <w:rFonts w:asciiTheme="majorHAnsi" w:hAnsiTheme="majorHAnsi"/>
          <w:sz w:val="24"/>
          <w:szCs w:val="24"/>
        </w:rPr>
        <w:t xml:space="preserve">(iv) </w:t>
      </w:r>
      <w:proofErr w:type="gramStart"/>
      <w:r w:rsidR="00BC1A7D">
        <w:rPr>
          <w:rFonts w:asciiTheme="majorHAnsi" w:hAnsiTheme="majorHAnsi"/>
          <w:sz w:val="24"/>
          <w:szCs w:val="24"/>
        </w:rPr>
        <w:t>moral</w:t>
      </w:r>
      <w:proofErr w:type="gramEnd"/>
      <w:r w:rsidR="00BC1A7D">
        <w:rPr>
          <w:rFonts w:asciiTheme="majorHAnsi" w:hAnsiTheme="majorHAnsi"/>
          <w:sz w:val="24"/>
          <w:szCs w:val="24"/>
        </w:rPr>
        <w:t xml:space="preserve"> qualm</w:t>
      </w:r>
      <w:r w:rsidR="00BC1A7D">
        <w:rPr>
          <w:rFonts w:asciiTheme="majorHAnsi" w:hAnsiTheme="majorHAnsi"/>
          <w:sz w:val="24"/>
          <w:szCs w:val="24"/>
        </w:rPr>
        <w:tab/>
      </w:r>
      <w:r w:rsidR="00BC1A7D">
        <w:rPr>
          <w:rFonts w:asciiTheme="majorHAnsi" w:hAnsiTheme="majorHAnsi"/>
          <w:sz w:val="24"/>
          <w:szCs w:val="24"/>
        </w:rPr>
        <w:tab/>
      </w:r>
      <w:r w:rsidR="00BC1A7D">
        <w:rPr>
          <w:rFonts w:asciiTheme="majorHAnsi" w:hAnsiTheme="majorHAnsi"/>
          <w:sz w:val="24"/>
          <w:szCs w:val="24"/>
        </w:rPr>
        <w:tab/>
      </w:r>
      <w:r w:rsidR="00BC1A7D">
        <w:rPr>
          <w:rFonts w:asciiTheme="majorHAnsi" w:hAnsiTheme="majorHAnsi"/>
          <w:sz w:val="24"/>
          <w:szCs w:val="24"/>
        </w:rPr>
        <w:tab/>
      </w:r>
      <w:r w:rsidR="00BC1A7D">
        <w:rPr>
          <w:rFonts w:asciiTheme="majorHAnsi" w:hAnsiTheme="majorHAnsi"/>
          <w:sz w:val="24"/>
          <w:szCs w:val="24"/>
        </w:rPr>
        <w:tab/>
      </w:r>
      <w:r w:rsidR="00BC1A7D">
        <w:rPr>
          <w:rFonts w:asciiTheme="majorHAnsi" w:hAnsiTheme="majorHAnsi"/>
          <w:sz w:val="24"/>
          <w:szCs w:val="24"/>
        </w:rPr>
        <w:tab/>
      </w:r>
      <w:r w:rsidR="00BC1A7D">
        <w:rPr>
          <w:rFonts w:asciiTheme="majorHAnsi" w:hAnsiTheme="majorHAnsi"/>
          <w:sz w:val="24"/>
          <w:szCs w:val="24"/>
        </w:rPr>
        <w:tab/>
      </w:r>
      <w:r w:rsidR="00BC1A7D">
        <w:rPr>
          <w:rFonts w:asciiTheme="majorHAnsi" w:hAnsiTheme="majorHAnsi"/>
          <w:sz w:val="24"/>
          <w:szCs w:val="24"/>
        </w:rPr>
        <w:tab/>
      </w:r>
      <w:r w:rsidR="00BC1A7D">
        <w:rPr>
          <w:rFonts w:asciiTheme="majorHAnsi" w:hAnsiTheme="majorHAnsi"/>
          <w:b/>
          <w:i/>
          <w:sz w:val="24"/>
          <w:szCs w:val="24"/>
        </w:rPr>
        <w:t>(02 marks)</w:t>
      </w:r>
    </w:p>
    <w:p w:rsidR="00BC1A7D" w:rsidRDefault="00BC1A7D" w:rsidP="001B2096">
      <w:pPr>
        <w:pStyle w:val="NoSpacing"/>
        <w:spacing w:line="360" w:lineRule="auto"/>
        <w:jc w:val="both"/>
        <w:rPr>
          <w:rFonts w:asciiTheme="majorHAnsi" w:hAnsiTheme="majorHAnsi"/>
          <w:b/>
          <w:i/>
          <w:sz w:val="24"/>
          <w:szCs w:val="24"/>
        </w:rPr>
      </w:pPr>
      <w:r>
        <w:rPr>
          <w:rFonts w:asciiTheme="majorHAnsi" w:hAnsiTheme="majorHAnsi"/>
          <w:b/>
          <w:i/>
          <w:sz w:val="24"/>
          <w:szCs w:val="24"/>
        </w:rPr>
        <w:tab/>
      </w:r>
      <w:r>
        <w:rPr>
          <w:rFonts w:asciiTheme="majorHAnsi" w:hAnsiTheme="majorHAnsi"/>
          <w:sz w:val="24"/>
          <w:szCs w:val="24"/>
        </w:rPr>
        <w:t xml:space="preserve">(v) Inevitable legacy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BC1A7D" w:rsidRDefault="00BC1A7D" w:rsidP="001B2096">
      <w:pPr>
        <w:pStyle w:val="NoSpacing"/>
        <w:spacing w:line="360" w:lineRule="auto"/>
        <w:jc w:val="both"/>
        <w:rPr>
          <w:rFonts w:asciiTheme="majorHAnsi" w:hAnsiTheme="majorHAnsi"/>
          <w:b/>
          <w:i/>
          <w:sz w:val="24"/>
          <w:szCs w:val="24"/>
        </w:rPr>
      </w:pPr>
      <w:r>
        <w:rPr>
          <w:rFonts w:asciiTheme="majorHAnsi" w:hAnsiTheme="majorHAnsi"/>
          <w:b/>
          <w:i/>
          <w:sz w:val="24"/>
          <w:szCs w:val="24"/>
        </w:rPr>
        <w:tab/>
      </w:r>
      <w:r>
        <w:rPr>
          <w:rFonts w:asciiTheme="majorHAnsi" w:hAnsiTheme="majorHAnsi"/>
          <w:sz w:val="24"/>
          <w:szCs w:val="24"/>
        </w:rPr>
        <w:t xml:space="preserve">(vi) </w:t>
      </w:r>
      <w:proofErr w:type="gramStart"/>
      <w:r>
        <w:rPr>
          <w:rFonts w:asciiTheme="majorHAnsi" w:hAnsiTheme="majorHAnsi"/>
          <w:sz w:val="24"/>
          <w:szCs w:val="24"/>
        </w:rPr>
        <w:t>an</w:t>
      </w:r>
      <w:proofErr w:type="gramEnd"/>
      <w:r>
        <w:rPr>
          <w:rFonts w:asciiTheme="majorHAnsi" w:hAnsiTheme="majorHAnsi"/>
          <w:sz w:val="24"/>
          <w:szCs w:val="24"/>
        </w:rPr>
        <w:t xml:space="preserve"> emotional affinity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BC1A7D" w:rsidRDefault="00BC1A7D" w:rsidP="001B2096">
      <w:pPr>
        <w:pStyle w:val="NoSpacing"/>
        <w:spacing w:line="360" w:lineRule="auto"/>
        <w:jc w:val="both"/>
        <w:rPr>
          <w:rFonts w:asciiTheme="majorHAnsi" w:hAnsiTheme="majorHAnsi"/>
          <w:b/>
          <w:i/>
          <w:sz w:val="24"/>
          <w:szCs w:val="24"/>
        </w:rPr>
      </w:pPr>
      <w:r>
        <w:rPr>
          <w:rFonts w:asciiTheme="majorHAnsi" w:hAnsiTheme="majorHAnsi"/>
          <w:b/>
          <w:i/>
          <w:sz w:val="24"/>
          <w:szCs w:val="24"/>
        </w:rPr>
        <w:tab/>
      </w:r>
      <w:r>
        <w:rPr>
          <w:rFonts w:asciiTheme="majorHAnsi" w:hAnsiTheme="majorHAnsi"/>
          <w:sz w:val="24"/>
          <w:szCs w:val="24"/>
        </w:rPr>
        <w:t xml:space="preserve">(vii) </w:t>
      </w:r>
      <w:proofErr w:type="gramStart"/>
      <w:r>
        <w:rPr>
          <w:rFonts w:asciiTheme="majorHAnsi" w:hAnsiTheme="majorHAnsi"/>
          <w:sz w:val="24"/>
          <w:szCs w:val="24"/>
        </w:rPr>
        <w:t>a</w:t>
      </w:r>
      <w:proofErr w:type="gramEnd"/>
      <w:r>
        <w:rPr>
          <w:rFonts w:asciiTheme="majorHAnsi" w:hAnsiTheme="majorHAnsi"/>
          <w:sz w:val="24"/>
          <w:szCs w:val="24"/>
        </w:rPr>
        <w:t xml:space="preserve"> heightened interest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BC1A7D" w:rsidRDefault="00BC1A7D" w:rsidP="001B2096">
      <w:pPr>
        <w:pStyle w:val="NoSpacing"/>
        <w:spacing w:line="360" w:lineRule="auto"/>
        <w:jc w:val="both"/>
        <w:rPr>
          <w:rFonts w:asciiTheme="majorHAnsi" w:hAnsiTheme="majorHAnsi"/>
          <w:b/>
          <w:i/>
          <w:sz w:val="24"/>
          <w:szCs w:val="24"/>
        </w:rPr>
      </w:pPr>
      <w:r>
        <w:rPr>
          <w:rFonts w:asciiTheme="majorHAnsi" w:hAnsiTheme="majorHAnsi"/>
          <w:b/>
          <w:i/>
          <w:sz w:val="24"/>
          <w:szCs w:val="24"/>
        </w:rPr>
        <w:tab/>
      </w:r>
      <w:r>
        <w:rPr>
          <w:rFonts w:asciiTheme="majorHAnsi" w:hAnsiTheme="majorHAnsi"/>
          <w:sz w:val="24"/>
          <w:szCs w:val="24"/>
        </w:rPr>
        <w:t xml:space="preserve">(viii) </w:t>
      </w:r>
      <w:proofErr w:type="gramStart"/>
      <w:r>
        <w:rPr>
          <w:rFonts w:asciiTheme="majorHAnsi" w:hAnsiTheme="majorHAnsi"/>
          <w:sz w:val="24"/>
          <w:szCs w:val="24"/>
        </w:rPr>
        <w:t>inherently</w:t>
      </w:r>
      <w:proofErr w:type="gramEnd"/>
      <w:r>
        <w:rPr>
          <w:rFonts w:asciiTheme="majorHAnsi" w:hAnsiTheme="majorHAnsi"/>
          <w:sz w:val="24"/>
          <w:szCs w:val="24"/>
        </w:rPr>
        <w:t xml:space="preserve"> inferior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BC1A7D" w:rsidRDefault="00BC1A7D" w:rsidP="001B2096">
      <w:pPr>
        <w:pStyle w:val="NoSpacing"/>
        <w:spacing w:line="360" w:lineRule="auto"/>
        <w:jc w:val="both"/>
        <w:rPr>
          <w:rFonts w:asciiTheme="majorHAnsi" w:hAnsiTheme="majorHAnsi"/>
          <w:b/>
          <w:i/>
          <w:sz w:val="24"/>
          <w:szCs w:val="24"/>
        </w:rPr>
      </w:pPr>
      <w:r>
        <w:rPr>
          <w:rFonts w:asciiTheme="majorHAnsi" w:hAnsiTheme="majorHAnsi"/>
          <w:b/>
          <w:i/>
          <w:sz w:val="24"/>
          <w:szCs w:val="24"/>
        </w:rPr>
        <w:tab/>
      </w:r>
      <w:r>
        <w:rPr>
          <w:rFonts w:asciiTheme="majorHAnsi" w:hAnsiTheme="majorHAnsi"/>
          <w:sz w:val="24"/>
          <w:szCs w:val="24"/>
        </w:rPr>
        <w:t xml:space="preserve">(ix) Migratory impulses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BC1A7D" w:rsidRDefault="00BC1A7D" w:rsidP="001B2096">
      <w:pPr>
        <w:pStyle w:val="NoSpacing"/>
        <w:spacing w:line="360" w:lineRule="auto"/>
        <w:jc w:val="both"/>
        <w:rPr>
          <w:rFonts w:asciiTheme="majorHAnsi" w:hAnsiTheme="majorHAnsi"/>
          <w:b/>
          <w:i/>
          <w:sz w:val="24"/>
          <w:szCs w:val="24"/>
        </w:rPr>
      </w:pPr>
      <w:r>
        <w:rPr>
          <w:rFonts w:asciiTheme="majorHAnsi" w:hAnsiTheme="majorHAnsi"/>
          <w:b/>
          <w:i/>
          <w:sz w:val="24"/>
          <w:szCs w:val="24"/>
        </w:rPr>
        <w:tab/>
      </w:r>
      <w:r>
        <w:rPr>
          <w:rFonts w:asciiTheme="majorHAnsi" w:hAnsiTheme="majorHAnsi"/>
          <w:sz w:val="24"/>
          <w:szCs w:val="24"/>
        </w:rPr>
        <w:t xml:space="preserve">(x) Retrograded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 marks)</w:t>
      </w:r>
    </w:p>
    <w:p w:rsidR="00BC1A7D" w:rsidRDefault="00BC1A7D" w:rsidP="00BC1A7D">
      <w:pPr>
        <w:pStyle w:val="NoSpacing"/>
        <w:spacing w:line="360" w:lineRule="auto"/>
        <w:jc w:val="center"/>
        <w:rPr>
          <w:rFonts w:asciiTheme="majorHAnsi" w:hAnsiTheme="majorHAnsi"/>
          <w:b/>
          <w:i/>
          <w:sz w:val="24"/>
          <w:szCs w:val="24"/>
        </w:rPr>
      </w:pPr>
      <w:r>
        <w:rPr>
          <w:rFonts w:asciiTheme="majorHAnsi" w:hAnsiTheme="majorHAnsi"/>
          <w:b/>
          <w:i/>
          <w:sz w:val="24"/>
          <w:szCs w:val="24"/>
        </w:rPr>
        <w:t xml:space="preserve">SPGE = 10 MARKS </w:t>
      </w:r>
    </w:p>
    <w:p w:rsidR="00BC1A7D" w:rsidRDefault="00BC1A7D" w:rsidP="00BC1A7D">
      <w:pPr>
        <w:pStyle w:val="NoSpacing"/>
        <w:spacing w:line="360" w:lineRule="auto"/>
        <w:jc w:val="center"/>
        <w:rPr>
          <w:rFonts w:asciiTheme="majorHAnsi" w:hAnsiTheme="majorHAnsi"/>
          <w:b/>
          <w:i/>
          <w:sz w:val="24"/>
          <w:szCs w:val="24"/>
        </w:rPr>
      </w:pPr>
    </w:p>
    <w:p w:rsidR="00BC1A7D" w:rsidRPr="00BC1A7D" w:rsidRDefault="00BC1A7D" w:rsidP="00BC1A7D">
      <w:pPr>
        <w:pStyle w:val="NoSpacing"/>
        <w:numPr>
          <w:ilvl w:val="0"/>
          <w:numId w:val="3"/>
        </w:numPr>
        <w:spacing w:line="360" w:lineRule="auto"/>
        <w:jc w:val="center"/>
        <w:rPr>
          <w:rFonts w:asciiTheme="majorHAnsi" w:hAnsiTheme="majorHAnsi"/>
          <w:b/>
          <w:i/>
          <w:sz w:val="24"/>
          <w:szCs w:val="24"/>
        </w:rPr>
      </w:pPr>
      <w:r>
        <w:rPr>
          <w:rFonts w:asciiTheme="majorHAnsi" w:hAnsiTheme="majorHAnsi"/>
          <w:b/>
          <w:i/>
          <w:sz w:val="24"/>
          <w:szCs w:val="24"/>
        </w:rPr>
        <w:t>End   -</w:t>
      </w:r>
    </w:p>
    <w:p w:rsidR="00CD7643" w:rsidRDefault="00CD7643" w:rsidP="001B2096">
      <w:pPr>
        <w:pStyle w:val="NoSpacing"/>
        <w:spacing w:line="360" w:lineRule="auto"/>
        <w:jc w:val="both"/>
        <w:rPr>
          <w:rFonts w:asciiTheme="majorHAnsi" w:hAnsiTheme="majorHAnsi"/>
          <w:sz w:val="24"/>
          <w:szCs w:val="24"/>
        </w:rPr>
      </w:pPr>
    </w:p>
    <w:p w:rsidR="00C82002" w:rsidRDefault="00C82002"/>
    <w:sectPr w:rsidR="00C82002" w:rsidSect="001C50B6">
      <w:footerReference w:type="default" r:id="rId9"/>
      <w:pgSz w:w="12240" w:h="15840"/>
      <w:pgMar w:top="720" w:right="990" w:bottom="5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53B" w:rsidRDefault="0014353B" w:rsidP="001C50B6">
      <w:pPr>
        <w:spacing w:after="0" w:line="240" w:lineRule="auto"/>
      </w:pPr>
      <w:r>
        <w:separator/>
      </w:r>
    </w:p>
  </w:endnote>
  <w:endnote w:type="continuationSeparator" w:id="0">
    <w:p w:rsidR="0014353B" w:rsidRDefault="0014353B" w:rsidP="001C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0B6" w:rsidRPr="001C50B6" w:rsidRDefault="001C50B6">
    <w:pPr>
      <w:pStyle w:val="Footer"/>
      <w:pBdr>
        <w:top w:val="thinThickSmallGap" w:sz="24" w:space="1" w:color="622423" w:themeColor="accent2" w:themeShade="7F"/>
      </w:pBdr>
      <w:rPr>
        <w:rFonts w:asciiTheme="majorHAnsi" w:eastAsiaTheme="majorEastAsia" w:hAnsiTheme="majorHAnsi" w:cstheme="majorBidi"/>
        <w:i/>
      </w:rPr>
    </w:pPr>
    <w:r w:rsidRPr="001C50B6">
      <w:rPr>
        <w:rFonts w:asciiTheme="majorHAnsi" w:eastAsiaTheme="majorEastAsia" w:hAnsiTheme="majorHAnsi" w:cstheme="majorBidi"/>
        <w:i/>
      </w:rPr>
      <w:tab/>
    </w:r>
    <w:proofErr w:type="spellStart"/>
    <w:r w:rsidRPr="001C50B6">
      <w:rPr>
        <w:rFonts w:asciiTheme="majorHAnsi" w:eastAsiaTheme="majorEastAsia" w:hAnsiTheme="majorHAnsi" w:cstheme="majorBidi"/>
        <w:i/>
      </w:rPr>
      <w:t>Mukono</w:t>
    </w:r>
    <w:proofErr w:type="spellEnd"/>
    <w:r w:rsidRPr="001C50B6">
      <w:rPr>
        <w:rFonts w:asciiTheme="majorHAnsi" w:eastAsiaTheme="majorEastAsia" w:hAnsiTheme="majorHAnsi" w:cstheme="majorBidi"/>
        <w:i/>
      </w:rPr>
      <w:t xml:space="preserve"> Examination Council 2019 </w:t>
    </w:r>
    <w:r w:rsidRPr="001C50B6">
      <w:rPr>
        <w:rFonts w:asciiTheme="majorHAnsi" w:eastAsiaTheme="majorEastAsia" w:hAnsiTheme="majorHAnsi" w:cstheme="majorBidi"/>
        <w:i/>
      </w:rPr>
      <w:ptab w:relativeTo="margin" w:alignment="right" w:leader="none"/>
    </w:r>
    <w:r w:rsidRPr="001C50B6">
      <w:rPr>
        <w:rFonts w:asciiTheme="majorHAnsi" w:eastAsiaTheme="majorEastAsia" w:hAnsiTheme="majorHAnsi" w:cstheme="majorBidi"/>
        <w:i/>
      </w:rPr>
      <w:t xml:space="preserve">Page </w:t>
    </w:r>
    <w:r w:rsidRPr="001C50B6">
      <w:rPr>
        <w:rFonts w:eastAsiaTheme="minorEastAsia"/>
        <w:i/>
      </w:rPr>
      <w:fldChar w:fldCharType="begin"/>
    </w:r>
    <w:r w:rsidRPr="001C50B6">
      <w:rPr>
        <w:i/>
      </w:rPr>
      <w:instrText xml:space="preserve"> PAGE   \* MERGEFORMAT </w:instrText>
    </w:r>
    <w:r w:rsidRPr="001C50B6">
      <w:rPr>
        <w:rFonts w:eastAsiaTheme="minorEastAsia"/>
        <w:i/>
      </w:rPr>
      <w:fldChar w:fldCharType="separate"/>
    </w:r>
    <w:r w:rsidR="00413A06" w:rsidRPr="00413A06">
      <w:rPr>
        <w:rFonts w:asciiTheme="majorHAnsi" w:eastAsiaTheme="majorEastAsia" w:hAnsiTheme="majorHAnsi" w:cstheme="majorBidi"/>
        <w:i/>
        <w:noProof/>
      </w:rPr>
      <w:t>6</w:t>
    </w:r>
    <w:r w:rsidRPr="001C50B6">
      <w:rPr>
        <w:rFonts w:asciiTheme="majorHAnsi" w:eastAsiaTheme="majorEastAsia" w:hAnsiTheme="majorHAnsi" w:cstheme="majorBidi"/>
        <w:i/>
        <w:noProof/>
      </w:rPr>
      <w:fldChar w:fldCharType="end"/>
    </w:r>
  </w:p>
  <w:p w:rsidR="001C50B6" w:rsidRPr="001C50B6" w:rsidRDefault="001C50B6">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53B" w:rsidRDefault="0014353B" w:rsidP="001C50B6">
      <w:pPr>
        <w:spacing w:after="0" w:line="240" w:lineRule="auto"/>
      </w:pPr>
      <w:r>
        <w:separator/>
      </w:r>
    </w:p>
  </w:footnote>
  <w:footnote w:type="continuationSeparator" w:id="0">
    <w:p w:rsidR="0014353B" w:rsidRDefault="0014353B" w:rsidP="001C5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01922"/>
    <w:multiLevelType w:val="hybridMultilevel"/>
    <w:tmpl w:val="A6E04E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A0213C"/>
    <w:multiLevelType w:val="hybridMultilevel"/>
    <w:tmpl w:val="4CACE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F81645F"/>
    <w:multiLevelType w:val="hybridMultilevel"/>
    <w:tmpl w:val="595EF1F0"/>
    <w:lvl w:ilvl="0" w:tplc="B7027C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D6"/>
    <w:rsid w:val="00080775"/>
    <w:rsid w:val="00110DD6"/>
    <w:rsid w:val="0014353B"/>
    <w:rsid w:val="001B2096"/>
    <w:rsid w:val="001C50B6"/>
    <w:rsid w:val="00413A06"/>
    <w:rsid w:val="00441987"/>
    <w:rsid w:val="00482C5A"/>
    <w:rsid w:val="00842332"/>
    <w:rsid w:val="00916C7E"/>
    <w:rsid w:val="00B03BE3"/>
    <w:rsid w:val="00BC1A7D"/>
    <w:rsid w:val="00C82002"/>
    <w:rsid w:val="00CD7643"/>
    <w:rsid w:val="00DB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0B6"/>
    <w:pPr>
      <w:spacing w:after="0" w:line="240" w:lineRule="auto"/>
    </w:pPr>
  </w:style>
  <w:style w:type="paragraph" w:styleId="Header">
    <w:name w:val="header"/>
    <w:basedOn w:val="Normal"/>
    <w:link w:val="HeaderChar"/>
    <w:uiPriority w:val="99"/>
    <w:unhideWhenUsed/>
    <w:rsid w:val="001C5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0B6"/>
  </w:style>
  <w:style w:type="paragraph" w:styleId="Footer">
    <w:name w:val="footer"/>
    <w:basedOn w:val="Normal"/>
    <w:link w:val="FooterChar"/>
    <w:uiPriority w:val="99"/>
    <w:unhideWhenUsed/>
    <w:rsid w:val="001C5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0B6"/>
  </w:style>
  <w:style w:type="paragraph" w:styleId="BalloonText">
    <w:name w:val="Balloon Text"/>
    <w:basedOn w:val="Normal"/>
    <w:link w:val="BalloonTextChar"/>
    <w:uiPriority w:val="99"/>
    <w:semiHidden/>
    <w:unhideWhenUsed/>
    <w:rsid w:val="001C5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0B6"/>
    <w:rPr>
      <w:rFonts w:ascii="Tahoma" w:hAnsi="Tahoma" w:cs="Tahoma"/>
      <w:sz w:val="16"/>
      <w:szCs w:val="16"/>
    </w:rPr>
  </w:style>
  <w:style w:type="table" w:styleId="TableGrid">
    <w:name w:val="Table Grid"/>
    <w:basedOn w:val="TableNormal"/>
    <w:uiPriority w:val="59"/>
    <w:rsid w:val="00916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0B6"/>
    <w:pPr>
      <w:spacing w:after="0" w:line="240" w:lineRule="auto"/>
    </w:pPr>
  </w:style>
  <w:style w:type="paragraph" w:styleId="Header">
    <w:name w:val="header"/>
    <w:basedOn w:val="Normal"/>
    <w:link w:val="HeaderChar"/>
    <w:uiPriority w:val="99"/>
    <w:unhideWhenUsed/>
    <w:rsid w:val="001C5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0B6"/>
  </w:style>
  <w:style w:type="paragraph" w:styleId="Footer">
    <w:name w:val="footer"/>
    <w:basedOn w:val="Normal"/>
    <w:link w:val="FooterChar"/>
    <w:uiPriority w:val="99"/>
    <w:unhideWhenUsed/>
    <w:rsid w:val="001C5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0B6"/>
  </w:style>
  <w:style w:type="paragraph" w:styleId="BalloonText">
    <w:name w:val="Balloon Text"/>
    <w:basedOn w:val="Normal"/>
    <w:link w:val="BalloonTextChar"/>
    <w:uiPriority w:val="99"/>
    <w:semiHidden/>
    <w:unhideWhenUsed/>
    <w:rsid w:val="001C5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0B6"/>
    <w:rPr>
      <w:rFonts w:ascii="Tahoma" w:hAnsi="Tahoma" w:cs="Tahoma"/>
      <w:sz w:val="16"/>
      <w:szCs w:val="16"/>
    </w:rPr>
  </w:style>
  <w:style w:type="table" w:styleId="TableGrid">
    <w:name w:val="Table Grid"/>
    <w:basedOn w:val="TableNormal"/>
    <w:uiPriority w:val="59"/>
    <w:rsid w:val="00916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5</cp:revision>
  <dcterms:created xsi:type="dcterms:W3CDTF">2019-06-07T13:51:00Z</dcterms:created>
  <dcterms:modified xsi:type="dcterms:W3CDTF">2019-07-03T16:06:00Z</dcterms:modified>
</cp:coreProperties>
</file>