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sz w:val="28"/>
          <w:szCs w:val="28"/>
        </w:rPr>
      </w:pPr>
      <w:bookmarkStart w:id="0" w:name="_GoBack"/>
      <w:bookmarkEnd w:id="0"/>
      <w:r/>
      <w:r>
        <w:rPr>
          <w:b/>
          <w:bCs/>
          <w:sz w:val="28"/>
          <w:szCs w:val="28"/>
        </w:rPr>
        <w:t>Describe the problems that opposition politicians in Uganda face and how they can be solved?(50 marks)</w:t>
      </w:r>
    </w:p>
    <w:p>
      <w:pPr>
        <w:rPr>
          <w:b/>
          <w:bCs/>
          <w:i/>
          <w:iCs/>
        </w:rPr>
      </w:pPr>
      <w:r>
        <w:rPr>
          <w:b/>
          <w:bCs/>
          <w:i/>
          <w:iCs/>
        </w:rPr>
        <w:t xml:space="preserve">This question needs two aspects, Problems and solutions. A learner is  expected to give a minimum of five aspects on each aspect. Introduction is very important. The points below are not stated, do so as you write them in your book. I will state number one to five for you. </w:t>
      </w:r>
    </w:p>
    <w:p>
      <w:pPr>
        <w:rPr>
          <w:rFonts w:ascii="Times New Roman" w:hAnsi="Times New Roman" w:eastAsia="Times New Roman"/>
        </w:rPr>
      </w:pPr>
      <w:r>
        <w:rPr>
          <w:rFonts w:ascii="Times New Roman" w:hAnsi="Times New Roman" w:eastAsia="Times New Roman"/>
        </w:rPr>
        <w:t>Uganda is a country in East Africa that has been ruled by President Yoweri Museveni for over 30 years. During this time, opposition politicians have faced numerous challenges and obstacles in their attempts to gain political power and influence. These problems have had a significant impact on Uganda's political landscape, as well as on the country's democratic development. Below are major problems that opposition politicians face in Uganda, and the potential solutions to address these issues.</w:t>
      </w:r>
    </w:p>
    <w:p>
      <w:pPr>
        <w:rPr>
          <w:rFonts w:ascii="Times New Roman" w:hAnsi="Times New Roman" w:eastAsia="Times New Roman"/>
        </w:rPr>
      </w:pPr>
      <w:r>
        <w:rPr>
          <w:rFonts w:ascii="Times New Roman" w:hAnsi="Times New Roman" w:eastAsia="Times New Roman"/>
        </w:rPr>
        <w:t>Firstly, Opposition politicians in Uganda have limited access to media. Opposition politicians in Uganda often struggle to gain access to mainstream media outlets, which are largely controlled by the government and pro-Museveni interests. For example, in the run-up to the 2021 presidential election, opposition candidate Bobi Wine's campaign rallies were repeatedly shut down by the police, while Museveni was given extensive coverage on state-owned media.</w:t>
      </w:r>
    </w:p>
    <w:p>
      <w:pPr>
        <w:rPr>
          <w:rFonts w:ascii="Times New Roman" w:hAnsi="Times New Roman" w:eastAsia="Times New Roman"/>
        </w:rPr>
      </w:pPr>
      <w:r>
        <w:rPr>
          <w:rFonts w:ascii="Times New Roman" w:hAnsi="Times New Roman" w:eastAsia="Times New Roman"/>
        </w:rPr>
        <w:t xml:space="preserve">Opposition politicians also face a challenge of Intimidation and violence. Opposition politicians in Uganda face frequent threats of violence and intimidation, both from state security forces and from pro-Museveni supporters. For instance, during the 2021 election campaign, there were reports of opposition supporters being beaten, kidnapped, and even killed by security forces. </w:t>
      </w:r>
    </w:p>
    <w:p>
      <w:pPr>
        <w:rPr>
          <w:rFonts w:ascii="Times New Roman" w:hAnsi="Times New Roman" w:eastAsia="Times New Roman"/>
        </w:rPr>
      </w:pPr>
      <w:r>
        <w:rPr>
          <w:rFonts w:ascii="Times New Roman" w:hAnsi="Times New Roman" w:eastAsia="Times New Roman"/>
        </w:rPr>
        <w:t>Additionally, they face a challenge of arrests and detentions. Opposition politicians in Uganda are often subject to arbitrary arrests and detentions, sometimes on trumped-up charges. For example, in 2018, opposition MP Robert Kyagulanyi (aka Bobi Wine) was arrested and charged with treason after a by-election in Arua, although the charges were later dropped.</w:t>
      </w:r>
    </w:p>
    <w:p>
      <w:pPr>
        <w:rPr>
          <w:rFonts w:ascii="Times New Roman" w:hAnsi="Times New Roman" w:eastAsia="Times New Roman"/>
        </w:rPr>
      </w:pPr>
      <w:r>
        <w:rPr>
          <w:rFonts w:ascii="Times New Roman" w:hAnsi="Times New Roman" w:eastAsia="Times New Roman"/>
        </w:rPr>
        <w:t>There are rampant electoral malpractices. Opposition politicians in Uganda face significant obstacles in participating in free and fair elections, due to a range of electoral malpractices such as voter intimidation, ballot stuffing, and manipulation of results. For example, in the 2016 presidential election, the opposition claimed that the results were rigged in Museveni's favor.</w:t>
      </w:r>
    </w:p>
    <w:p>
      <w:pPr>
        <w:rPr>
          <w:rFonts w:ascii="Times New Roman" w:hAnsi="Times New Roman" w:eastAsia="Times New Roman"/>
        </w:rPr>
      </w:pPr>
      <w:r>
        <w:rPr>
          <w:rFonts w:ascii="Times New Roman" w:hAnsi="Times New Roman" w:eastAsia="Times New Roman"/>
        </w:rPr>
        <w:t>Another serious challenge is lack of funding: Opposition politicians in Uganda often struggle to raise the funds necessary to mount effective political campaigns, as many potential donors are fearful of retribution from Museveni's government. For instance, in 2021, Bobi Wine's campaign was hampered by a lack of funds, which limited his ability to hold rallies and mobilize supporters.</w:t>
      </w:r>
    </w:p>
    <w:p>
      <w:pPr>
        <w:rPr>
          <w:rFonts w:ascii="Times New Roman" w:hAnsi="Times New Roman" w:eastAsia="Times New Roman"/>
        </w:rPr>
      </w:pPr>
      <w:r>
        <w:rPr>
          <w:rFonts w:ascii="Times New Roman" w:hAnsi="Times New Roman" w:eastAsia="Times New Roman"/>
        </w:rPr>
        <w:t>Many ugandans have limited civic education and this is a challenge to opposition politicians. Many Ugandans lack a basic understanding of democratic principles and practices, which can make it difficult for opposition politicians to gain support and mobilize voters. For example, some voters may not be aware of their rights to vote or may be susceptible to misinformation and propaganda spread by pro-Museveni interests.</w:t>
      </w:r>
    </w:p>
    <w:p>
      <w:pPr>
        <w:rPr>
          <w:rFonts w:ascii="Times New Roman" w:hAnsi="Times New Roman" w:eastAsia="Times New Roman"/>
        </w:rPr>
      </w:pPr>
      <w:r>
        <w:rPr>
          <w:rFonts w:ascii="Times New Roman" w:hAnsi="Times New Roman" w:eastAsia="Times New Roman"/>
        </w:rPr>
        <w:t>The opposition also faces a challenge of biased electoral commission. The Electoral Commission of Uganda, which oversees elections in the country, has been accused of bias towards the ruling party. For example, in the 2016 election, the opposition claimed that the Electoral Commission had colluded with Museveni's campaign team to manipulate the results.</w:t>
      </w:r>
    </w:p>
    <w:p>
      <w:pPr>
        <w:rPr>
          <w:rFonts w:ascii="Times New Roman" w:hAnsi="Times New Roman" w:eastAsia="Times New Roman"/>
        </w:rPr>
      </w:pPr>
      <w:r>
        <w:rPr>
          <w:rFonts w:ascii="Times New Roman" w:hAnsi="Times New Roman" w:eastAsia="Times New Roman"/>
        </w:rPr>
        <w:t>They also face a challenge of weak leadership. Many opposition parties in Uganda are fragmented and lack strong leadership, which can make it difficult for them to mount effective political campaigns or challenge the ruling party. For example, in the 2021 election, there were over 20 candidates running against Museveni, which divided the opposition vote and made it easier for him to win.</w:t>
      </w:r>
    </w:p>
    <w:p>
      <w:pPr>
        <w:rPr>
          <w:rFonts w:ascii="Times New Roman" w:hAnsi="Times New Roman" w:eastAsia="Times New Roman"/>
        </w:rPr>
      </w:pPr>
      <w:r>
        <w:rPr>
          <w:rFonts w:ascii="Times New Roman" w:hAnsi="Times New Roman" w:eastAsia="Times New Roman"/>
        </w:rPr>
        <w:t>Additionally, limited access to resources is a serious challenge faced by opposition politicians in Uganda. Opposition politicians in Uganda often struggle to access resources such as campaign materials, transportation, and venues for rallies and events. For example, in the lead-up to the 2021 election, Bobi Wine's campaign team reported that their trucks were confiscated by security forces, limiting their ability to transport supporters and campaign materials.</w:t>
      </w:r>
    </w:p>
    <w:p>
      <w:pPr>
        <w:rPr>
          <w:rFonts w:ascii="Times New Roman" w:hAnsi="Times New Roman" w:eastAsia="Times New Roman"/>
        </w:rPr>
      </w:pPr>
      <w:r>
        <w:rPr>
          <w:rFonts w:ascii="Times New Roman" w:hAnsi="Times New Roman" w:eastAsia="Times New Roman"/>
        </w:rPr>
        <w:t>Furthermore, they face a challenge of limited support from international community. Many opposition politicians in Uganda feel that they lack support from the international community, which they see as being too focused on maintaining stable relationships with the Museveni government. For example, in the aftermath of the 2021 election, several Western countries expressed concerns about the conduct of the election, but stopped short of calling for a recount or challenging the results.</w:t>
      </w:r>
    </w:p>
    <w:p>
      <w:pPr>
        <w:rPr>
          <w:rFonts w:ascii="Times New Roman" w:hAnsi="Times New Roman" w:eastAsia="Times New Roman"/>
        </w:rPr>
      </w:pPr>
      <w:r>
        <w:rPr>
          <w:rFonts w:ascii="Times New Roman" w:hAnsi="Times New Roman" w:eastAsia="Times New Roman"/>
        </w:rPr>
        <w:t>Lack of trust in institutions has proven a challenge to the opposition politicians. Many Ugandans lack trust in key democratic institutions such as the judiciary, the police, and the parliament, which can make it difficult for opposition politicians to gain support and challenge the ruling party. For example, in the 2016 election, the opposition claimed that the judiciary was biased towards Museveni, and that the police had used excessive force to suppress opposition rallies.</w:t>
      </w:r>
    </w:p>
    <w:p>
      <w:pPr>
        <w:rPr>
          <w:rFonts w:ascii="Times New Roman" w:hAnsi="Times New Roman" w:eastAsia="Times New Roman"/>
        </w:rPr>
      </w:pPr>
      <w:r>
        <w:rPr>
          <w:rFonts w:ascii="Times New Roman" w:hAnsi="Times New Roman" w:eastAsia="Times New Roman"/>
        </w:rPr>
        <w:t>There is no easy solution to the problems faced by opposition politicians in Uganda, as many of these issues are deeply ingrained in the country's political culture and institutions. However, there are several potential solutions that could help to address these challenges, including:</w:t>
      </w:r>
    </w:p>
    <w:p>
      <w:pPr>
        <w:rPr>
          <w:rFonts w:ascii="Times New Roman" w:hAnsi="Times New Roman" w:eastAsia="Times New Roman"/>
        </w:rPr>
      </w:pPr>
      <w:r>
        <w:rPr>
          <w:rFonts w:ascii="Times New Roman" w:hAnsi="Times New Roman" w:eastAsia="Times New Roman"/>
        </w:rPr>
        <w:t>Strengthening media freedom and access can go a long way to solving the challenges of opposition politicians. The government should take steps to ensure that opposition politicians have equal access to mainstream media outlets, and that independent media organizations are allowed to operate freely without fear of reprisals.</w:t>
      </w:r>
    </w:p>
    <w:p>
      <w:pPr>
        <w:rPr>
          <w:rFonts w:ascii="Times New Roman" w:hAnsi="Times New Roman" w:eastAsia="Times New Roman"/>
        </w:rPr>
      </w:pPr>
      <w:r>
        <w:rPr>
          <w:rFonts w:ascii="Times New Roman" w:hAnsi="Times New Roman" w:eastAsia="Times New Roman"/>
        </w:rPr>
        <w:t>Ensuring security and protection is another valid solution. The government should take steps to ensure the safety and protection of opposition politicians and their supporters, and to hold security forces and pro-Museveni groups accountable for any acts of violence or intimidation.</w:t>
      </w:r>
    </w:p>
    <w:p>
      <w:pPr>
        <w:rPr>
          <w:rFonts w:ascii="Times New Roman" w:hAnsi="Times New Roman" w:eastAsia="Times New Roman"/>
        </w:rPr>
      </w:pPr>
      <w:r>
        <w:rPr>
          <w:rFonts w:ascii="Times New Roman" w:hAnsi="Times New Roman" w:eastAsia="Times New Roman"/>
        </w:rPr>
        <w:t>There is also need to reform electoral processes. The government should work with opposition parties and civil society groups to reform the country's electoral processes, including addressing issues such as voter intimidation, ballot stuffing, and manipulation of results.</w:t>
      </w:r>
    </w:p>
    <w:p>
      <w:pPr>
        <w:rPr>
          <w:rFonts w:ascii="Times New Roman" w:hAnsi="Times New Roman" w:eastAsia="Times New Roman"/>
        </w:rPr>
      </w:pPr>
      <w:r>
        <w:rPr>
          <w:rFonts w:ascii="Times New Roman" w:hAnsi="Times New Roman" w:eastAsia="Times New Roman"/>
        </w:rPr>
        <w:t>The opposition politicians need to be provided with funding and resources. The government and international donors should provide funding and resources to opposition parties to help level the playing field and enable them to mount effective political campaigns.</w:t>
      </w:r>
    </w:p>
    <w:p>
      <w:pPr>
        <w:rPr>
          <w:rFonts w:ascii="Times New Roman" w:hAnsi="Times New Roman" w:eastAsia="Times New Roman"/>
        </w:rPr>
      </w:pPr>
      <w:r>
        <w:rPr>
          <w:rFonts w:ascii="Times New Roman" w:hAnsi="Times New Roman" w:eastAsia="Times New Roman"/>
        </w:rPr>
        <w:t>There is need to increase civic education. The government should invest in civic education programs to help Ugandans better understand democratic principles and practices, and to combat misinformation and propaganda.</w:t>
      </w:r>
    </w:p>
    <w:p>
      <w:pPr>
        <w:rPr>
          <w:rFonts w:ascii="Times New Roman" w:hAnsi="Times New Roman" w:eastAsia="Times New Roman"/>
        </w:rPr>
      </w:pPr>
      <w:r>
        <w:rPr>
          <w:rFonts w:ascii="Times New Roman" w:hAnsi="Times New Roman" w:eastAsia="Times New Roman"/>
        </w:rPr>
        <w:t>Lastly, democratic institutions should be strengthened. The government should take steps to strengthen key democratic institutions such as the judiciary, the police, and the parliament, and to restore public trust in these institutions through greater transparency and accountability.</w:t>
      </w:r>
    </w:p>
    <w:p>
      <w:pPr>
        <w:rPr>
          <w:rFonts w:ascii="Times New Roman" w:hAnsi="Times New Roman" w:eastAsia="Times New Roman"/>
        </w:rPr>
      </w:pPr>
      <w:r>
        <w:rPr>
          <w:rFonts w:ascii="Times New Roman" w:hAnsi="Times New Roman" w:eastAsia="Times New Roman"/>
        </w:rPr>
        <w:t>From the above, it can be seen that opposition politicians face numerous challenges and the steps discussed above need to be taken to address these challenges for democracy to prevail in uganda.</w:t>
      </w:r>
    </w:p>
    <w:sectPr>
      <w:footnotePr>
        <w:pos w:val="pageBottom"/>
        <w:numFmt w:val="decimal"/>
        <w:numStart w:val="1"/>
        <w:numRestart w:val="continuous"/>
      </w:footnotePr>
      <w:endnotePr>
        <w:pos w:val="docEnd"/>
        <w:numFmt w:val="decimal"/>
        <w:numStart w:val="1"/>
        <w:numRestart w:val="continuous"/>
      </w:endnotePr>
      <w:headerReference w:type="default" r:id="rId7"/>
      <w:footerReference w:type="default" r:id="rId8"/>
      <w:type w:val="nextPage"/>
      <w:pgSz w:h="15840" w:w="12240"/>
      <w:pgMar w:left="450" w:top="405" w:right="495" w:bottom="765" w:header="567" w:footer="567"/>
      <w:paperSrc w:first="0" w:other="0"/>
      <w:pgNumType w:fmt="decimal"/>
      <w:tmGutter w:val="3"/>
      <w:mirrorMargins w:val="0"/>
      <w:tmSection w:h="-2">
        <w:tmHeader w:id="0" w:h="0" edge="567" text="0">
          <w:shd w:val="none"/>
        </w:tmHeader>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宋体">
    <w:charset w:val="86"/>
    <w:family w:val="auto"/>
    <w:pitch w:val="default"/>
  </w:font>
  <w:font w:name="Times New Roman">
    <w:charset w:val="00"/>
    <w:family w:val="roman"/>
    <w:pitch w:val="default"/>
  </w:font>
  <w:font w:name="等线 Light">
    <w:charset w:val="86"/>
    <w:family w:val="auto"/>
    <w:pitch w:val="default"/>
  </w:font>
  <w:font w:name="等线">
    <w:charset w:val="86"/>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
      <w:tabs defTabSz="720">
        <w:tab w:val="clear" w:pos="5647" w:leader="none"/>
        <w:tab w:val="right" w:pos="11295" w:leader="none"/>
      </w:tabs>
      <w:rPr>
        <w:b/>
        <w:bCs/>
        <w:i/>
        <w:iCs/>
      </w:rPr>
    </w:pPr>
    <w:r>
      <w:rPr>
        <w:b/>
        <w:bCs/>
        <w:i/>
        <w:iCs/>
      </w:rPr>
      <w:tab/>
      <w:t>Ndyatunga Simon 0701393000/0787368408</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
      <w:spacing/>
      <w:jc w:val="right"/>
      <w:rPr>
        <w:b/>
        <w:bCs/>
        <w:i/>
        <w:iCs/>
      </w:rPr>
    </w:pPr>
    <w:r>
      <w:rPr>
        <w:b/>
        <w:bCs/>
        <w:i/>
        <w:iCs/>
      </w:rPr>
      <w:t xml:space="preserve">Page </w:t>
    </w:r>
    <w:r>
      <w:rPr>
        <w:b/>
        <w:bCs/>
        <w:i/>
        <w:iCs/>
      </w:rPr>
      <w:fldChar w:fldCharType="begin"/>
      <w:instrText xml:space="preserve"> PAGE </w:instrText>
      <w:fldChar w:fldCharType="separate"/>
      <w:t>1</w:t>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3073"/>
    <o:shapelayout v:ext="edit">
      <o:rules v:ext="edit"/>
    </o:shapelayout>
  </w:shapeDefaults>
  <w:tmPrefOne w:val="16"/>
  <w:tmPrefTwo w:val="1"/>
  <w:tmFmtPref w:val="18928343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1"/>
      <w:tmLastPosIdx w:val="180"/>
    </w:tmLastPosCaret>
    <w:tmLastPosAnchor>
      <w:tmLastPosPgfIdx w:val="0"/>
      <w:tmLastPosIdx w:val="0"/>
    </w:tmLastPosAnchor>
    <w:tmLastPosTblRect w:left="0" w:top="0" w:right="0" w:bottom="0"/>
  </w:tmLastPos>
  <w:tmAppRevision w:date="1684768198" w:val="982" w:fileVer="342" w:fileVer64="64" w:fileVerOS="1"/>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宋体" w:cs="Times New Roman"/>
        <w:sz w:val="20"/>
        <w:szCs w:val="20"/>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2"/>
      <w:szCs w:val="22"/>
    </w:rPr>
  </w:style>
  <w:style w:type="paragraph" w:styleId="para1">
    <w:name w:val="Header"/>
    <w:qFormat/>
    <w:basedOn w:val="para0"/>
    <w:pPr>
      <w:spacing w:after="0" w:line="240" w:lineRule="auto"/>
      <w:tabs defTabSz="720">
        <w:tab w:val="center" w:pos="5490" w:leader="none"/>
        <w:tab w:val="right" w:pos="10980" w:leader="none"/>
      </w:tabs>
    </w:pPr>
  </w:style>
  <w:style w:type="paragraph" w:styleId="para2">
    <w:name w:val="Footer"/>
    <w:qFormat/>
    <w:basedOn w:val="para0"/>
    <w:pPr>
      <w:spacing w:after="0" w:line="240" w:lineRule="auto"/>
      <w:tabs defTabSz="720">
        <w:tab w:val="center" w:pos="5647" w:leader="none"/>
        <w:tab w:val="right" w:pos="11295" w:leader="none"/>
      </w:tabs>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宋体" w:cs="Times New Roman"/>
        <w:sz w:val="20"/>
        <w:szCs w:val="20"/>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2"/>
      <w:szCs w:val="22"/>
    </w:rPr>
  </w:style>
  <w:style w:type="paragraph" w:styleId="para1">
    <w:name w:val="Header"/>
    <w:qFormat/>
    <w:basedOn w:val="para0"/>
    <w:pPr>
      <w:spacing w:after="0" w:line="240" w:lineRule="auto"/>
      <w:tabs defTabSz="720">
        <w:tab w:val="center" w:pos="5490" w:leader="none"/>
        <w:tab w:val="right" w:pos="10980" w:leader="none"/>
      </w:tabs>
    </w:pPr>
  </w:style>
  <w:style w:type="paragraph" w:styleId="para2">
    <w:name w:val="Footer"/>
    <w:qFormat/>
    <w:basedOn w:val="para0"/>
    <w:pPr>
      <w:spacing w:after="0" w:line="240" w:lineRule="auto"/>
      <w:tabs defTabSz="720">
        <w:tab w:val="center" w:pos="5647" w:leader="none"/>
        <w:tab w:val="right" w:pos="11295" w:leader="none"/>
      </w:tabs>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Nokia C31</dc:creator>
  <cp:keywords/>
  <dc:description/>
  <cp:lastModifiedBy/>
  <cp:revision>1</cp:revision>
  <dcterms:created xsi:type="dcterms:W3CDTF">2023-05-22T14:49:19Z</dcterms:created>
  <dcterms:modified xsi:type="dcterms:W3CDTF">2023-05-22T15:09:58Z</dcterms:modified>
</cp:coreProperties>
</file>