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ST.TERESA GIRLS' COLLEGE CALCUTTA - KIHIHI</w:t>
      </w:r>
    </w:p>
    <w:p>
      <w:pPr>
        <w:pStyle w:val="style0"/>
        <w:spacing w:lineRule="auto" w:line="240"/>
        <w:jc w:val="center"/>
        <w:rPr>
          <w:b/>
          <w:bCs/>
        </w:rPr>
      </w:pPr>
      <w:r>
        <w:rPr>
          <w:b/>
          <w:bCs/>
          <w:lang w:val="en-US"/>
        </w:rPr>
        <w:t>U</w:t>
      </w:r>
      <w:r>
        <w:rPr>
          <w:b/>
          <w:bCs/>
          <w:caps/>
          <w:smallCaps w:val="false"/>
          <w:lang w:val="en-US"/>
        </w:rPr>
        <w:t>ganda Advanced Certificate of Education</w:t>
      </w:r>
    </w:p>
    <w:p>
      <w:pPr>
        <w:pStyle w:val="style0"/>
        <w:spacing w:lineRule="auto" w:line="240"/>
        <w:jc w:val="center"/>
        <w:rPr>
          <w:b/>
          <w:bCs/>
        </w:rPr>
      </w:pPr>
      <w:r>
        <w:rPr>
          <w:b/>
          <w:bCs/>
          <w:lang w:val="en-US"/>
        </w:rPr>
        <w:t>GEOGRAPHY</w:t>
      </w:r>
    </w:p>
    <w:p>
      <w:pPr>
        <w:pStyle w:val="style0"/>
        <w:spacing w:lineRule="auto" w:line="240"/>
        <w:jc w:val="center"/>
        <w:rPr>
          <w:b/>
          <w:bCs/>
        </w:rPr>
      </w:pPr>
      <w:r>
        <w:rPr>
          <w:b/>
          <w:bCs/>
          <w:lang w:val="en-US"/>
        </w:rPr>
        <w:t>Paper 3 (P250/3)</w:t>
      </w:r>
    </w:p>
    <w:p>
      <w:pPr>
        <w:pStyle w:val="style0"/>
        <w:spacing w:lineRule="auto" w:line="240"/>
        <w:jc w:val="center"/>
        <w:rPr>
          <w:b/>
          <w:bCs/>
        </w:rPr>
      </w:pPr>
      <w:r>
        <w:rPr>
          <w:b/>
          <w:bCs/>
          <w:lang w:val="en-US"/>
        </w:rPr>
        <w:t>3 hours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lang w:val="en-US"/>
        </w:rPr>
        <w:t>INSTRUCTIONS TO CANDIDATES: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Answer four questions in all, one question should be taken from section A and three questions from section B.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Any additional question(s) answered will NOT be marked.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Credit will be given for use of relevant sketch maps, and local examples.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Begin each question from a fresh page.</w:t>
      </w:r>
    </w:p>
    <w:p>
      <w:pPr>
        <w:pStyle w:val="style0"/>
        <w:numPr>
          <w:ilvl w:val="0"/>
          <w:numId w:val="0"/>
        </w:numPr>
        <w:rPr>
          <w:u w:val="single"/>
        </w:rPr>
      </w:pP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SECTION A: FIELD WORK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Choose one question from this section.</w:t>
      </w:r>
    </w:p>
    <w:p>
      <w:pPr>
        <w:pStyle w:val="style0"/>
        <w:rPr/>
      </w:pPr>
      <w:r>
        <w:rPr>
          <w:lang w:val="en-US"/>
        </w:rPr>
        <w:t xml:space="preserve">1. For any field work carried out either  as a class or an individual; </w:t>
      </w:r>
    </w:p>
    <w:p>
      <w:pPr>
        <w:pStyle w:val="style0"/>
        <w:rPr/>
      </w:pPr>
      <w:r>
        <w:rPr>
          <w:lang w:val="en-US"/>
        </w:rPr>
        <w:t xml:space="preserve">a) State the; </w:t>
      </w:r>
    </w:p>
    <w:p>
      <w:pPr>
        <w:pStyle w:val="style0"/>
        <w:ind w:firstLineChars="200"/>
        <w:rPr/>
      </w:pPr>
      <w:r>
        <w:rPr>
          <w:lang w:val="en-US"/>
        </w:rPr>
        <w:t xml:space="preserve">i) Topic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(02 marks) </w:t>
      </w:r>
    </w:p>
    <w:p>
      <w:pPr>
        <w:pStyle w:val="style0"/>
        <w:ind w:firstLineChars="200"/>
        <w:rPr/>
      </w:pPr>
      <w:r>
        <w:rPr>
          <w:lang w:val="en-US"/>
        </w:rPr>
        <w:t xml:space="preserve">ii) Objectives of the study.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(05 marks) </w:t>
      </w:r>
    </w:p>
    <w:p>
      <w:pPr>
        <w:pStyle w:val="style0"/>
        <w:rPr/>
      </w:pPr>
      <w:r>
        <w:rPr>
          <w:lang w:val="en-US"/>
        </w:rPr>
        <w:t xml:space="preserve">b) How did you use any </w:t>
      </w:r>
      <w:r>
        <w:rPr>
          <w:b/>
          <w:bCs/>
          <w:lang w:val="en-US"/>
        </w:rPr>
        <w:t xml:space="preserve">three (3) </w:t>
      </w:r>
      <w:r>
        <w:rPr>
          <w:lang w:val="en-US"/>
        </w:rPr>
        <w:t xml:space="preserve">of the following methods to collect data from the field? </w:t>
      </w:r>
    </w:p>
    <w:p>
      <w:pPr>
        <w:pStyle w:val="style0"/>
        <w:ind w:firstLineChars="200"/>
        <w:rPr/>
      </w:pPr>
      <w:r>
        <w:rPr>
          <w:lang w:val="en-US"/>
        </w:rPr>
        <w:t>i) Questionnaire</w:t>
      </w:r>
    </w:p>
    <w:p>
      <w:pPr>
        <w:pStyle w:val="style0"/>
        <w:ind w:firstLineChars="200"/>
        <w:rPr/>
      </w:pPr>
      <w:r>
        <w:rPr>
          <w:lang w:val="en-US"/>
        </w:rPr>
        <w:t>ii) Interviewing</w:t>
      </w:r>
    </w:p>
    <w:p>
      <w:pPr>
        <w:pStyle w:val="style0"/>
        <w:ind w:firstLineChars="200"/>
        <w:rPr/>
      </w:pPr>
      <w:r>
        <w:rPr>
          <w:lang w:val="en-US"/>
        </w:rPr>
        <w:t>iii) Measurement</w:t>
      </w:r>
    </w:p>
    <w:p>
      <w:pPr>
        <w:pStyle w:val="style0"/>
        <w:ind w:firstLineChars="200"/>
        <w:rPr/>
      </w:pPr>
      <w:r>
        <w:rPr>
          <w:lang w:val="en-US"/>
        </w:rPr>
        <w:t>iv) Recording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(09 marks) </w:t>
      </w:r>
    </w:p>
    <w:p>
      <w:pPr>
        <w:pStyle w:val="style0"/>
        <w:rPr/>
      </w:pPr>
      <w:r>
        <w:rPr>
          <w:lang w:val="en-US"/>
        </w:rPr>
        <w:t xml:space="preserve">c) Outline the advantages of the methods chosen in 1(b) above.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(03 marks) </w:t>
      </w:r>
    </w:p>
    <w:p>
      <w:pPr>
        <w:pStyle w:val="style0"/>
        <w:rPr/>
      </w:pPr>
      <w:r>
        <w:rPr>
          <w:lang w:val="en-US"/>
        </w:rPr>
        <w:t xml:space="preserve">d) Explain the post fieldwork activities you carried out.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(06 marks)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 For any fieldwork carried out on an urban area; </w:t>
      </w:r>
    </w:p>
    <w:p>
      <w:pPr>
        <w:pStyle w:val="style0"/>
        <w:rPr/>
      </w:pPr>
      <w:r>
        <w:rPr>
          <w:lang w:val="en-US"/>
        </w:rPr>
        <w:t xml:space="preserve">a) State the topic and objectives of the study.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(05 marks) </w:t>
      </w:r>
    </w:p>
    <w:p>
      <w:pPr>
        <w:pStyle w:val="style0"/>
        <w:rPr/>
      </w:pPr>
      <w:r>
        <w:rPr>
          <w:lang w:val="en-US"/>
        </w:rPr>
        <w:t xml:space="preserve">b) Draw an annotated land scape sketch of the area studied and on it mark and name; </w:t>
      </w:r>
    </w:p>
    <w:p>
      <w:pPr>
        <w:pStyle w:val="style0"/>
        <w:ind w:firstLineChars="200"/>
        <w:rPr/>
      </w:pPr>
      <w:r>
        <w:rPr>
          <w:lang w:val="en-US"/>
        </w:rPr>
        <w:t xml:space="preserve">i) A drainage feature </w:t>
      </w:r>
    </w:p>
    <w:p>
      <w:pPr>
        <w:pStyle w:val="style0"/>
        <w:ind w:firstLineChars="200"/>
        <w:rPr/>
      </w:pPr>
      <w:r>
        <w:rPr>
          <w:lang w:val="en-US"/>
        </w:rPr>
        <w:t>ii) The urban area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iii) Two Relief  and two land use types</w:t>
      </w:r>
    </w:p>
    <w:p>
      <w:pPr>
        <w:pStyle w:val="style0"/>
        <w:ind w:left="0" w:leftChars="0" w:firstLineChars="200"/>
        <w:rPr/>
      </w:pPr>
      <w:r>
        <w:rPr>
          <w:lang w:val="en-US"/>
        </w:rPr>
        <w:t xml:space="preserve">iv) Any two Vegetation types.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         (09 marks) </w:t>
      </w:r>
    </w:p>
    <w:p>
      <w:pPr>
        <w:pStyle w:val="style0"/>
        <w:rPr/>
      </w:pPr>
      <w:r>
        <w:rPr>
          <w:lang w:val="en-US"/>
        </w:rPr>
        <w:t xml:space="preserve">c) Examine the relationship between Relief features and land use types in the area studied.                                      (06 marks) </w:t>
      </w:r>
    </w:p>
    <w:p>
      <w:pPr>
        <w:pStyle w:val="style0"/>
        <w:rPr>
          <w:b/>
          <w:bCs/>
        </w:rPr>
      </w:pPr>
      <w:r>
        <w:rPr>
          <w:lang w:val="en-US"/>
        </w:rPr>
        <w:t xml:space="preserve">d) Explain the problems you faced during your data collection in the field.                                                    (05 marks)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u w:val="single"/>
        </w:rPr>
      </w:pP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SECTION B: UGANDA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Choose two questions from this section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3. a) Describe the process that led to the formation of Mount Rwenzori.                       (10 marks)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b) Examine the role of Mount Rwenzori to the economic development of Uganda.      (15 marks)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4. Account for the climatic donation in Uganda.                                                                  (25 marks)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5. Explain the influence of Faulting on the development of relief landforms in Uganda.       (25 marks)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6. To what extent have human activities contributed to desertification in Uganda.      (25 marks) </w:t>
      </w: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"Success isn't the ability to do but the choice you make."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340</Words>
  <Characters>1642</Characters>
  <Application>WPS Office</Application>
  <Paragraphs>47</Paragraphs>
  <CharactersWithSpaces>2251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2024-07-16T07:26:11Z</dcterms:created>
  <dc:creator>TECNO KI5k</dc:creator>
  <lastModifiedBy>TECNO KI5k</lastModifiedBy>
  <dcterms:modified xsi:type="dcterms:W3CDTF">2024-07-16T09:09:09Z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48ed8cbce9a04f7ab8a8b0aff3394cfe</vt:lpwstr>
  </property>
</Properties>
</file>