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63" w:lineRule="auto" w:line="360"/>
        <w:ind w:left="1455" w:hanging="10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SEMINAR QUESTIONS FOR ECONOMICS</w:t>
      </w:r>
    </w:p>
    <w:p>
      <w:pPr>
        <w:pStyle w:val="style0"/>
        <w:spacing w:after="263" w:lineRule="auto" w:line="360"/>
        <w:ind w:left="1455" w:hanging="10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HELD AT SACRED HEART SEMINARY LACOR</w:t>
      </w:r>
    </w:p>
    <w:p>
      <w:pPr>
        <w:pStyle w:val="style0"/>
        <w:spacing w:after="76" w:lineRule="auto" w:line="360"/>
        <w:ind w:left="1095" w:right="317" w:firstLine="41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SECTION A </w:t>
      </w:r>
    </w:p>
    <w:p>
      <w:pPr>
        <w:pStyle w:val="style0"/>
        <w:spacing w:after="76" w:lineRule="auto" w:line="360"/>
        <w:ind w:left="1095" w:right="317"/>
        <w:jc w:val="both"/>
        <w:rPr>
          <w:sz w:val="24"/>
          <w:szCs w:val="24"/>
        </w:rPr>
      </w:pPr>
      <w:r>
        <w:rPr>
          <w:sz w:val="24"/>
          <w:szCs w:val="24"/>
        </w:rPr>
        <w:t>la)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) What is meant by scale of preference? </w:t>
      </w:r>
    </w:p>
    <w:p>
      <w:pPr>
        <w:pStyle w:val="style0"/>
        <w:spacing w:after="76" w:lineRule="auto" w:line="360"/>
        <w:ind w:left="1095" w:right="3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ii) Give any three benefits of the scale of preference in an economy. </w:t>
      </w:r>
    </w:p>
    <w:p>
      <w:pPr>
        <w:pStyle w:val="style0"/>
        <w:spacing w:after="76" w:lineRule="auto" w:line="360"/>
        <w:ind w:left="1095" w:right="317"/>
        <w:jc w:val="both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) Distinguish between reserve price and equilibrium price. </w:t>
      </w:r>
    </w:p>
    <w:p>
      <w:pPr>
        <w:pStyle w:val="style0"/>
        <w:spacing w:after="76" w:lineRule="auto" w:line="360"/>
        <w:ind w:left="1095" w:right="3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ii) State any two factors affecting pricing of goods in Uganda. </w:t>
      </w:r>
    </w:p>
    <w:p>
      <w:pPr>
        <w:pStyle w:val="style0"/>
        <w:spacing w:after="76" w:lineRule="auto" w:line="360"/>
        <w:ind w:left="1095" w:right="3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c)</w:t>
      </w:r>
      <w:r>
        <w:rPr>
          <w:sz w:val="24"/>
          <w:szCs w:val="24"/>
        </w:rPr>
        <w:t>i</w:t>
      </w:r>
      <w:r>
        <w:rPr>
          <w:sz w:val="24"/>
          <w:szCs w:val="24"/>
        </w:rPr>
        <w:t>) What is a mixed economy?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spacing w:after="76" w:lineRule="auto" w:line="360"/>
        <w:ind w:left="1095" w:right="317"/>
        <w:jc w:val="both"/>
        <w:rPr>
          <w:sz w:val="24"/>
          <w:szCs w:val="24"/>
        </w:rPr>
      </w:pPr>
      <w:r>
        <w:rPr>
          <w:sz w:val="24"/>
          <w:szCs w:val="24"/>
        </w:rPr>
        <w:t>ii) Outline the merits of a mixed economy</w:t>
      </w:r>
    </w:p>
    <w:p>
      <w:pPr>
        <w:pStyle w:val="style0"/>
        <w:numPr>
          <w:ilvl w:val="0"/>
          <w:numId w:val="1"/>
        </w:numPr>
        <w:spacing w:after="0" w:lineRule="auto" w:line="360"/>
        <w:ind w:right="1012" w:hanging="125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) State the law of variable proportions.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spacing w:after="0" w:lineRule="auto" w:line="360"/>
        <w:ind w:right="1012" w:hanging="125"/>
        <w:jc w:val="both"/>
        <w:rPr>
          <w:sz w:val="24"/>
          <w:szCs w:val="24"/>
        </w:rPr>
      </w:pPr>
      <w:r>
        <w:rPr>
          <w:sz w:val="24"/>
          <w:szCs w:val="24"/>
        </w:rPr>
        <w:t>ii) Outline any three assumptions underlying the law of variable proportions.</w:t>
      </w:r>
    </w:p>
    <w:p>
      <w:pPr>
        <w:pStyle w:val="style0"/>
        <w:numPr>
          <w:ilvl w:val="0"/>
          <w:numId w:val="1"/>
        </w:numPr>
        <w:spacing w:after="0" w:lineRule="auto" w:line="360"/>
        <w:ind w:right="1012" w:hanging="125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) Wha</w:t>
      </w:r>
      <w:r>
        <w:rPr>
          <w:sz w:val="24"/>
          <w:szCs w:val="24"/>
        </w:rPr>
        <w:t xml:space="preserve">t is meant by excess capacity? </w:t>
      </w:r>
    </w:p>
    <w:p>
      <w:pPr>
        <w:pStyle w:val="style0"/>
        <w:numPr>
          <w:ilvl w:val="0"/>
          <w:numId w:val="1"/>
        </w:numPr>
        <w:spacing w:after="0" w:lineRule="auto" w:line="360"/>
        <w:ind w:right="1012" w:hanging="1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ii) Give three causes of excess capacity in Uganda. </w:t>
      </w:r>
    </w:p>
    <w:p>
      <w:pPr>
        <w:pStyle w:val="style0"/>
        <w:numPr>
          <w:ilvl w:val="0"/>
          <w:numId w:val="1"/>
        </w:numPr>
        <w:spacing w:after="0" w:lineRule="auto" w:line="360"/>
        <w:ind w:right="1012" w:hanging="125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) Distinguish between productivity of labour and marginal product of labour.</w:t>
      </w:r>
      <w:r>
        <w:rPr>
          <w:sz w:val="24"/>
          <w:szCs w:val="24"/>
        </w:rPr>
        <w:t xml:space="preserve"> </w:t>
      </w:r>
    </w:p>
    <w:p>
      <w:pPr>
        <w:pStyle w:val="style0"/>
        <w:spacing w:after="99" w:lineRule="auto" w:line="360"/>
        <w:ind w:left="1507" w:right="1012" w:firstLine="53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) Give any two causes of increase in the marginal product of labour.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spacing w:after="99" w:lineRule="auto" w:line="360"/>
        <w:ind w:left="1507" w:right="1012" w:firstLine="53"/>
        <w:jc w:val="both"/>
        <w:rPr>
          <w:sz w:val="24"/>
          <w:szCs w:val="24"/>
        </w:rPr>
      </w:pPr>
      <w:r>
        <w:rPr>
          <w:sz w:val="24"/>
          <w:szCs w:val="24"/>
        </w:rPr>
        <w:t>g)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>) Distinguish between inflationary gap and deflationary gap.</w:t>
      </w:r>
    </w:p>
    <w:p>
      <w:pPr>
        <w:pStyle w:val="style0"/>
        <w:tabs>
          <w:tab w:val="center" w:leader="none" w:pos="4383"/>
          <w:tab w:val="center" w:leader="none" w:pos="9560"/>
        </w:tabs>
        <w:spacing w:after="47"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ii) State any two effects of inflationary gap in Uganda.</w:t>
      </w:r>
      <w:r>
        <w:rPr>
          <w:sz w:val="24"/>
          <w:szCs w:val="24"/>
        </w:rPr>
        <w:tab/>
      </w:r>
    </w:p>
    <w:p>
      <w:pPr>
        <w:pStyle w:val="style0"/>
        <w:numPr>
          <w:ilvl w:val="0"/>
          <w:numId w:val="2"/>
        </w:numPr>
        <w:spacing w:after="21" w:lineRule="auto" w:line="360"/>
        <w:ind w:left="1781" w:right="1012" w:hanging="274"/>
        <w:jc w:val="both"/>
        <w:rPr>
          <w:sz w:val="24"/>
          <w:szCs w:val="24"/>
        </w:rPr>
      </w:pPr>
      <w:r>
        <w:rPr>
          <w:sz w:val="24"/>
          <w:szCs w:val="24"/>
        </w:rPr>
        <w:t>Why is education taken to be;</w:t>
      </w:r>
    </w:p>
    <w:p>
      <w:pPr>
        <w:pStyle w:val="style0"/>
        <w:numPr>
          <w:ilvl w:val="0"/>
          <w:numId w:val="2"/>
        </w:numPr>
        <w:spacing w:after="21" w:lineRule="auto" w:line="360"/>
        <w:ind w:left="1781" w:right="1012" w:hanging="274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consumer good?</w:t>
      </w:r>
      <w:r>
        <w:rPr>
          <w:sz w:val="24"/>
          <w:szCs w:val="24"/>
        </w:rPr>
        <w:tab/>
      </w:r>
    </w:p>
    <w:p>
      <w:pPr>
        <w:pStyle w:val="style0"/>
        <w:spacing w:after="21" w:lineRule="auto" w:line="360"/>
        <w:ind w:left="1781" w:right="10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ii) </w:t>
      </w:r>
      <w:r>
        <w:rPr>
          <w:sz w:val="24"/>
          <w:szCs w:val="24"/>
        </w:rPr>
        <w:t>an</w:t>
      </w:r>
      <w:r>
        <w:rPr>
          <w:sz w:val="24"/>
          <w:szCs w:val="24"/>
        </w:rPr>
        <w:t xml:space="preserve"> investment</w:t>
      </w:r>
    </w:p>
    <w:p>
      <w:pPr>
        <w:pStyle w:val="style0"/>
        <w:numPr>
          <w:ilvl w:val="0"/>
          <w:numId w:val="2"/>
        </w:numPr>
        <w:spacing w:after="21" w:lineRule="auto" w:line="360"/>
        <w:ind w:left="1781" w:right="1012" w:hanging="2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>) What is under development?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spacing w:after="21" w:lineRule="auto" w:line="360"/>
        <w:ind w:left="1781" w:right="10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ii) What are the causes of under development in an economy? </w:t>
      </w:r>
    </w:p>
    <w:p>
      <w:pPr>
        <w:pStyle w:val="style0"/>
        <w:numPr>
          <w:ilvl w:val="0"/>
          <w:numId w:val="2"/>
        </w:numPr>
        <w:spacing w:after="21" w:lineRule="auto" w:line="360"/>
        <w:ind w:left="1781" w:right="1012" w:hanging="274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false" relativeHeight="2" behindDoc="false" locked="false" layoutInCell="true" allowOverlap="false">
            <wp:simplePos x="0" y="0"/>
            <wp:positionH relativeFrom="column">
              <wp:posOffset>6471730</wp:posOffset>
            </wp:positionH>
            <wp:positionV relativeFrom="paragraph">
              <wp:posOffset>127648</wp:posOffset>
            </wp:positionV>
            <wp:extent cx="371903" cy="73170"/>
            <wp:effectExtent l="0" t="0" r="0" b="0"/>
            <wp:wrapSquare wrapText="bothSides"/>
            <wp:docPr id="1026" name="Picture 1077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1903" cy="731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</w:t>
      </w:r>
      <w:r>
        <w:rPr>
          <w:sz w:val="24"/>
          <w:szCs w:val="24"/>
        </w:rPr>
        <w:t>) Distinguish between renewable resources and non-renewable resources. (02mks) ii) Suggest measures to promote sustainable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natural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resources</w:t>
      </w:r>
      <w:r>
        <w:rPr>
          <w:sz w:val="24"/>
          <w:szCs w:val="24"/>
        </w:rPr>
        <w:t xml:space="preserve"> in Uganda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spacing w:after="2" w:lineRule="auto" w:line="360"/>
        <w:ind w:right="941"/>
        <w:rPr>
          <w:sz w:val="24"/>
          <w:szCs w:val="24"/>
        </w:rPr>
      </w:pPr>
      <w:r>
        <w:rPr>
          <w:sz w:val="24"/>
          <w:szCs w:val="24"/>
        </w:rPr>
        <w:t>k)</w:t>
      </w:r>
      <w:r>
        <w:rPr>
          <w:sz w:val="24"/>
          <w:szCs w:val="24"/>
        </w:rPr>
        <w:t>i</w:t>
      </w:r>
      <w:r>
        <w:rPr>
          <w:sz w:val="24"/>
          <w:szCs w:val="24"/>
        </w:rPr>
        <w:t>) What is meant by monetary policy?</w:t>
      </w:r>
    </w:p>
    <w:p>
      <w:pPr>
        <w:pStyle w:val="style179"/>
        <w:numPr>
          <w:ilvl w:val="0"/>
          <w:numId w:val="5"/>
        </w:numPr>
        <w:spacing w:after="2" w:lineRule="auto" w:line="360"/>
        <w:ind w:right="941"/>
        <w:rPr>
          <w:sz w:val="24"/>
          <w:szCs w:val="24"/>
        </w:rPr>
      </w:pPr>
      <w:r>
        <w:rPr>
          <w:sz w:val="24"/>
          <w:szCs w:val="24"/>
        </w:rPr>
        <w:t xml:space="preserve"> ii) Outline the tools of contractionary monetary policy used in Uganda. </w:t>
      </w:r>
    </w:p>
    <w:p>
      <w:pPr>
        <w:pStyle w:val="style179"/>
        <w:numPr>
          <w:ilvl w:val="0"/>
          <w:numId w:val="5"/>
        </w:numPr>
        <w:spacing w:after="2" w:lineRule="auto" w:line="360"/>
        <w:ind w:right="941"/>
        <w:rPr>
          <w:sz w:val="24"/>
          <w:szCs w:val="24"/>
        </w:rPr>
      </w:pPr>
      <w:r>
        <w:rPr>
          <w:sz w:val="24"/>
          <w:szCs w:val="24"/>
        </w:rPr>
        <w:t>l)</w:t>
      </w:r>
      <w:r>
        <w:rPr>
          <w:sz w:val="24"/>
          <w:szCs w:val="24"/>
        </w:rPr>
        <w:t>i</w:t>
      </w:r>
      <w:r>
        <w:rPr>
          <w:sz w:val="24"/>
          <w:szCs w:val="24"/>
        </w:rPr>
        <w:t>) What is meant by regional economic integration?</w:t>
      </w:r>
      <w:r>
        <w:rPr>
          <w:sz w:val="24"/>
          <w:szCs w:val="24"/>
        </w:rPr>
        <w:tab/>
      </w:r>
    </w:p>
    <w:p>
      <w:pPr>
        <w:pStyle w:val="style179"/>
        <w:numPr>
          <w:ilvl w:val="0"/>
          <w:numId w:val="5"/>
        </w:numPr>
        <w:spacing w:after="2" w:lineRule="auto" w:line="360"/>
        <w:ind w:right="941"/>
        <w:rPr>
          <w:sz w:val="24"/>
          <w:szCs w:val="24"/>
        </w:rPr>
      </w:pPr>
      <w:r>
        <w:rPr>
          <w:sz w:val="24"/>
          <w:szCs w:val="24"/>
        </w:rPr>
        <w:t xml:space="preserve"> ii) State the conditions necessary for the success of economic integration. </w:t>
      </w:r>
    </w:p>
    <w:p>
      <w:pPr>
        <w:pStyle w:val="style179"/>
        <w:numPr>
          <w:ilvl w:val="0"/>
          <w:numId w:val="5"/>
        </w:numPr>
        <w:spacing w:after="2" w:lineRule="auto" w:line="360"/>
        <w:ind w:right="941"/>
        <w:rPr>
          <w:sz w:val="24"/>
          <w:szCs w:val="24"/>
        </w:rPr>
      </w:pPr>
      <w:r>
        <w:rPr>
          <w:sz w:val="24"/>
          <w:szCs w:val="24"/>
        </w:rPr>
        <w:t>m)</w:t>
      </w:r>
      <w:r>
        <w:rPr>
          <w:sz w:val="24"/>
          <w:szCs w:val="24"/>
        </w:rPr>
        <w:t>i</w:t>
      </w:r>
      <w:r>
        <w:rPr>
          <w:sz w:val="24"/>
          <w:szCs w:val="24"/>
        </w:rPr>
        <w:t>) Define tax compliance.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5"/>
        </w:numPr>
        <w:spacing w:after="2" w:lineRule="auto" w:line="360"/>
        <w:ind w:right="941"/>
        <w:rPr>
          <w:sz w:val="24"/>
          <w:szCs w:val="24"/>
        </w:rPr>
      </w:pPr>
      <w:r>
        <w:rPr>
          <w:sz w:val="24"/>
          <w:szCs w:val="24"/>
        </w:rPr>
        <w:t>ii) List the elements of tax compliance.</w:t>
      </w:r>
      <w:r>
        <w:rPr>
          <w:sz w:val="24"/>
          <w:szCs w:val="24"/>
        </w:rPr>
        <w:tab/>
      </w:r>
      <w:r>
        <w:rPr>
          <w:sz w:val="24"/>
          <w:szCs w:val="24"/>
        </w:rPr>
        <w:t>(03mks)</w:t>
      </w:r>
    </w:p>
    <w:p>
      <w:pPr>
        <w:pStyle w:val="style0"/>
        <w:spacing w:after="60" w:lineRule="auto" w:line="360"/>
        <w:ind w:left="1316" w:right="379" w:hanging="10"/>
        <w:jc w:val="both"/>
        <w:rPr>
          <w:sz w:val="24"/>
          <w:szCs w:val="24"/>
        </w:rPr>
      </w:pPr>
      <w:r>
        <w:rPr>
          <w:sz w:val="24"/>
          <w:szCs w:val="24"/>
        </w:rPr>
        <w:t>n)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) What is "chargeable income" as used in taxation? </w:t>
      </w:r>
    </w:p>
    <w:p>
      <w:pPr>
        <w:pStyle w:val="style0"/>
        <w:spacing w:after="60" w:lineRule="auto" w:line="360"/>
        <w:ind w:left="1316" w:right="379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ii) Big Pond investments limited had Gross income for the year 2022 of </w:t>
      </w:r>
      <w:r>
        <w:rPr>
          <w:noProof/>
          <w:sz w:val="24"/>
          <w:szCs w:val="24"/>
          <w:lang w:val="en-US" w:eastAsia="en-US"/>
        </w:rPr>
        <w:drawing>
          <wp:inline distL="0" distT="0" distB="0" distR="0">
            <wp:extent cx="173758" cy="73171"/>
            <wp:effectExtent l="0" t="0" r="0" b="0"/>
            <wp:docPr id="1027" name="Picture 1078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78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758" cy="7317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Shs20</w:t>
      </w:r>
      <w:r>
        <w:rPr>
          <w:sz w:val="24"/>
          <w:szCs w:val="24"/>
        </w:rPr>
        <w:t>,000,000</w:t>
      </w:r>
      <w:r>
        <w:rPr>
          <w:sz w:val="24"/>
          <w:szCs w:val="24"/>
        </w:rPr>
        <w:t xml:space="preserve"> and allowable expenses were shs800,000. Calculate his chargeable income.</w:t>
      </w:r>
    </w:p>
    <w:p>
      <w:pPr>
        <w:pStyle w:val="style0"/>
        <w:tabs>
          <w:tab w:val="center" w:leader="none" w:pos="5710"/>
          <w:tab w:val="center" w:leader="none" w:pos="7328"/>
        </w:tabs>
        <w:spacing w:after="3"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SECTION B</w:t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US" w:eastAsia="en-US"/>
        </w:rPr>
        <w:drawing>
          <wp:inline distL="0" distT="0" distB="0" distR="0">
            <wp:extent cx="15242" cy="15244"/>
            <wp:effectExtent l="0" t="0" r="0" b="0"/>
            <wp:docPr id="1028" name="Picture 23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3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2" cy="15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77" w:lineRule="auto" w:line="360"/>
        <w:ind w:left="1287" w:right="1012" w:hanging="10"/>
        <w:jc w:val="both"/>
        <w:rPr>
          <w:sz w:val="24"/>
          <w:szCs w:val="24"/>
        </w:rPr>
      </w:pPr>
      <w:r>
        <w:rPr>
          <w:sz w:val="24"/>
          <w:szCs w:val="24"/>
        </w:rPr>
        <w:t>2a) Distinguish between increase in demand and increase in quantity demanded.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4mks) </w:t>
      </w:r>
    </w:p>
    <w:p>
      <w:pPr>
        <w:pStyle w:val="style0"/>
        <w:spacing w:after="77" w:lineRule="auto" w:line="360"/>
        <w:ind w:left="1287" w:right="1012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Account for the increase in demand for a commodity in an economy. (16mks) </w:t>
      </w:r>
    </w:p>
    <w:p>
      <w:pPr>
        <w:pStyle w:val="style0"/>
        <w:spacing w:after="77" w:lineRule="auto" w:line="360"/>
        <w:ind w:left="1287" w:right="1012" w:hanging="1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a) Describe the features of monopoly in an economy.</w:t>
      </w:r>
    </w:p>
    <w:p>
      <w:pPr>
        <w:pStyle w:val="style0"/>
        <w:numPr>
          <w:ilvl w:val="0"/>
          <w:numId w:val="3"/>
        </w:numPr>
        <w:spacing w:after="21" w:lineRule="auto" w:line="360"/>
        <w:ind w:right="1012" w:firstLine="374"/>
        <w:jc w:val="both"/>
        <w:rPr>
          <w:sz w:val="24"/>
          <w:szCs w:val="24"/>
        </w:rPr>
      </w:pPr>
      <w:r>
        <w:rPr>
          <w:sz w:val="24"/>
          <w:szCs w:val="24"/>
        </w:rPr>
        <w:t>How does a monopolist maximise profits?</w:t>
      </w:r>
    </w:p>
    <w:p>
      <w:pPr>
        <w:pStyle w:val="style0"/>
        <w:numPr>
          <w:ilvl w:val="0"/>
          <w:numId w:val="3"/>
        </w:numPr>
        <w:spacing w:after="54" w:lineRule="auto" w:line="360"/>
        <w:ind w:right="1012" w:firstLine="374"/>
        <w:jc w:val="both"/>
        <w:rPr>
          <w:sz w:val="24"/>
          <w:szCs w:val="24"/>
        </w:rPr>
      </w:pPr>
      <w:r>
        <w:rPr>
          <w:sz w:val="24"/>
          <w:szCs w:val="24"/>
        </w:rPr>
        <w:t>Why should monopoly be controlled in an economy?</w:t>
      </w:r>
    </w:p>
    <w:p>
      <w:pPr>
        <w:pStyle w:val="style0"/>
        <w:numPr>
          <w:ilvl w:val="0"/>
          <w:numId w:val="3"/>
        </w:numPr>
        <w:spacing w:after="43" w:lineRule="auto" w:line="360"/>
        <w:ind w:right="1012" w:firstLine="3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Suggest methods that may be used to control monopoly in an economy. </w:t>
      </w:r>
    </w:p>
    <w:p>
      <w:pPr>
        <w:pStyle w:val="style0"/>
        <w:spacing w:after="43" w:lineRule="auto" w:line="360"/>
        <w:ind w:right="10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4a) </w:t>
      </w:r>
      <w:r>
        <w:rPr>
          <w:sz w:val="24"/>
          <w:szCs w:val="24"/>
        </w:rPr>
        <w:t>You</w:t>
      </w:r>
      <w:r>
        <w:rPr>
          <w:sz w:val="24"/>
          <w:szCs w:val="24"/>
        </w:rPr>
        <w:t xml:space="preserve"> have realise that people in your community have a negative attitude towards payment of 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taxes to the respective authorities. As a student of economics, inform them about the Authorities in charge of collecting taxes in Uganda.</w:t>
      </w:r>
    </w:p>
    <w:p>
      <w:pPr>
        <w:pStyle w:val="style0"/>
        <w:spacing w:after="43" w:lineRule="auto" w:line="360"/>
        <w:ind w:right="10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b) Peter purchased electric appliances in </w:t>
      </w:r>
      <w:r>
        <w:rPr>
          <w:sz w:val="24"/>
          <w:szCs w:val="24"/>
        </w:rPr>
        <w:t>June</w:t>
      </w:r>
      <w:r>
        <w:rPr>
          <w:sz w:val="24"/>
          <w:szCs w:val="24"/>
        </w:rPr>
        <w:t xml:space="preserve"> 2022 at shs. 40000000 (</w:t>
      </w:r>
      <w:r>
        <w:rPr>
          <w:b/>
          <w:sz w:val="24"/>
          <w:szCs w:val="24"/>
        </w:rPr>
        <w:t>VAT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Exclusive</w:t>
      </w:r>
      <w:r>
        <w:rPr>
          <w:sz w:val="24"/>
          <w:szCs w:val="24"/>
        </w:rPr>
        <w:t>) and sold the in January 2023 at shs.59000000 (</w:t>
      </w:r>
      <w:r>
        <w:rPr>
          <w:b/>
          <w:sz w:val="24"/>
          <w:szCs w:val="24"/>
        </w:rPr>
        <w:t>VAT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Inclusive</w:t>
      </w:r>
      <w:r>
        <w:rPr>
          <w:sz w:val="24"/>
          <w:szCs w:val="24"/>
        </w:rPr>
        <w:t>). Using the current standard VAT rate, compute;</w:t>
      </w:r>
    </w:p>
    <w:p>
      <w:pPr>
        <w:pStyle w:val="style0"/>
        <w:spacing w:after="43" w:lineRule="auto" w:line="360"/>
        <w:ind w:right="1012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) Input VAT      ii) VAT  on sales   iii) Actual VAT payable to URA.</w:t>
      </w:r>
    </w:p>
    <w:p>
      <w:pPr>
        <w:pStyle w:val="style0"/>
        <w:spacing w:after="43" w:lineRule="auto" w:line="360"/>
        <w:ind w:right="10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c)  </w:t>
      </w:r>
      <w:r>
        <w:rPr>
          <w:sz w:val="24"/>
          <w:szCs w:val="24"/>
        </w:rPr>
        <w:t xml:space="preserve">You have been approach by 3 of your friends claiming that the organisation employing them deducts their monthly salary without their consent. They have provided you with be </w:t>
      </w:r>
      <w:r>
        <w:rPr>
          <w:sz w:val="24"/>
          <w:szCs w:val="24"/>
        </w:rPr>
        <w:t>benefits</w:t>
      </w:r>
      <w:r>
        <w:rPr>
          <w:sz w:val="24"/>
          <w:szCs w:val="24"/>
        </w:rPr>
        <w:t xml:space="preserve"> as below;</w:t>
      </w:r>
    </w:p>
    <w:tbl>
      <w:tblPr>
        <w:tblStyle w:val="style154"/>
        <w:tblW w:w="11335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2430"/>
        <w:gridCol w:w="2520"/>
        <w:gridCol w:w="2070"/>
      </w:tblGrid>
      <w:tr>
        <w:trPr>
          <w:trHeight w:val="1560" w:hRule="atLeast"/>
        </w:trPr>
        <w:tc>
          <w:tcPr>
            <w:tcW w:w="2335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EMPLOYEE NAME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 PAY (SHS)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HOUSING ALLOWANCE</w:t>
            </w:r>
          </w:p>
          <w:p>
            <w:pPr>
              <w:pStyle w:val="style0"/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(SHS)</w:t>
            </w:r>
          </w:p>
        </w:tc>
        <w:tc>
          <w:tcPr>
            <w:tcW w:w="252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TRANSPORT ALLOWANCE</w:t>
            </w:r>
          </w:p>
          <w:p>
            <w:pPr>
              <w:pStyle w:val="style0"/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(SHS)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AIRTIME</w:t>
            </w:r>
          </w:p>
          <w:p>
            <w:pPr>
              <w:pStyle w:val="style0"/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(SHS)</w:t>
            </w:r>
          </w:p>
        </w:tc>
      </w:tr>
      <w:tr>
        <w:tblPrEx/>
        <w:trPr>
          <w:trHeight w:val="525" w:hRule="atLeast"/>
        </w:trPr>
        <w:tc>
          <w:tcPr>
            <w:tcW w:w="2335" w:type="dxa"/>
            <w:tcBorders/>
          </w:tcPr>
          <w:p>
            <w:pPr>
              <w:pStyle w:val="style0"/>
              <w:tabs>
                <w:tab w:val="left" w:leader="none" w:pos="1230"/>
              </w:tabs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200000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30000</w:t>
            </w:r>
          </w:p>
        </w:tc>
        <w:tc>
          <w:tcPr>
            <w:tcW w:w="252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</w:p>
        </w:tc>
      </w:tr>
      <w:tr>
        <w:tblPrEx/>
        <w:trPr>
          <w:trHeight w:val="975" w:hRule="atLeast"/>
        </w:trPr>
        <w:tc>
          <w:tcPr>
            <w:tcW w:w="2335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500000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50000</w:t>
            </w:r>
          </w:p>
        </w:tc>
        <w:tc>
          <w:tcPr>
            <w:tcW w:w="252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25000</w:t>
            </w:r>
          </w:p>
        </w:tc>
      </w:tr>
      <w:tr>
        <w:tblPrEx/>
        <w:trPr>
          <w:trHeight w:val="525" w:hRule="atLeast"/>
        </w:trPr>
        <w:tc>
          <w:tcPr>
            <w:tcW w:w="2335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PAUL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13000000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400000</w:t>
            </w:r>
          </w:p>
        </w:tc>
        <w:tc>
          <w:tcPr>
            <w:tcW w:w="252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200000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18"/>
                <w:szCs w:val="18"/>
              </w:rPr>
            </w:pPr>
          </w:p>
        </w:tc>
      </w:tr>
    </w:tbl>
    <w:p>
      <w:pPr>
        <w:pStyle w:val="style0"/>
        <w:spacing w:after="43" w:lineRule="auto" w:line="360"/>
        <w:ind w:right="1012"/>
        <w:jc w:val="both"/>
        <w:rPr>
          <w:sz w:val="24"/>
          <w:szCs w:val="24"/>
        </w:rPr>
      </w:pPr>
    </w:p>
    <w:p>
      <w:pPr>
        <w:pStyle w:val="style0"/>
        <w:spacing w:after="43" w:lineRule="auto" w:line="360"/>
        <w:ind w:right="10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the following tax rates for </w:t>
      </w:r>
      <w:r>
        <w:rPr>
          <w:b/>
          <w:sz w:val="24"/>
          <w:szCs w:val="24"/>
        </w:rPr>
        <w:t>PAYE</w:t>
      </w:r>
      <w:r>
        <w:rPr>
          <w:sz w:val="24"/>
          <w:szCs w:val="24"/>
        </w:rPr>
        <w:t xml:space="preserve"> following financial year 2022/2023,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47"/>
        <w:gridCol w:w="5822"/>
        <w:gridCol w:w="3650"/>
      </w:tblGrid>
      <w:tr>
        <w:trPr/>
        <w:tc>
          <w:tcPr>
            <w:tcW w:w="1547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5914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Chargeable income</w:t>
            </w:r>
          </w:p>
        </w:tc>
        <w:tc>
          <w:tcPr>
            <w:tcW w:w="3547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Tax rates</w:t>
            </w:r>
          </w:p>
        </w:tc>
      </w:tr>
      <w:tr>
        <w:tblPrEx/>
        <w:trPr/>
        <w:tc>
          <w:tcPr>
            <w:tcW w:w="1547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14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exceeding shs. 235,000</w:t>
            </w:r>
          </w:p>
        </w:tc>
        <w:tc>
          <w:tcPr>
            <w:tcW w:w="3547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Nill</w:t>
            </w:r>
          </w:p>
        </w:tc>
      </w:tr>
      <w:tr>
        <w:tblPrEx/>
        <w:trPr/>
        <w:tc>
          <w:tcPr>
            <w:tcW w:w="1547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14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Exceeding shs. 235,000 but not exceeding shs. 335,000</w:t>
            </w:r>
          </w:p>
        </w:tc>
        <w:tc>
          <w:tcPr>
            <w:tcW w:w="3547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 of the amount by which chargeable income exceeds shs. 235000</w:t>
            </w:r>
          </w:p>
        </w:tc>
      </w:tr>
      <w:tr>
        <w:tblPrEx/>
        <w:trPr/>
        <w:tc>
          <w:tcPr>
            <w:tcW w:w="1547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14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Exceeding shs.335</w:t>
            </w:r>
            <w:r>
              <w:rPr>
                <w:sz w:val="20"/>
                <w:szCs w:val="20"/>
              </w:rPr>
              <w:t>, 000</w:t>
            </w:r>
            <w:r>
              <w:rPr>
                <w:sz w:val="20"/>
                <w:szCs w:val="20"/>
              </w:rPr>
              <w:t xml:space="preserve"> but not exceeding shs. 410,000</w:t>
            </w:r>
          </w:p>
        </w:tc>
        <w:tc>
          <w:tcPr>
            <w:tcW w:w="3547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Shs. 10000 plus 20% of the amount by which chargeable income exceeds shs. 335000</w:t>
            </w:r>
          </w:p>
        </w:tc>
      </w:tr>
      <w:bookmarkStart w:id="0" w:name="_GoBack"/>
      <w:bookmarkEnd w:id="0"/>
      <w:tr>
        <w:tblPrEx/>
        <w:trPr/>
        <w:tc>
          <w:tcPr>
            <w:tcW w:w="1547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14" w:type="dxa"/>
            <w:tcBorders/>
          </w:tcPr>
          <w:p>
            <w:pPr>
              <w:pStyle w:val="style0"/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Exceeding shs. 410000</w:t>
            </w:r>
          </w:p>
        </w:tc>
        <w:tc>
          <w:tcPr>
            <w:tcW w:w="3547" w:type="dxa"/>
            <w:tcBorders/>
          </w:tcPr>
          <w:p>
            <w:pPr>
              <w:pStyle w:val="style179"/>
              <w:numPr>
                <w:ilvl w:val="0"/>
                <w:numId w:val="7"/>
              </w:numPr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Shs 25,000 plus of the amount by which chargeable income exceeds shs. 410,000</w:t>
            </w:r>
          </w:p>
          <w:p>
            <w:pPr>
              <w:pStyle w:val="style179"/>
              <w:numPr>
                <w:ilvl w:val="0"/>
                <w:numId w:val="7"/>
              </w:numPr>
              <w:spacing w:after="43"/>
              <w:ind w:right="10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chargeable income exceeds shs 10000000 an additional 10% is </w:t>
            </w:r>
            <w:r>
              <w:rPr>
                <w:sz w:val="20"/>
                <w:szCs w:val="20"/>
              </w:rPr>
              <w:t>charged on the amount exceeding shs. 1000000</w:t>
            </w:r>
          </w:p>
        </w:tc>
      </w:tr>
    </w:tbl>
    <w:p>
      <w:pPr>
        <w:pStyle w:val="style0"/>
        <w:spacing w:after="43" w:lineRule="auto" w:line="360"/>
        <w:ind w:right="1012"/>
        <w:jc w:val="both"/>
        <w:rPr>
          <w:sz w:val="24"/>
          <w:szCs w:val="24"/>
        </w:rPr>
      </w:pPr>
    </w:p>
    <w:p>
      <w:pPr>
        <w:pStyle w:val="style0"/>
        <w:spacing w:after="43" w:lineRule="auto" w:line="360"/>
        <w:ind w:right="1012"/>
        <w:jc w:val="both"/>
        <w:rPr>
          <w:sz w:val="24"/>
          <w:szCs w:val="24"/>
        </w:rPr>
      </w:pPr>
    </w:p>
    <w:p>
      <w:pPr>
        <w:pStyle w:val="style0"/>
        <w:spacing w:after="43" w:lineRule="auto" w:line="360"/>
        <w:ind w:right="1012"/>
        <w:jc w:val="both"/>
        <w:rPr>
          <w:sz w:val="24"/>
          <w:szCs w:val="24"/>
        </w:rPr>
      </w:pPr>
      <w:r>
        <w:rPr>
          <w:sz w:val="24"/>
          <w:szCs w:val="24"/>
        </w:rPr>
        <w:t>Compute each employees</w:t>
      </w:r>
    </w:p>
    <w:p>
      <w:pPr>
        <w:pStyle w:val="style179"/>
        <w:numPr>
          <w:ilvl w:val="0"/>
          <w:numId w:val="1"/>
        </w:numPr>
        <w:spacing w:after="43" w:lineRule="auto" w:line="360"/>
        <w:ind w:right="1012"/>
        <w:jc w:val="both"/>
        <w:rPr>
          <w:sz w:val="24"/>
          <w:szCs w:val="24"/>
        </w:rPr>
      </w:pPr>
      <w:r>
        <w:rPr>
          <w:sz w:val="24"/>
          <w:szCs w:val="24"/>
        </w:rPr>
        <w:t>Gross income</w:t>
      </w:r>
    </w:p>
    <w:p>
      <w:pPr>
        <w:pStyle w:val="style0"/>
        <w:spacing w:after="43" w:lineRule="auto" w:line="360"/>
        <w:ind w:left="1632" w:right="1012"/>
        <w:jc w:val="both"/>
        <w:rPr>
          <w:sz w:val="24"/>
          <w:szCs w:val="24"/>
        </w:rPr>
      </w:pPr>
      <w:r>
        <w:rPr>
          <w:sz w:val="24"/>
          <w:szCs w:val="24"/>
        </w:rPr>
        <w:t>ii) PAYE tax payable</w:t>
      </w:r>
    </w:p>
    <w:p>
      <w:pPr>
        <w:pStyle w:val="style0"/>
        <w:spacing w:after="0" w:lineRule="auto" w:line="360"/>
        <w:ind w:right="66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5a) Describe the procedure of compiling price indices in an economy.</w:t>
      </w:r>
    </w:p>
    <w:p>
      <w:pPr>
        <w:pStyle w:val="style0"/>
        <w:spacing w:after="56" w:lineRule="auto" w:line="360"/>
        <w:ind w:left="936" w:right="667" w:firstLine="168"/>
        <w:rPr>
          <w:sz w:val="24"/>
          <w:szCs w:val="24"/>
        </w:rPr>
      </w:pPr>
      <w:r>
        <w:rPr>
          <w:sz w:val="24"/>
          <w:szCs w:val="24"/>
        </w:rPr>
        <w:t>b) Discuss the challenges faced in compiling price indices in developing countries.</w:t>
      </w:r>
    </w:p>
    <w:p>
      <w:pPr>
        <w:pStyle w:val="style0"/>
        <w:spacing w:after="56" w:lineRule="auto" w:line="360"/>
        <w:ind w:right="66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6a) Describe the structure of Uganda's industrial sector.</w:t>
      </w:r>
    </w:p>
    <w:p>
      <w:pPr>
        <w:pStyle w:val="style0"/>
        <w:spacing w:after="3" w:lineRule="auto" w:line="360"/>
        <w:ind w:left="820" w:hanging="3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b) Explain the measures being taken to overcome problems faced by Uganda's industrial sector.</w:t>
      </w:r>
    </w:p>
    <w:p>
      <w:pPr>
        <w:pStyle w:val="style0"/>
        <w:spacing w:after="3" w:lineRule="auto" w:line="360"/>
        <w:ind w:left="355" w:firstLine="4"/>
        <w:jc w:val="both"/>
        <w:rPr>
          <w:sz w:val="24"/>
          <w:szCs w:val="24"/>
        </w:rPr>
      </w:pPr>
      <w:r>
        <w:rPr>
          <w:sz w:val="24"/>
          <w:szCs w:val="24"/>
        </w:rPr>
        <w:t>7a) Describe the forms of privatization used in Uganda.</w:t>
      </w:r>
    </w:p>
    <w:p>
      <w:pPr>
        <w:pStyle w:val="style0"/>
        <w:tabs>
          <w:tab w:val="center" w:leader="none" w:pos="4345"/>
          <w:tab w:val="center" w:leader="none" w:pos="9083"/>
        </w:tabs>
        <w:spacing w:after="87"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b) What is the impact 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privatization on Uganda's economy?</w:t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US" w:eastAsia="en-US"/>
        </w:rPr>
        <w:drawing>
          <wp:inline distL="0" distT="0" distB="0" distR="0">
            <wp:extent cx="365807" cy="121951"/>
            <wp:effectExtent l="0" t="0" r="0" b="0"/>
            <wp:docPr id="1029" name="Picture 1078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78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807" cy="121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3" w:lineRule="auto" w:line="360"/>
        <w:ind w:left="264" w:firstLin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</w:rPr>
        <w:t>a) Discuss the forms of economic dependence in Uganda.</w:t>
      </w:r>
    </w:p>
    <w:p>
      <w:pPr>
        <w:pStyle w:val="style0"/>
        <w:spacing w:after="3" w:lineRule="auto" w:line="360"/>
        <w:ind w:left="394" w:right="2381" w:firstLine="29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What are the dangers of economic dependence in Uganda? </w:t>
      </w:r>
    </w:p>
    <w:p>
      <w:pPr>
        <w:pStyle w:val="style0"/>
        <w:spacing w:after="3" w:lineRule="auto" w:line="360"/>
        <w:ind w:right="238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9a) Describe the features of the private sector in Uganda. </w:t>
      </w:r>
      <w:r>
        <w:rPr>
          <w:noProof/>
          <w:sz w:val="24"/>
          <w:szCs w:val="24"/>
          <w:lang w:val="en-US" w:eastAsia="en-US"/>
        </w:rPr>
        <w:drawing>
          <wp:inline distL="0" distT="0" distB="0" distR="0">
            <wp:extent cx="3048" cy="9146"/>
            <wp:effectExtent l="0" t="0" r="0" b="0"/>
            <wp:docPr id="1030" name="Picture 48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89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8" cy="9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3" w:lineRule="auto" w:line="360"/>
        <w:ind w:right="238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Examine the</w:t>
      </w:r>
      <w:r>
        <w:rPr>
          <w:sz w:val="24"/>
          <w:szCs w:val="24"/>
        </w:rPr>
        <w:t xml:space="preserve"> role of private enterprises in Uganda.</w:t>
      </w:r>
    </w:p>
    <w:p>
      <w:pPr>
        <w:pStyle w:val="style0"/>
        <w:spacing w:after="15"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10</w:t>
      </w:r>
      <w:r>
        <w:rPr>
          <w:sz w:val="24"/>
          <w:szCs w:val="24"/>
        </w:rPr>
        <w:t>a) Distinguish between public enterprises and private enterprises.</w:t>
      </w:r>
    </w:p>
    <w:p>
      <w:pPr>
        <w:pStyle w:val="style0"/>
        <w:spacing w:after="15" w:lineRule="auto" w:line="360"/>
        <w:ind w:left="633" w:hanging="10"/>
        <w:rPr>
          <w:sz w:val="24"/>
          <w:szCs w:val="24"/>
        </w:rPr>
      </w:pPr>
      <w:r>
        <w:rPr>
          <w:sz w:val="24"/>
          <w:szCs w:val="24"/>
        </w:rPr>
        <w:t>b) Discuss the factors limiting expansion of the private sector in Uganda.</w:t>
      </w:r>
    </w:p>
    <w:p>
      <w:pPr>
        <w:pStyle w:val="style0"/>
        <w:spacing w:after="15" w:lineRule="auto" w:line="360"/>
        <w:ind w:left="456" w:hanging="10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a) Distinguish between balanced growth and unbalanced growth strategies.</w:t>
      </w:r>
    </w:p>
    <w:p>
      <w:pPr>
        <w:pStyle w:val="style0"/>
        <w:spacing w:after="15" w:lineRule="auto" w:line="360"/>
        <w:ind w:left="633" w:hanging="10"/>
        <w:rPr>
          <w:sz w:val="24"/>
          <w:szCs w:val="24"/>
        </w:rPr>
      </w:pPr>
      <w:r>
        <w:rPr>
          <w:sz w:val="24"/>
          <w:szCs w:val="24"/>
        </w:rPr>
        <w:t>b) Examine the implications of adopting the unbalanced growth strategy in an economy.</w:t>
      </w:r>
    </w:p>
    <w:p>
      <w:pPr>
        <w:pStyle w:val="style0"/>
        <w:spacing w:after="15"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12a) </w:t>
      </w:r>
      <w:r>
        <w:rPr>
          <w:sz w:val="24"/>
          <w:szCs w:val="24"/>
        </w:rPr>
        <w:t>What</w:t>
      </w:r>
      <w:r>
        <w:rPr>
          <w:sz w:val="24"/>
          <w:szCs w:val="24"/>
        </w:rPr>
        <w:t xml:space="preserve"> are multi-national corporations?</w:t>
      </w:r>
    </w:p>
    <w:p>
      <w:pPr>
        <w:pStyle w:val="style0"/>
        <w:spacing w:after="15" w:lineRule="auto" w:line="360"/>
        <w:ind w:left="623" w:firstLine="235"/>
        <w:rPr>
          <w:sz w:val="24"/>
          <w:szCs w:val="24"/>
        </w:rPr>
      </w:pPr>
      <w:r>
        <w:rPr>
          <w:sz w:val="24"/>
          <w:szCs w:val="24"/>
        </w:rPr>
        <w:t>b) Explain the problems associated with multi-national corporations in developing countries.</w:t>
      </w:r>
    </w:p>
    <w:p>
      <w:pPr>
        <w:pStyle w:val="style0"/>
        <w:spacing w:after="15" w:lineRule="auto" w:line="360"/>
        <w:ind w:left="404" w:hanging="1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3a) Explain the quantity theory of money.</w:t>
      </w:r>
    </w:p>
    <w:p>
      <w:pPr>
        <w:pStyle w:val="style0"/>
        <w:spacing w:after="15" w:lineRule="auto" w:line="360"/>
        <w:ind w:left="623" w:firstLine="235"/>
        <w:rPr>
          <w:sz w:val="24"/>
          <w:szCs w:val="24"/>
        </w:rPr>
      </w:pPr>
      <w:r>
        <w:rPr>
          <w:sz w:val="24"/>
          <w:szCs w:val="24"/>
        </w:rPr>
        <w:t>b) Account for the limited applicability of the quantity theory of money in developing countries.</w:t>
      </w:r>
    </w:p>
    <w:p>
      <w:pPr>
        <w:pStyle w:val="style0"/>
        <w:spacing w:after="15"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14a) </w:t>
      </w:r>
      <w:r>
        <w:rPr>
          <w:sz w:val="24"/>
          <w:szCs w:val="24"/>
        </w:rPr>
        <w:t>How</w:t>
      </w:r>
      <w:r>
        <w:rPr>
          <w:sz w:val="24"/>
          <w:szCs w:val="24"/>
        </w:rPr>
        <w:t xml:space="preserve"> do commercial banks create credit?</w:t>
      </w:r>
    </w:p>
    <w:p>
      <w:pPr>
        <w:pStyle w:val="style0"/>
        <w:spacing w:after="15" w:lineRule="auto" w:line="360"/>
        <w:ind w:left="812" w:hanging="1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false" relativeHeight="3" behindDoc="false" locked="false" layoutInCell="true" allowOverlap="false">
            <wp:simplePos x="0" y="0"/>
            <wp:positionH relativeFrom="page">
              <wp:posOffset>121936</wp:posOffset>
            </wp:positionH>
            <wp:positionV relativeFrom="page">
              <wp:posOffset>5914596</wp:posOffset>
            </wp:positionV>
            <wp:extent cx="3047" cy="3049"/>
            <wp:effectExtent l="0" t="0" r="0" b="0"/>
            <wp:wrapSquare wrapText="bothSides"/>
            <wp:docPr id="1031" name="Picture 489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89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7" cy="30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false" relativeHeight="4" behindDoc="false" locked="false" layoutInCell="true" allowOverlap="false">
            <wp:simplePos x="0" y="0"/>
            <wp:positionH relativeFrom="page">
              <wp:posOffset>103645</wp:posOffset>
            </wp:positionH>
            <wp:positionV relativeFrom="page">
              <wp:posOffset>5932889</wp:posOffset>
            </wp:positionV>
            <wp:extent cx="6096" cy="9145"/>
            <wp:effectExtent l="0" t="0" r="0" b="0"/>
            <wp:wrapSquare wrapText="bothSides"/>
            <wp:docPr id="1032" name="Picture 489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89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6" cy="91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false" relativeHeight="5" behindDoc="false" locked="false" layoutInCell="true" allowOverlap="false">
            <wp:simplePos x="0" y="0"/>
            <wp:positionH relativeFrom="page">
              <wp:posOffset>85355</wp:posOffset>
            </wp:positionH>
            <wp:positionV relativeFrom="page">
              <wp:posOffset>5945083</wp:posOffset>
            </wp:positionV>
            <wp:extent cx="9144" cy="15244"/>
            <wp:effectExtent l="0" t="0" r="0" b="0"/>
            <wp:wrapSquare wrapText="bothSides"/>
            <wp:docPr id="1033" name="Picture 489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893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" cy="152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false" relativeHeight="6" behindDoc="false" locked="false" layoutInCell="true" allowOverlap="false">
            <wp:simplePos x="0" y="0"/>
            <wp:positionH relativeFrom="page">
              <wp:posOffset>91452</wp:posOffset>
            </wp:positionH>
            <wp:positionV relativeFrom="page">
              <wp:posOffset>6115814</wp:posOffset>
            </wp:positionV>
            <wp:extent cx="6096" cy="6098"/>
            <wp:effectExtent l="0" t="0" r="0" b="0"/>
            <wp:wrapSquare wrapText="bothSides"/>
            <wp:docPr id="1034" name="Picture 489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894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6" cy="609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false" relativeHeight="7" behindDoc="false" locked="false" layoutInCell="true" allowOverlap="false">
            <wp:simplePos x="0" y="0"/>
            <wp:positionH relativeFrom="page">
              <wp:posOffset>109741</wp:posOffset>
            </wp:positionH>
            <wp:positionV relativeFrom="page">
              <wp:posOffset>6155448</wp:posOffset>
            </wp:positionV>
            <wp:extent cx="18289" cy="27439"/>
            <wp:effectExtent l="0" t="0" r="0" b="0"/>
            <wp:wrapSquare wrapText="bothSides"/>
            <wp:docPr id="1035" name="Picture 48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89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89" cy="2743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false" relativeHeight="8" behindDoc="false" locked="false" layoutInCell="true" allowOverlap="false">
            <wp:simplePos x="0" y="0"/>
            <wp:positionH relativeFrom="page">
              <wp:posOffset>97548</wp:posOffset>
            </wp:positionH>
            <wp:positionV relativeFrom="page">
              <wp:posOffset>6188984</wp:posOffset>
            </wp:positionV>
            <wp:extent cx="6097" cy="3049"/>
            <wp:effectExtent l="0" t="0" r="0" b="0"/>
            <wp:wrapSquare wrapText="bothSides"/>
            <wp:docPr id="1036" name="Picture 489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896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7" cy="30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b) Explain the limitations to the process of credit creation in developing countries.</w:t>
      </w:r>
    </w:p>
    <w:p>
      <w:pPr>
        <w:pStyle w:val="style0"/>
        <w:spacing w:after="3" w:lineRule="auto" w:line="360"/>
        <w:ind w:left="571" w:firstLine="4"/>
        <w:jc w:val="both"/>
        <w:rPr>
          <w:sz w:val="24"/>
          <w:szCs w:val="24"/>
        </w:rPr>
      </w:pPr>
      <w:r>
        <w:rPr>
          <w:sz w:val="24"/>
          <w:szCs w:val="24"/>
        </w:rPr>
        <w:t>15a) Discuss the functions of;</w:t>
      </w:r>
    </w:p>
    <w:p>
      <w:pPr>
        <w:pStyle w:val="style179"/>
        <w:numPr>
          <w:ilvl w:val="0"/>
          <w:numId w:val="1"/>
        </w:numPr>
        <w:spacing w:after="3" w:lineRule="auto" w:line="360"/>
        <w:ind w:right="7115"/>
        <w:jc w:val="both"/>
        <w:rPr>
          <w:sz w:val="24"/>
          <w:szCs w:val="24"/>
        </w:rPr>
      </w:pPr>
      <w:r>
        <w:rPr>
          <w:sz w:val="24"/>
          <w:szCs w:val="24"/>
        </w:rPr>
        <w:t>Centr</w:t>
      </w:r>
      <w:r>
        <w:rPr>
          <w:sz w:val="24"/>
          <w:szCs w:val="24"/>
        </w:rPr>
        <w:t>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bank </w:t>
      </w:r>
    </w:p>
    <w:p>
      <w:pPr>
        <w:pStyle w:val="style179"/>
        <w:spacing w:after="3" w:lineRule="auto" w:line="360"/>
        <w:ind w:left="1632" w:right="7115"/>
        <w:jc w:val="both"/>
        <w:rPr>
          <w:sz w:val="24"/>
          <w:szCs w:val="24"/>
        </w:rPr>
      </w:pPr>
      <w:r>
        <w:rPr>
          <w:sz w:val="24"/>
          <w:szCs w:val="24"/>
        </w:rPr>
        <w:t>ii)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commercial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banks.</w:t>
      </w:r>
    </w:p>
    <w:p>
      <w:pPr>
        <w:pStyle w:val="style0"/>
        <w:spacing w:after="15" w:lineRule="auto" w:line="360"/>
        <w:ind w:left="490" w:hanging="10"/>
        <w:rPr>
          <w:sz w:val="24"/>
          <w:szCs w:val="24"/>
        </w:rPr>
      </w:pPr>
      <w:r>
        <w:rPr>
          <w:sz w:val="24"/>
          <w:szCs w:val="24"/>
        </w:rPr>
        <w:t>b) How do commercial banks reconcile their conflicting objectives?</w:t>
      </w:r>
    </w:p>
    <w:p>
      <w:pPr>
        <w:pStyle w:val="style0"/>
        <w:spacing w:after="15" w:lineRule="auto" w:line="360"/>
        <w:ind w:left="408" w:hanging="1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6a) Distinguish between structural inflation and suppressed inflation.</w:t>
      </w:r>
    </w:p>
    <w:p>
      <w:pPr>
        <w:pStyle w:val="style0"/>
        <w:spacing w:after="3" w:lineRule="auto" w:line="360"/>
        <w:ind w:left="173" w:right="1195" w:firstLine="2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Explain measures that have been taken to control inflation in Uganda. </w:t>
      </w:r>
    </w:p>
    <w:p>
      <w:pPr>
        <w:pStyle w:val="style0"/>
        <w:spacing w:after="3" w:lineRule="auto" w:line="360"/>
        <w:ind w:left="173" w:right="1195" w:firstLine="288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L="0" distT="0" distB="0" distR="0">
            <wp:extent cx="21339" cy="60975"/>
            <wp:effectExtent l="0" t="0" r="0" b="0"/>
            <wp:docPr id="1037" name="Picture 1079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79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39" cy="60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17a) Explain the factors affecting tax compliance in Uganda.</w:t>
      </w:r>
    </w:p>
    <w:p>
      <w:pPr>
        <w:pStyle w:val="style0"/>
        <w:spacing w:after="15" w:lineRule="auto" w:line="360"/>
        <w:ind w:left="437" w:hanging="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b) What are the consequences of non- compliance in Uganda?</w:t>
      </w:r>
    </w:p>
    <w:p>
      <w:pPr>
        <w:pStyle w:val="style0"/>
        <w:spacing w:after="15" w:lineRule="auto" w:line="360"/>
        <w:ind w:left="96" w:hanging="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18a) Explain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causes of unfavourable terms of trade in Uganda?</w:t>
      </w:r>
    </w:p>
    <w:p>
      <w:pPr>
        <w:pStyle w:val="style0"/>
        <w:spacing w:after="40" w:lineRule="auto" w:line="360"/>
        <w:ind w:left="345" w:hanging="331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t xml:space="preserve">     </w:t>
      </w:r>
      <w:r>
        <w:rPr>
          <w:sz w:val="24"/>
          <w:szCs w:val="24"/>
        </w:rPr>
        <w:t xml:space="preserve"> b) Discuss the policy measures being taken to improve the terms of trade in Uganda.</w:t>
      </w:r>
    </w:p>
    <w:p>
      <w:pPr>
        <w:pStyle w:val="style0"/>
        <w:spacing w:after="3" w:lineRule="auto" w:line="360"/>
        <w:ind w:left="14" w:firstLin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</w:t>
      </w:r>
      <w:r>
        <w:rPr>
          <w:sz w:val="24"/>
          <w:szCs w:val="24"/>
        </w:rPr>
        <w:t>9a) Distinguish between voluntary unemployment and involuntary unemployment.</w:t>
      </w:r>
    </w:p>
    <w:p>
      <w:pPr>
        <w:pStyle w:val="style0"/>
        <w:spacing w:after="72" w:lineRule="auto" w:line="360"/>
        <w:ind w:left="283" w:right="2564" w:firstLine="264"/>
        <w:jc w:val="both"/>
        <w:rPr>
          <w:sz w:val="24"/>
          <w:szCs w:val="24"/>
        </w:rPr>
      </w:pPr>
      <w:r>
        <w:rPr>
          <w:sz w:val="24"/>
          <w:szCs w:val="24"/>
        </w:rPr>
        <w:t>b) Account for the high level of unemployment in Uganda. 20a) Assess the contribution of trade unions in an economy.</w:t>
      </w:r>
    </w:p>
    <w:p>
      <w:pPr>
        <w:pStyle w:val="style0"/>
        <w:spacing w:after="1352" w:lineRule="auto" w:line="360"/>
        <w:ind w:left="504" w:firstLin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Discuss the methods used by trade unions to achieve their objectives in </w:t>
      </w:r>
      <w:r>
        <w:rPr>
          <w:sz w:val="24"/>
          <w:szCs w:val="24"/>
        </w:rPr>
        <w:t>Uganda</w:t>
      </w:r>
      <w:r>
        <w:rPr>
          <w:sz w:val="24"/>
          <w:szCs w:val="24"/>
        </w:rPr>
        <w:t>.</w:t>
      </w:r>
    </w:p>
    <w:p>
      <w:pPr>
        <w:pStyle w:val="style0"/>
        <w:spacing w:after="1352" w:lineRule="auto" w:line="360"/>
        <w:ind w:left="504" w:firstLine="4"/>
        <w:jc w:val="both"/>
        <w:rPr>
          <w:sz w:val="24"/>
          <w:szCs w:val="24"/>
        </w:rPr>
      </w:pPr>
    </w:p>
    <w:p>
      <w:pPr>
        <w:pStyle w:val="style0"/>
        <w:spacing w:after="0" w:lineRule="auto" w:line="360"/>
        <w:ind w:left="211"/>
        <w:jc w:val="center"/>
        <w:rPr>
          <w:sz w:val="24"/>
          <w:szCs w:val="24"/>
        </w:rPr>
      </w:pPr>
      <w:r>
        <w:rPr>
          <w:sz w:val="24"/>
          <w:szCs w:val="24"/>
        </w:rPr>
        <w:t>END</w:t>
      </w:r>
    </w:p>
    <w:sectPr>
      <w:pgSz w:w="11906" w:h="16838" w:orient="portrait"/>
      <w:pgMar w:top="644" w:right="538" w:bottom="589" w:left="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565E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FFFFFFF"/>
    <w:lvl w:ilvl="0" w:tplc="F36039F4">
      <w:start w:val="8"/>
      <w:numFmt w:val="lowerLetter"/>
      <w:lvlText w:val="%1)"/>
      <w:lvlJc w:val="left"/>
      <w:pPr>
        <w:ind w:left="1780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209480">
      <w:start w:val="1"/>
      <w:numFmt w:val="lowerLetter"/>
      <w:lvlText w:val="%2"/>
      <w:lvlJc w:val="left"/>
      <w:pPr>
        <w:ind w:left="2027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66491A8">
      <w:start w:val="1"/>
      <w:numFmt w:val="lowerRoman"/>
      <w:lvlText w:val="%3"/>
      <w:lvlJc w:val="left"/>
      <w:pPr>
        <w:ind w:left="2747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46248F6">
      <w:start w:val="1"/>
      <w:numFmt w:val="decimal"/>
      <w:lvlText w:val="%4"/>
      <w:lvlJc w:val="left"/>
      <w:pPr>
        <w:ind w:left="3467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5CE5F8">
      <w:start w:val="1"/>
      <w:numFmt w:val="lowerLetter"/>
      <w:lvlText w:val="%5"/>
      <w:lvlJc w:val="left"/>
      <w:pPr>
        <w:ind w:left="4187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9AAA5A8">
      <w:start w:val="1"/>
      <w:numFmt w:val="lowerRoman"/>
      <w:lvlText w:val="%6"/>
      <w:lvlJc w:val="left"/>
      <w:pPr>
        <w:ind w:left="4907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D946C92">
      <w:start w:val="1"/>
      <w:numFmt w:val="decimal"/>
      <w:lvlText w:val="%7"/>
      <w:lvlJc w:val="left"/>
      <w:pPr>
        <w:ind w:left="5627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5C0B7A8">
      <w:start w:val="1"/>
      <w:numFmt w:val="lowerLetter"/>
      <w:lvlText w:val="%8"/>
      <w:lvlJc w:val="left"/>
      <w:pPr>
        <w:ind w:left="6347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3C5E46">
      <w:start w:val="1"/>
      <w:numFmt w:val="lowerRoman"/>
      <w:lvlText w:val="%9"/>
      <w:lvlJc w:val="left"/>
      <w:pPr>
        <w:ind w:left="7067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FFFFFFFF"/>
    <w:lvl w:ilvl="0" w:tplc="DDBE66C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6B3C3DF2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CBF638B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5748E3F2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E88B542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4B14AB22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C4AC8A9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E70A954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7A04809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FFFFFFFF"/>
    <w:lvl w:ilvl="0" w:tplc="A2647424">
      <w:start w:val="4"/>
      <w:numFmt w:val="lowerLetter"/>
      <w:lvlText w:val="%1)"/>
      <w:lvlJc w:val="left"/>
      <w:pPr>
        <w:ind w:left="1632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904E5F8">
      <w:start w:val="1"/>
      <w:numFmt w:val="lowerLetter"/>
      <w:lvlText w:val="%2"/>
      <w:lvlJc w:val="left"/>
      <w:pPr>
        <w:ind w:left="1754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18C090">
      <w:start w:val="1"/>
      <w:numFmt w:val="lowerRoman"/>
      <w:lvlText w:val="%3"/>
      <w:lvlJc w:val="left"/>
      <w:pPr>
        <w:ind w:left="2474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8688CC">
      <w:start w:val="1"/>
      <w:numFmt w:val="decimal"/>
      <w:lvlText w:val="%4"/>
      <w:lvlJc w:val="left"/>
      <w:pPr>
        <w:ind w:left="3194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3E69658">
      <w:start w:val="1"/>
      <w:numFmt w:val="lowerLetter"/>
      <w:lvlText w:val="%5"/>
      <w:lvlJc w:val="left"/>
      <w:pPr>
        <w:ind w:left="3914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DCCE7A">
      <w:start w:val="1"/>
      <w:numFmt w:val="lowerRoman"/>
      <w:lvlText w:val="%6"/>
      <w:lvlJc w:val="left"/>
      <w:pPr>
        <w:ind w:left="4634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93EE91E">
      <w:start w:val="1"/>
      <w:numFmt w:val="decimal"/>
      <w:lvlText w:val="%7"/>
      <w:lvlJc w:val="left"/>
      <w:pPr>
        <w:ind w:left="5354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3EA288">
      <w:start w:val="1"/>
      <w:numFmt w:val="lowerLetter"/>
      <w:lvlText w:val="%8"/>
      <w:lvlJc w:val="left"/>
      <w:pPr>
        <w:ind w:left="6074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10AD74">
      <w:start w:val="1"/>
      <w:numFmt w:val="lowerRoman"/>
      <w:lvlText w:val="%9"/>
      <w:lvlJc w:val="left"/>
      <w:pPr>
        <w:ind w:left="6794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FFFFFFF"/>
    <w:lvl w:ilvl="0" w:tplc="737A98F4">
      <w:start w:val="2"/>
      <w:numFmt w:val="lowerLetter"/>
      <w:lvlText w:val="%1)"/>
      <w:lvlJc w:val="left"/>
      <w:pPr>
        <w:ind w:left="99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522052">
      <w:start w:val="1"/>
      <w:numFmt w:val="lowerLetter"/>
      <w:lvlText w:val="%2"/>
      <w:lvlJc w:val="left"/>
      <w:pPr>
        <w:ind w:left="145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0F4C8">
      <w:start w:val="1"/>
      <w:numFmt w:val="lowerRoman"/>
      <w:lvlText w:val="%3"/>
      <w:lvlJc w:val="left"/>
      <w:pPr>
        <w:ind w:left="217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2A9DE">
      <w:start w:val="1"/>
      <w:numFmt w:val="decimal"/>
      <w:lvlText w:val="%4"/>
      <w:lvlJc w:val="left"/>
      <w:pPr>
        <w:ind w:left="289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6EF800">
      <w:start w:val="1"/>
      <w:numFmt w:val="lowerLetter"/>
      <w:lvlText w:val="%5"/>
      <w:lvlJc w:val="left"/>
      <w:pPr>
        <w:ind w:left="361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D6110C">
      <w:start w:val="1"/>
      <w:numFmt w:val="lowerRoman"/>
      <w:lvlText w:val="%6"/>
      <w:lvlJc w:val="left"/>
      <w:pPr>
        <w:ind w:left="433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A82CA">
      <w:start w:val="1"/>
      <w:numFmt w:val="decimal"/>
      <w:lvlText w:val="%7"/>
      <w:lvlJc w:val="left"/>
      <w:pPr>
        <w:ind w:left="505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2ACC8">
      <w:start w:val="1"/>
      <w:numFmt w:val="lowerLetter"/>
      <w:lvlText w:val="%8"/>
      <w:lvlJc w:val="left"/>
      <w:pPr>
        <w:ind w:left="577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C4A6B6">
      <w:start w:val="1"/>
      <w:numFmt w:val="lowerRoman"/>
      <w:lvlText w:val="%9"/>
      <w:lvlJc w:val="left"/>
      <w:pPr>
        <w:ind w:left="649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F8823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FFFFFFF"/>
    <w:lvl w:ilvl="0" w:tplc="59D0EDD2">
      <w:start w:val="2"/>
      <w:numFmt w:val="lowerLetter"/>
      <w:lvlText w:val="%1)"/>
      <w:lvlJc w:val="left"/>
      <w:pPr>
        <w:ind w:left="1296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09198">
      <w:start w:val="1"/>
      <w:numFmt w:val="lowerLetter"/>
      <w:lvlText w:val="%2"/>
      <w:lvlJc w:val="left"/>
      <w:pPr>
        <w:ind w:left="155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4CE38">
      <w:start w:val="1"/>
      <w:numFmt w:val="lowerRoman"/>
      <w:lvlText w:val="%3"/>
      <w:lvlJc w:val="left"/>
      <w:pPr>
        <w:ind w:left="227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8EFA2">
      <w:start w:val="1"/>
      <w:numFmt w:val="decimal"/>
      <w:lvlText w:val="%4"/>
      <w:lvlJc w:val="left"/>
      <w:pPr>
        <w:ind w:left="299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4E6FA">
      <w:start w:val="1"/>
      <w:numFmt w:val="lowerLetter"/>
      <w:lvlText w:val="%5"/>
      <w:lvlJc w:val="left"/>
      <w:pPr>
        <w:ind w:left="371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20FC4C">
      <w:start w:val="1"/>
      <w:numFmt w:val="lowerRoman"/>
      <w:lvlText w:val="%6"/>
      <w:lvlJc w:val="left"/>
      <w:pPr>
        <w:ind w:left="443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BE4326">
      <w:start w:val="1"/>
      <w:numFmt w:val="decimal"/>
      <w:lvlText w:val="%7"/>
      <w:lvlJc w:val="left"/>
      <w:pPr>
        <w:ind w:left="515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257D8">
      <w:start w:val="1"/>
      <w:numFmt w:val="lowerLetter"/>
      <w:lvlText w:val="%8"/>
      <w:lvlJc w:val="left"/>
      <w:pPr>
        <w:ind w:left="587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A9EE8">
      <w:start w:val="1"/>
      <w:numFmt w:val="lowerRoman"/>
      <w:lvlText w:val="%9"/>
      <w:lvlJc w:val="left"/>
      <w:pPr>
        <w:ind w:left="659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Words>912</Words>
  <Pages>4</Pages>
  <Characters>4903</Characters>
  <Application>WPS Office</Application>
  <DocSecurity>0</DocSecurity>
  <Paragraphs>132</Paragraphs>
  <ScaleCrop>false</ScaleCrop>
  <LinksUpToDate>false</LinksUpToDate>
  <CharactersWithSpaces>5867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2023-09-28T17:56:00Z</dcterms:created>
  <dc:creator>WPS Office</dc:creator>
  <lastModifiedBy>Infinix PR652B</lastModifiedBy>
  <dcterms:modified xsi:type="dcterms:W3CDTF">2024-09-13T12:33:10Z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538dd6c7147a4a58ab30675542ee8f0d</vt:lpwstr>
  </property>
</Properties>
</file>