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E0DE5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2D54AB" w:rsidRDefault="002D54AB" w:rsidP="00CE0DE5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2D54AB" w:rsidRPr="00730FC8" w:rsidRDefault="00821BB4" w:rsidP="008A0778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7"/>
          <w:szCs w:val="27"/>
        </w:rPr>
      </w:pPr>
      <w:r w:rsidRPr="00821BB4">
        <w:rPr>
          <w:rFonts w:ascii="Comic Sans MS" w:hAnsi="Comic Sans MS" w:cs="Times New Roman"/>
          <w:sz w:val="27"/>
          <w:szCs w:val="27"/>
        </w:rPr>
        <w:t>An organic compou</w:t>
      </w:r>
      <w:r w:rsidRPr="00730FC8">
        <w:rPr>
          <w:rFonts w:ascii="Comic Sans MS" w:hAnsi="Comic Sans MS" w:cs="Times New Roman"/>
          <w:sz w:val="27"/>
          <w:szCs w:val="27"/>
        </w:rPr>
        <w:t xml:space="preserve">nd, T contains </w:t>
      </w:r>
      <w:r w:rsidRPr="00730FC8">
        <w:rPr>
          <w:rFonts w:ascii="Comic Sans MS" w:hAnsi="Comic Sans MS" w:cs="Times New Roman"/>
          <w:b/>
          <w:sz w:val="27"/>
          <w:szCs w:val="27"/>
        </w:rPr>
        <w:t>60.00% carbon</w:t>
      </w:r>
      <w:r w:rsidRPr="00730FC8">
        <w:rPr>
          <w:rFonts w:ascii="Comic Sans MS" w:hAnsi="Comic Sans MS" w:cs="Times New Roman"/>
          <w:sz w:val="27"/>
          <w:szCs w:val="27"/>
        </w:rPr>
        <w:t xml:space="preserve">, </w:t>
      </w:r>
      <w:r w:rsidRPr="00730FC8">
        <w:rPr>
          <w:rFonts w:ascii="Comic Sans MS" w:hAnsi="Comic Sans MS" w:cs="Times New Roman"/>
          <w:b/>
          <w:sz w:val="27"/>
          <w:szCs w:val="27"/>
        </w:rPr>
        <w:t>13.30% hydrogen</w:t>
      </w:r>
      <w:r w:rsidRPr="00730FC8">
        <w:rPr>
          <w:rFonts w:ascii="Comic Sans MS" w:hAnsi="Comic Sans MS" w:cs="Times New Roman"/>
          <w:sz w:val="27"/>
          <w:szCs w:val="27"/>
        </w:rPr>
        <w:t xml:space="preserve"> and the </w:t>
      </w:r>
      <w:r w:rsidRPr="005E2F6D">
        <w:rPr>
          <w:rFonts w:ascii="Comic Sans MS" w:hAnsi="Comic Sans MS" w:cs="Times New Roman"/>
          <w:b/>
          <w:sz w:val="27"/>
          <w:szCs w:val="27"/>
        </w:rPr>
        <w:t>rest being oxygen</w:t>
      </w:r>
      <w:r w:rsidRPr="00730FC8">
        <w:rPr>
          <w:rFonts w:ascii="Comic Sans MS" w:hAnsi="Comic Sans MS" w:cs="Times New Roman"/>
          <w:sz w:val="27"/>
          <w:szCs w:val="27"/>
        </w:rPr>
        <w:t xml:space="preserve">. When </w:t>
      </w:r>
      <w:r w:rsidRPr="00730FC8">
        <w:rPr>
          <w:rFonts w:ascii="Comic Sans MS" w:hAnsi="Comic Sans MS" w:cs="Times New Roman"/>
          <w:b/>
          <w:sz w:val="27"/>
          <w:szCs w:val="27"/>
        </w:rPr>
        <w:t>0.23g</w:t>
      </w:r>
      <w:r w:rsidRPr="00730FC8">
        <w:rPr>
          <w:rFonts w:ascii="Comic Sans MS" w:hAnsi="Comic Sans MS" w:cs="Times New Roman"/>
          <w:sz w:val="27"/>
          <w:szCs w:val="27"/>
        </w:rPr>
        <w:t xml:space="preserve"> of an organic compound, T was vaporized at a temperature of </w:t>
      </w:r>
      <w:r w:rsidRPr="00730FC8">
        <w:rPr>
          <w:rFonts w:ascii="Comic Sans MS" w:hAnsi="Comic Sans MS" w:cs="Times New Roman"/>
          <w:b/>
          <w:sz w:val="27"/>
          <w:szCs w:val="27"/>
        </w:rPr>
        <w:t>29</w:t>
      </w:r>
      <w:r w:rsidRPr="00730FC8">
        <w:rPr>
          <w:rFonts w:ascii="Times New Roman" w:hAnsi="Times New Roman" w:cs="Times New Roman"/>
          <w:b/>
          <w:sz w:val="27"/>
          <w:szCs w:val="27"/>
        </w:rPr>
        <w:t>ᵒ</w:t>
      </w:r>
      <w:r w:rsidRPr="00730FC8">
        <w:rPr>
          <w:rFonts w:ascii="Comic Sans MS" w:hAnsi="Comic Sans MS" w:cs="Times New Roman"/>
          <w:b/>
          <w:sz w:val="27"/>
          <w:szCs w:val="27"/>
        </w:rPr>
        <w:t>C</w:t>
      </w:r>
      <w:r w:rsidRPr="00730FC8">
        <w:rPr>
          <w:rFonts w:ascii="Comic Sans MS" w:hAnsi="Comic Sans MS" w:cs="Times New Roman"/>
          <w:sz w:val="27"/>
          <w:szCs w:val="27"/>
        </w:rPr>
        <w:t xml:space="preserve"> and a pressure of </w:t>
      </w:r>
      <w:r w:rsidR="00730FC8" w:rsidRPr="00730FC8">
        <w:rPr>
          <w:rFonts w:ascii="Comic Sans MS" w:hAnsi="Comic Sans MS" w:cs="Times New Roman"/>
          <w:b/>
          <w:sz w:val="27"/>
          <w:szCs w:val="27"/>
        </w:rPr>
        <w:t>90.2</w:t>
      </w:r>
      <w:r w:rsidRPr="00730FC8">
        <w:rPr>
          <w:rFonts w:ascii="Comic Sans MS" w:hAnsi="Comic Sans MS" w:cs="Times New Roman"/>
          <w:b/>
          <w:sz w:val="27"/>
          <w:szCs w:val="27"/>
        </w:rPr>
        <w:t>mmHg</w:t>
      </w:r>
      <w:r w:rsidR="00730FC8" w:rsidRPr="00730FC8">
        <w:rPr>
          <w:rFonts w:ascii="Comic Sans MS" w:hAnsi="Comic Sans MS" w:cs="Times New Roman"/>
          <w:sz w:val="27"/>
          <w:szCs w:val="27"/>
        </w:rPr>
        <w:t xml:space="preserve">, it occupied a volume of </w:t>
      </w:r>
      <w:r w:rsidR="00730FC8" w:rsidRPr="00576DA1">
        <w:rPr>
          <w:rFonts w:ascii="Comic Sans MS" w:hAnsi="Comic Sans MS" w:cs="Times New Roman"/>
          <w:b/>
          <w:sz w:val="27"/>
          <w:szCs w:val="27"/>
        </w:rPr>
        <w:t>800cm</w:t>
      </w:r>
      <w:r w:rsidR="00730FC8" w:rsidRPr="00576DA1">
        <w:rPr>
          <w:rFonts w:ascii="Comic Sans MS" w:hAnsi="Comic Sans MS" w:cs="Times New Roman"/>
          <w:b/>
          <w:sz w:val="27"/>
          <w:szCs w:val="27"/>
          <w:vertAlign w:val="superscript"/>
        </w:rPr>
        <w:t>3</w:t>
      </w:r>
      <w:r w:rsidR="00730FC8" w:rsidRPr="00730FC8">
        <w:rPr>
          <w:rFonts w:ascii="Comic Sans MS" w:hAnsi="Comic Sans MS" w:cs="Times New Roman"/>
          <w:sz w:val="27"/>
          <w:szCs w:val="27"/>
        </w:rPr>
        <w:t>.</w:t>
      </w:r>
    </w:p>
    <w:p w:rsidR="002D54AB" w:rsidRPr="00730FC8" w:rsidRDefault="00730FC8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730FC8">
        <w:rPr>
          <w:rFonts w:ascii="Comic Sans MS" w:hAnsi="Comic Sans MS" w:cs="Times New Roman"/>
          <w:sz w:val="27"/>
          <w:szCs w:val="27"/>
        </w:rPr>
        <w:t>Determine the</w:t>
      </w:r>
      <w:r w:rsidR="002D54AB" w:rsidRPr="00730FC8">
        <w:rPr>
          <w:rFonts w:ascii="Comic Sans MS" w:hAnsi="Comic Sans MS" w:cs="Times New Roman"/>
          <w:sz w:val="27"/>
          <w:szCs w:val="27"/>
        </w:rPr>
        <w:t>:</w:t>
      </w:r>
    </w:p>
    <w:p w:rsidR="007F610B" w:rsidRPr="00730FC8" w:rsidRDefault="00730FC8" w:rsidP="008A077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730FC8">
        <w:rPr>
          <w:rFonts w:ascii="Comic Sans MS" w:hAnsi="Comic Sans MS" w:cs="Times New Roman"/>
          <w:sz w:val="27"/>
          <w:szCs w:val="27"/>
        </w:rPr>
        <w:t>The empirical formula of an organic compound, T</w:t>
      </w:r>
      <w:r>
        <w:rPr>
          <w:rFonts w:ascii="Comic Sans MS" w:hAnsi="Comic Sans MS" w:cs="Times New Roman"/>
          <w:sz w:val="27"/>
          <w:szCs w:val="27"/>
        </w:rPr>
        <w:t xml:space="preserve">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 w:rsidRPr="00730FC8">
        <w:rPr>
          <w:rFonts w:ascii="Comic Sans MS" w:hAnsi="Comic Sans MS" w:cs="Times New Roman"/>
          <w:sz w:val="27"/>
          <w:szCs w:val="27"/>
        </w:rPr>
        <w:t>(02 marks)</w:t>
      </w:r>
    </w:p>
    <w:p w:rsidR="002D54AB" w:rsidRPr="007F378F" w:rsidRDefault="002D54AB" w:rsidP="008A077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7F378F">
        <w:rPr>
          <w:rFonts w:ascii="Comic Sans MS" w:hAnsi="Comic Sans MS" w:cs="Times New Roman"/>
          <w:sz w:val="27"/>
          <w:szCs w:val="27"/>
        </w:rPr>
        <w:t xml:space="preserve">The </w:t>
      </w:r>
      <w:r w:rsidR="007F378F">
        <w:rPr>
          <w:rFonts w:ascii="Comic Sans MS" w:hAnsi="Comic Sans MS" w:cs="Times New Roman"/>
          <w:sz w:val="27"/>
          <w:szCs w:val="27"/>
        </w:rPr>
        <w:t xml:space="preserve">molecular </w:t>
      </w:r>
      <w:r w:rsidRPr="007F378F">
        <w:rPr>
          <w:rFonts w:ascii="Comic Sans MS" w:hAnsi="Comic Sans MS" w:cs="Times New Roman"/>
          <w:sz w:val="27"/>
          <w:szCs w:val="27"/>
        </w:rPr>
        <w:t>formu</w:t>
      </w:r>
      <w:r w:rsidR="007F378F">
        <w:rPr>
          <w:rFonts w:ascii="Comic Sans MS" w:hAnsi="Comic Sans MS" w:cs="Times New Roman"/>
          <w:sz w:val="27"/>
          <w:szCs w:val="27"/>
        </w:rPr>
        <w:t>la</w:t>
      </w:r>
      <w:r w:rsidR="007F378F" w:rsidRPr="007F378F">
        <w:rPr>
          <w:rFonts w:ascii="Comic Sans MS" w:hAnsi="Comic Sans MS" w:cs="Times New Roman"/>
          <w:sz w:val="27"/>
          <w:szCs w:val="27"/>
        </w:rPr>
        <w:t xml:space="preserve"> of</w:t>
      </w:r>
      <w:r w:rsidR="007F378F">
        <w:rPr>
          <w:rFonts w:ascii="Comic Sans MS" w:hAnsi="Comic Sans MS" w:cs="Times New Roman"/>
          <w:sz w:val="27"/>
          <w:szCs w:val="27"/>
        </w:rPr>
        <w:t xml:space="preserve"> an organic compound, T. </w:t>
      </w:r>
      <w:r w:rsidR="007F610B" w:rsidRPr="007F378F">
        <w:rPr>
          <w:rFonts w:ascii="Comic Sans MS" w:hAnsi="Comic Sans MS" w:cs="Times New Roman"/>
          <w:sz w:val="27"/>
          <w:szCs w:val="27"/>
        </w:rPr>
        <w:tab/>
      </w:r>
      <w:r w:rsidR="007F610B" w:rsidRPr="007F378F">
        <w:rPr>
          <w:rFonts w:ascii="Comic Sans MS" w:hAnsi="Comic Sans MS" w:cs="Times New Roman"/>
          <w:sz w:val="27"/>
          <w:szCs w:val="27"/>
        </w:rPr>
        <w:tab/>
      </w:r>
      <w:r w:rsidR="005308EE" w:rsidRPr="007F378F">
        <w:rPr>
          <w:rFonts w:ascii="Comic Sans MS" w:hAnsi="Comic Sans MS" w:cs="Times New Roman"/>
          <w:sz w:val="27"/>
          <w:szCs w:val="27"/>
        </w:rPr>
        <w:t xml:space="preserve">  </w:t>
      </w:r>
      <w:r w:rsidR="007F378F">
        <w:rPr>
          <w:rFonts w:ascii="Comic Sans MS" w:hAnsi="Comic Sans MS" w:cs="Times New Roman"/>
          <w:sz w:val="27"/>
          <w:szCs w:val="27"/>
        </w:rPr>
        <w:t xml:space="preserve">                    </w:t>
      </w:r>
      <w:r w:rsidR="007F378F">
        <w:rPr>
          <w:rFonts w:ascii="Comic Sans MS" w:hAnsi="Comic Sans MS" w:cs="Times New Roman"/>
          <w:sz w:val="27"/>
          <w:szCs w:val="27"/>
        </w:rPr>
        <w:tab/>
      </w:r>
      <w:r w:rsidR="007F378F">
        <w:rPr>
          <w:rFonts w:ascii="Comic Sans MS" w:hAnsi="Comic Sans MS" w:cs="Times New Roman"/>
          <w:sz w:val="27"/>
          <w:szCs w:val="27"/>
        </w:rPr>
        <w:tab/>
      </w:r>
      <w:r w:rsidR="007F378F">
        <w:rPr>
          <w:rFonts w:ascii="Comic Sans MS" w:hAnsi="Comic Sans MS" w:cs="Times New Roman"/>
          <w:sz w:val="27"/>
          <w:szCs w:val="27"/>
        </w:rPr>
        <w:tab/>
      </w:r>
      <w:r w:rsidR="007F378F">
        <w:rPr>
          <w:rFonts w:ascii="Comic Sans MS" w:hAnsi="Comic Sans MS" w:cs="Times New Roman"/>
          <w:sz w:val="27"/>
          <w:szCs w:val="27"/>
        </w:rPr>
        <w:tab/>
        <w:t xml:space="preserve">                                    </w:t>
      </w:r>
      <w:r w:rsidR="007F378F" w:rsidRPr="007F378F">
        <w:rPr>
          <w:rFonts w:ascii="Comic Sans MS" w:hAnsi="Comic Sans MS"/>
          <w:sz w:val="27"/>
          <w:szCs w:val="27"/>
        </w:rPr>
        <w:t>(03</w:t>
      </w:r>
      <w:r w:rsidR="007F610B" w:rsidRPr="007F378F">
        <w:rPr>
          <w:rFonts w:ascii="Comic Sans MS" w:hAnsi="Comic Sans MS"/>
          <w:sz w:val="27"/>
          <w:szCs w:val="27"/>
        </w:rPr>
        <w:t xml:space="preserve"> marks)</w:t>
      </w:r>
    </w:p>
    <w:p w:rsidR="002432DA" w:rsidRDefault="002432DA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An organic compound, T reacts with phosphorous pentachloride at room temperature to produce white fumes.</w:t>
      </w:r>
      <w:r>
        <w:rPr>
          <w:rFonts w:ascii="Comic Sans MS" w:hAnsi="Comic Sans MS" w:cs="Times New Roman"/>
          <w:sz w:val="24"/>
          <w:szCs w:val="24"/>
        </w:rPr>
        <w:tab/>
      </w:r>
    </w:p>
    <w:p w:rsidR="002D54AB" w:rsidRDefault="002432DA" w:rsidP="008A0778">
      <w:pPr>
        <w:pStyle w:val="ListParagraph"/>
        <w:numPr>
          <w:ilvl w:val="0"/>
          <w:numId w:val="24"/>
        </w:numPr>
        <w:spacing w:line="240" w:lineRule="auto"/>
        <w:ind w:hanging="1026"/>
        <w:rPr>
          <w:rFonts w:ascii="Comic Sans MS" w:hAnsi="Comic Sans MS" w:cs="Times New Roman"/>
          <w:sz w:val="27"/>
          <w:szCs w:val="27"/>
        </w:rPr>
      </w:pPr>
      <w:r w:rsidRPr="00EE1387">
        <w:rPr>
          <w:rFonts w:ascii="Comic Sans MS" w:hAnsi="Comic Sans MS" w:cs="Times New Roman"/>
          <w:sz w:val="27"/>
          <w:szCs w:val="27"/>
        </w:rPr>
        <w:t>Name the functional group in an organic compound, T</w:t>
      </w:r>
      <w:r w:rsidR="00EE1387">
        <w:rPr>
          <w:rFonts w:ascii="Comic Sans MS" w:hAnsi="Comic Sans MS" w:cs="Times New Roman"/>
          <w:sz w:val="27"/>
          <w:szCs w:val="27"/>
        </w:rPr>
        <w:t xml:space="preserve">.     </w:t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</w:r>
      <w:r w:rsidR="00EE1387">
        <w:rPr>
          <w:rFonts w:ascii="Comic Sans MS" w:hAnsi="Comic Sans MS" w:cs="Times New Roman"/>
          <w:sz w:val="27"/>
          <w:szCs w:val="27"/>
        </w:rPr>
        <w:tab/>
        <w:t xml:space="preserve">   (01 mark)</w:t>
      </w:r>
    </w:p>
    <w:p w:rsidR="006E75DE" w:rsidRPr="00EE1387" w:rsidRDefault="006E75DE" w:rsidP="008A0778">
      <w:pPr>
        <w:pStyle w:val="ListParagraph"/>
        <w:numPr>
          <w:ilvl w:val="0"/>
          <w:numId w:val="24"/>
        </w:numPr>
        <w:spacing w:line="240" w:lineRule="auto"/>
        <w:ind w:hanging="10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the structural formulae and IUPAC names of all the possible isomers of an organic compound, T.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2D54AB" w:rsidRDefault="00C90349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A</w:t>
      </w:r>
      <w:r w:rsidR="00304CEE">
        <w:rPr>
          <w:rFonts w:ascii="Comic Sans MS" w:hAnsi="Comic Sans MS" w:cs="Times New Roman"/>
          <w:sz w:val="27"/>
          <w:szCs w:val="27"/>
        </w:rPr>
        <w:t xml:space="preserve">n organic compound, T reacts with a solution of concentrated hydrochloric acid and anhydrous zinc chloride to form a cloudy solution after </w:t>
      </w:r>
      <w:r w:rsidR="00304CEE" w:rsidRPr="00CE0DE5">
        <w:rPr>
          <w:rFonts w:ascii="Comic Sans MS" w:hAnsi="Comic Sans MS" w:cs="Times New Roman"/>
          <w:b/>
          <w:sz w:val="27"/>
          <w:szCs w:val="27"/>
        </w:rPr>
        <w:t>8 minutes</w:t>
      </w:r>
      <w:r w:rsidR="00304CEE">
        <w:rPr>
          <w:rFonts w:ascii="Comic Sans MS" w:hAnsi="Comic Sans MS" w:cs="Times New Roman"/>
          <w:sz w:val="27"/>
          <w:szCs w:val="27"/>
        </w:rPr>
        <w:t>.</w:t>
      </w:r>
    </w:p>
    <w:p w:rsidR="002D54AB" w:rsidRPr="00C90349" w:rsidRDefault="00C90349" w:rsidP="008A077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C90349">
        <w:rPr>
          <w:rFonts w:ascii="Comic Sans MS" w:hAnsi="Comic Sans MS" w:cs="Times New Roman"/>
          <w:sz w:val="27"/>
          <w:szCs w:val="27"/>
        </w:rPr>
        <w:t>Identify an organic compound, T.                     (0½ mark)</w:t>
      </w:r>
    </w:p>
    <w:p w:rsidR="002D54AB" w:rsidRPr="0045110F" w:rsidRDefault="00E27395" w:rsidP="008A077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Explain why a cloudy solution is formed.       </w:t>
      </w:r>
      <w:r w:rsidR="00C90349" w:rsidRPr="00C90349">
        <w:rPr>
          <w:rFonts w:ascii="Comic Sans MS" w:hAnsi="Comic Sans MS"/>
          <w:sz w:val="27"/>
          <w:szCs w:val="27"/>
        </w:rPr>
        <w:t>(01½</w:t>
      </w:r>
      <w:r w:rsidR="007F610B" w:rsidRPr="00C90349">
        <w:rPr>
          <w:rFonts w:ascii="Comic Sans MS" w:hAnsi="Comic Sans MS"/>
          <w:sz w:val="27"/>
          <w:szCs w:val="27"/>
        </w:rPr>
        <w:t xml:space="preserve"> marks)</w:t>
      </w:r>
    </w:p>
    <w:p w:rsidR="0045110F" w:rsidRPr="00C90349" w:rsidRDefault="0045110F" w:rsidP="008A077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Write a mechanism for the reaction between </w:t>
      </w:r>
      <w:r>
        <w:rPr>
          <w:rFonts w:ascii="Comic Sans MS" w:hAnsi="Comic Sans MS" w:cs="Times New Roman"/>
          <w:sz w:val="27"/>
          <w:szCs w:val="27"/>
        </w:rPr>
        <w:t xml:space="preserve">an organic compound, T and concentrated hydrochloric acid.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2D54AB" w:rsidRDefault="00CE3DD1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Describe how an organic compound, T can be:</w:t>
      </w:r>
    </w:p>
    <w:p w:rsidR="002D54AB" w:rsidRPr="00CE3DD1" w:rsidRDefault="00CE3DD1" w:rsidP="008A077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CE3DD1">
        <w:rPr>
          <w:rFonts w:ascii="Comic Sans MS" w:hAnsi="Comic Sans MS" w:cs="Times New Roman"/>
          <w:sz w:val="27"/>
          <w:szCs w:val="27"/>
        </w:rPr>
        <w:t>Prepared from 2,2-dibromopropane.               (04 marks)</w:t>
      </w:r>
    </w:p>
    <w:p w:rsidR="002D54AB" w:rsidRPr="00CE0DE5" w:rsidRDefault="00CE3DD1" w:rsidP="008A077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Converted to butanoic acid.</w:t>
      </w:r>
      <w:r w:rsidR="007F610B" w:rsidRPr="00CE3DD1">
        <w:rPr>
          <w:rFonts w:ascii="Comic Sans MS" w:hAnsi="Comic Sans MS" w:cs="Times New Roman"/>
          <w:sz w:val="27"/>
          <w:szCs w:val="27"/>
        </w:rPr>
        <w:t xml:space="preserve">   </w:t>
      </w:r>
      <w:r w:rsidR="00CE0DE5">
        <w:rPr>
          <w:rFonts w:ascii="Comic Sans MS" w:hAnsi="Comic Sans MS" w:cs="Times New Roman"/>
          <w:sz w:val="27"/>
          <w:szCs w:val="27"/>
        </w:rPr>
        <w:tab/>
      </w:r>
      <w:r w:rsidR="00CE0DE5">
        <w:rPr>
          <w:rFonts w:ascii="Comic Sans MS" w:hAnsi="Comic Sans MS" w:cs="Times New Roman"/>
          <w:sz w:val="27"/>
          <w:szCs w:val="27"/>
        </w:rPr>
        <w:tab/>
      </w:r>
      <w:r w:rsidR="00CE0DE5">
        <w:rPr>
          <w:rFonts w:ascii="Comic Sans MS" w:hAnsi="Comic Sans MS" w:cs="Times New Roman"/>
          <w:sz w:val="27"/>
          <w:szCs w:val="27"/>
        </w:rPr>
        <w:tab/>
      </w:r>
      <w:r w:rsidRPr="00CE3DD1">
        <w:rPr>
          <w:rFonts w:ascii="Comic Sans MS" w:hAnsi="Comic Sans MS"/>
          <w:sz w:val="27"/>
          <w:szCs w:val="27"/>
        </w:rPr>
        <w:t>(04</w:t>
      </w:r>
      <w:r w:rsidR="007F610B" w:rsidRPr="00CE3DD1">
        <w:rPr>
          <w:rFonts w:ascii="Comic Sans MS" w:hAnsi="Comic Sans MS"/>
          <w:sz w:val="27"/>
          <w:szCs w:val="27"/>
        </w:rPr>
        <w:t xml:space="preserve"> marks)</w:t>
      </w:r>
    </w:p>
    <w:p w:rsidR="00CE0DE5" w:rsidRDefault="00CE0DE5" w:rsidP="008A0778">
      <w:pPr>
        <w:pStyle w:val="ListParagraph"/>
        <w:spacing w:line="240" w:lineRule="auto"/>
        <w:ind w:left="2250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[Equation(s) are not required]</w:t>
      </w:r>
    </w:p>
    <w:p w:rsidR="008A0778" w:rsidRDefault="008A0778" w:rsidP="008A0778">
      <w:pPr>
        <w:pStyle w:val="ListParagraph"/>
        <w:spacing w:line="240" w:lineRule="auto"/>
        <w:ind w:left="2250"/>
        <w:rPr>
          <w:rFonts w:ascii="Comic Sans MS" w:hAnsi="Comic Sans MS"/>
          <w:sz w:val="27"/>
          <w:szCs w:val="27"/>
        </w:rPr>
      </w:pPr>
    </w:p>
    <w:p w:rsidR="008A0778" w:rsidRDefault="008A0778" w:rsidP="008A0778">
      <w:pPr>
        <w:pStyle w:val="ListParagraph"/>
        <w:spacing w:line="240" w:lineRule="auto"/>
        <w:ind w:left="2250"/>
        <w:rPr>
          <w:rFonts w:ascii="Comic Sans MS" w:hAnsi="Comic Sans MS"/>
          <w:sz w:val="27"/>
          <w:szCs w:val="27"/>
        </w:rPr>
      </w:pPr>
    </w:p>
    <w:p w:rsidR="008A0778" w:rsidRPr="00CE3DD1" w:rsidRDefault="008A0778" w:rsidP="008A0778">
      <w:pPr>
        <w:pStyle w:val="ListParagraph"/>
        <w:spacing w:line="240" w:lineRule="auto"/>
        <w:ind w:left="2250"/>
        <w:rPr>
          <w:rFonts w:ascii="Comic Sans MS" w:hAnsi="Comic Sans MS" w:cs="Times New Roman"/>
          <w:sz w:val="27"/>
          <w:szCs w:val="27"/>
        </w:rPr>
      </w:pPr>
    </w:p>
    <w:p w:rsidR="004300DE" w:rsidRDefault="00F57FB0" w:rsidP="008A0778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(a)</w:t>
      </w:r>
      <w:r w:rsidR="00F25143">
        <w:rPr>
          <w:rFonts w:ascii="Comic Sans MS" w:hAnsi="Comic Sans MS" w:cs="Times New Roman"/>
          <w:sz w:val="24"/>
          <w:szCs w:val="24"/>
        </w:rPr>
        <w:t>.</w:t>
      </w:r>
      <w:r>
        <w:rPr>
          <w:rFonts w:ascii="Comic Sans MS" w:hAnsi="Comic Sans MS" w:cs="Times New Roman"/>
          <w:sz w:val="27"/>
          <w:szCs w:val="27"/>
        </w:rPr>
        <w:t>State Kohlrauch’s law of independent migration of ions.    (01 mark)</w:t>
      </w:r>
    </w:p>
    <w:p w:rsidR="00F25143" w:rsidRDefault="00C745BF" w:rsidP="008A0778">
      <w:pPr>
        <w:pStyle w:val="ListParagraph"/>
        <w:numPr>
          <w:ilvl w:val="0"/>
          <w:numId w:val="25"/>
        </w:numPr>
        <w:spacing w:line="240" w:lineRule="auto"/>
        <w:ind w:left="851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At </w:t>
      </w:r>
      <w:r w:rsidRPr="00DF6B89">
        <w:rPr>
          <w:rFonts w:ascii="Comic Sans MS" w:hAnsi="Comic Sans MS" w:cs="Times New Roman"/>
          <w:b/>
          <w:sz w:val="27"/>
          <w:szCs w:val="27"/>
        </w:rPr>
        <w:t>298K</w:t>
      </w:r>
      <w:r>
        <w:rPr>
          <w:rFonts w:ascii="Comic Sans MS" w:hAnsi="Comic Sans MS" w:cs="Times New Roman"/>
          <w:sz w:val="27"/>
          <w:szCs w:val="27"/>
        </w:rPr>
        <w:t xml:space="preserve">,a solution containing </w:t>
      </w:r>
      <w:r w:rsidRPr="00DF6B89">
        <w:rPr>
          <w:rFonts w:ascii="Comic Sans MS" w:hAnsi="Comic Sans MS" w:cs="Times New Roman"/>
          <w:b/>
          <w:sz w:val="27"/>
          <w:szCs w:val="27"/>
        </w:rPr>
        <w:t>2.84g per litre</w:t>
      </w:r>
      <w:r>
        <w:rPr>
          <w:rFonts w:ascii="Comic Sans MS" w:hAnsi="Comic Sans MS" w:cs="Times New Roman"/>
          <w:sz w:val="27"/>
          <w:szCs w:val="27"/>
        </w:rPr>
        <w:t xml:space="preserve"> of anhydrous sodium sulphate has an electrolytic conductivity of </w:t>
      </w:r>
      <w:r w:rsidRPr="00DF6B89">
        <w:rPr>
          <w:rFonts w:ascii="Comic Sans MS" w:hAnsi="Comic Sans MS" w:cs="Times New Roman"/>
          <w:b/>
          <w:sz w:val="27"/>
          <w:szCs w:val="27"/>
        </w:rPr>
        <w:t>5.196 X 10</w:t>
      </w:r>
      <w:r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-3</w:t>
      </w:r>
      <w:r w:rsidRPr="00DF6B89">
        <w:rPr>
          <w:rFonts w:ascii="Comic Sans MS" w:hAnsi="Comic Sans MS" w:cs="Times New Roman"/>
          <w:b/>
          <w:sz w:val="27"/>
          <w:szCs w:val="27"/>
        </w:rPr>
        <w:t>Ω</w:t>
      </w:r>
      <w:r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1</w:t>
      </w:r>
      <w:r w:rsidRPr="00DF6B89">
        <w:rPr>
          <w:rFonts w:ascii="Comic Sans MS" w:hAnsi="Comic Sans MS" w:cs="Times New Roman"/>
          <w:b/>
          <w:sz w:val="27"/>
          <w:szCs w:val="27"/>
        </w:rPr>
        <w:t>cm</w:t>
      </w:r>
      <w:r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1</w:t>
      </w:r>
      <w:r w:rsidR="0003600F">
        <w:rPr>
          <w:rFonts w:ascii="Comic Sans MS" w:hAnsi="Comic Sans MS" w:cs="Times New Roman"/>
          <w:sz w:val="24"/>
          <w:szCs w:val="24"/>
        </w:rPr>
        <w:t xml:space="preserve">. </w:t>
      </w:r>
      <w:r w:rsidR="0003600F">
        <w:rPr>
          <w:rFonts w:ascii="Comic Sans MS" w:hAnsi="Comic Sans MS" w:cs="Times New Roman"/>
          <w:sz w:val="27"/>
          <w:szCs w:val="27"/>
        </w:rPr>
        <w:t>Determine the:</w:t>
      </w:r>
    </w:p>
    <w:p w:rsidR="00F25143" w:rsidRDefault="000D6A68" w:rsidP="008A0778">
      <w:pPr>
        <w:pStyle w:val="ListParagraph"/>
        <w:numPr>
          <w:ilvl w:val="0"/>
          <w:numId w:val="7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 </w:t>
      </w:r>
      <w:r w:rsidR="00616AC9">
        <w:rPr>
          <w:rFonts w:ascii="Comic Sans MS" w:hAnsi="Comic Sans MS" w:cs="Times New Roman"/>
          <w:sz w:val="27"/>
          <w:szCs w:val="27"/>
        </w:rPr>
        <w:t>Molar conductivity of sodium sulphate solution</w:t>
      </w:r>
      <w:r w:rsidR="00784B21">
        <w:rPr>
          <w:rFonts w:ascii="Comic Sans MS" w:hAnsi="Comic Sans MS" w:cs="Times New Roman"/>
          <w:sz w:val="27"/>
          <w:szCs w:val="27"/>
        </w:rPr>
        <w:t xml:space="preserve">.           </w:t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  <w:t>(03 marks)</w:t>
      </w:r>
    </w:p>
    <w:p w:rsidR="00F25143" w:rsidRPr="00784B21" w:rsidRDefault="00784B21" w:rsidP="008A0778">
      <w:pPr>
        <w:pStyle w:val="ListParagraph"/>
        <w:numPr>
          <w:ilvl w:val="0"/>
          <w:numId w:val="7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Molar conductivity of sodium ions in the solution. </w:t>
      </w:r>
      <w:r w:rsidR="0039486F">
        <w:rPr>
          <w:rFonts w:ascii="Comic Sans MS" w:hAnsi="Comic Sans MS" w:cs="Times New Roman"/>
          <w:sz w:val="27"/>
          <w:szCs w:val="27"/>
        </w:rPr>
        <w:t xml:space="preserve">[The molar conductivity sulphate ions is </w:t>
      </w:r>
      <w:r w:rsidR="0039486F" w:rsidRPr="00DF6B89">
        <w:rPr>
          <w:rFonts w:ascii="Comic Sans MS" w:hAnsi="Comic Sans MS" w:cs="Times New Roman"/>
          <w:b/>
          <w:sz w:val="27"/>
          <w:szCs w:val="27"/>
        </w:rPr>
        <w:t>159.6Ω</w:t>
      </w:r>
      <w:r w:rsidR="0039486F"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-1</w:t>
      </w:r>
      <w:r w:rsidR="0039486F" w:rsidRPr="00DF6B89">
        <w:rPr>
          <w:rFonts w:ascii="Comic Sans MS" w:hAnsi="Comic Sans MS" w:cs="Times New Roman"/>
          <w:b/>
          <w:sz w:val="27"/>
          <w:szCs w:val="27"/>
        </w:rPr>
        <w:t>cm</w:t>
      </w:r>
      <w:r w:rsidR="0039486F"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2</w:t>
      </w:r>
      <w:r w:rsidR="0039486F" w:rsidRPr="00DF6B89">
        <w:rPr>
          <w:rFonts w:ascii="Comic Sans MS" w:hAnsi="Comic Sans MS" w:cs="Times New Roman"/>
          <w:b/>
          <w:sz w:val="27"/>
          <w:szCs w:val="27"/>
        </w:rPr>
        <w:t>mol</w:t>
      </w:r>
      <w:r w:rsidR="0039486F" w:rsidRPr="00DF6B89">
        <w:rPr>
          <w:rFonts w:ascii="Comic Sans MS" w:hAnsi="Comic Sans MS" w:cs="Times New Roman"/>
          <w:b/>
          <w:sz w:val="27"/>
          <w:szCs w:val="27"/>
          <w:vertAlign w:val="superscript"/>
        </w:rPr>
        <w:t>-1</w:t>
      </w:r>
      <w:r w:rsidR="0039486F">
        <w:rPr>
          <w:rFonts w:ascii="Comic Sans MS" w:hAnsi="Comic Sans MS" w:cs="Times New Roman"/>
          <w:sz w:val="27"/>
          <w:szCs w:val="27"/>
        </w:rPr>
        <w:t xml:space="preserve"> at </w:t>
      </w:r>
      <w:r w:rsidR="0039486F" w:rsidRPr="00DF6B89">
        <w:rPr>
          <w:rFonts w:ascii="Comic Sans MS" w:hAnsi="Comic Sans MS" w:cs="Times New Roman"/>
          <w:b/>
          <w:sz w:val="27"/>
          <w:szCs w:val="27"/>
        </w:rPr>
        <w:t>298K</w:t>
      </w:r>
      <w:r w:rsidR="0039486F">
        <w:rPr>
          <w:rFonts w:ascii="Comic Sans MS" w:hAnsi="Comic Sans MS" w:cs="Times New Roman"/>
          <w:sz w:val="27"/>
          <w:szCs w:val="27"/>
        </w:rPr>
        <w:t>]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</w:t>
      </w:r>
      <w:r w:rsidR="0037358C">
        <w:rPr>
          <w:rFonts w:ascii="Comic Sans MS" w:hAnsi="Comic Sans MS" w:cs="Times New Roman"/>
          <w:sz w:val="27"/>
          <w:szCs w:val="27"/>
        </w:rPr>
        <w:t xml:space="preserve">                    </w:t>
      </w:r>
      <w:r w:rsidR="0039486F">
        <w:rPr>
          <w:rFonts w:ascii="Comic Sans MS" w:hAnsi="Comic Sans MS" w:cs="Times New Roman"/>
          <w:sz w:val="27"/>
          <w:szCs w:val="27"/>
        </w:rPr>
        <w:t xml:space="preserve">     </w:t>
      </w:r>
      <w:r w:rsidR="000D6A68" w:rsidRPr="00784B21">
        <w:rPr>
          <w:rFonts w:ascii="Comic Sans MS" w:hAnsi="Comic Sans MS"/>
          <w:sz w:val="27"/>
          <w:szCs w:val="27"/>
        </w:rPr>
        <w:t>(</w:t>
      </w:r>
      <w:r w:rsidR="0037358C">
        <w:rPr>
          <w:rFonts w:ascii="Comic Sans MS" w:hAnsi="Comic Sans MS"/>
          <w:sz w:val="27"/>
          <w:szCs w:val="27"/>
        </w:rPr>
        <w:t>0</w:t>
      </w:r>
      <w:r w:rsidR="000D6A68" w:rsidRPr="00784B21">
        <w:rPr>
          <w:rFonts w:ascii="Comic Sans MS" w:hAnsi="Comic Sans MS"/>
          <w:sz w:val="27"/>
          <w:szCs w:val="27"/>
        </w:rPr>
        <w:t>2 marks)</w:t>
      </w:r>
    </w:p>
    <w:p w:rsidR="00F25143" w:rsidRPr="00B2797C" w:rsidRDefault="00B2797C" w:rsidP="008A0778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(i)</w:t>
      </w:r>
      <w:r w:rsidR="000D6A68" w:rsidRPr="00784B21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Draw a </w:t>
      </w:r>
      <w:r w:rsidRPr="00B2797C">
        <w:rPr>
          <w:rFonts w:ascii="Comic Sans MS" w:hAnsi="Comic Sans MS" w:cs="Times New Roman"/>
          <w:b/>
          <w:sz w:val="27"/>
          <w:szCs w:val="27"/>
        </w:rPr>
        <w:t>sketch graph</w:t>
      </w:r>
      <w:r>
        <w:rPr>
          <w:rFonts w:ascii="Comic Sans MS" w:hAnsi="Comic Sans MS" w:cs="Times New Roman"/>
          <w:sz w:val="27"/>
          <w:szCs w:val="27"/>
        </w:rPr>
        <w:t xml:space="preserve"> to show how molar conductivity of sodium </w:t>
      </w:r>
      <w:r>
        <w:rPr>
          <w:rFonts w:ascii="Comic Sans MS" w:hAnsi="Comic Sans MS" w:cs="Times New Roman"/>
          <w:sz w:val="27"/>
          <w:szCs w:val="27"/>
        </w:rPr>
        <w:tab/>
        <w:t>sulphate varies with the square root of concentration.</w:t>
      </w:r>
      <w:r w:rsidR="000D6A68" w:rsidRPr="00784B21">
        <w:rPr>
          <w:rFonts w:ascii="Comic Sans MS" w:hAnsi="Comic Sans MS" w:cs="Times New Roman"/>
          <w:sz w:val="27"/>
          <w:szCs w:val="27"/>
        </w:rPr>
        <w:t xml:space="preserve"> </w:t>
      </w:r>
      <w:r w:rsidR="000D6A68" w:rsidRPr="00784B21">
        <w:rPr>
          <w:rFonts w:ascii="Comic Sans MS" w:hAnsi="Comic Sans MS" w:cs="Times New Roman"/>
          <w:sz w:val="27"/>
          <w:szCs w:val="27"/>
        </w:rPr>
        <w:tab/>
      </w:r>
      <w:r w:rsidR="000D6A68" w:rsidRPr="00784B21">
        <w:rPr>
          <w:rFonts w:ascii="Comic Sans MS" w:hAnsi="Comic Sans MS" w:cs="Times New Roman"/>
          <w:sz w:val="27"/>
          <w:szCs w:val="27"/>
        </w:rPr>
        <w:tab/>
      </w:r>
      <w:r w:rsidR="000D6A68" w:rsidRPr="00784B21">
        <w:rPr>
          <w:rFonts w:ascii="Comic Sans MS" w:hAnsi="Comic Sans MS" w:cs="Times New Roman"/>
          <w:sz w:val="27"/>
          <w:szCs w:val="27"/>
        </w:rPr>
        <w:tab/>
        <w:t xml:space="preserve">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                 </w:t>
      </w:r>
      <w:r>
        <w:rPr>
          <w:rFonts w:ascii="Comic Sans MS" w:hAnsi="Comic Sans MS"/>
          <w:sz w:val="27"/>
          <w:szCs w:val="27"/>
        </w:rPr>
        <w:t>(02</w:t>
      </w:r>
      <w:r w:rsidR="000D6A68" w:rsidRPr="00784B21">
        <w:rPr>
          <w:rFonts w:ascii="Comic Sans MS" w:hAnsi="Comic Sans MS"/>
          <w:sz w:val="27"/>
          <w:szCs w:val="27"/>
        </w:rPr>
        <w:t xml:space="preserve"> marks)</w:t>
      </w:r>
    </w:p>
    <w:p w:rsidR="00B2797C" w:rsidRPr="00784B21" w:rsidRDefault="00B2797C" w:rsidP="008A0778">
      <w:pPr>
        <w:pStyle w:val="ListParagraph"/>
        <w:spacing w:line="240" w:lineRule="auto"/>
        <w:ind w:left="108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(ii).Explain the </w:t>
      </w:r>
      <w:r w:rsidRPr="0025139F">
        <w:rPr>
          <w:rFonts w:ascii="Comic Sans MS" w:hAnsi="Comic Sans MS"/>
          <w:b/>
          <w:sz w:val="27"/>
          <w:szCs w:val="27"/>
        </w:rPr>
        <w:t>shape of the graph</w:t>
      </w:r>
      <w:r>
        <w:rPr>
          <w:rFonts w:ascii="Comic Sans MS" w:hAnsi="Comic Sans MS"/>
          <w:sz w:val="27"/>
          <w:szCs w:val="27"/>
        </w:rPr>
        <w:t xml:space="preserve"> you have sketched in (c) (i).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(03 marks)</w:t>
      </w:r>
    </w:p>
    <w:p w:rsidR="00F25143" w:rsidRDefault="002662FD" w:rsidP="008A0778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table shows the molar conductivity of bromoethanoic a</w:t>
      </w:r>
      <w:r w:rsidR="00DA0094">
        <w:rPr>
          <w:rFonts w:ascii="Comic Sans MS" w:hAnsi="Comic Sans MS" w:cs="Times New Roman"/>
          <w:sz w:val="27"/>
          <w:szCs w:val="27"/>
        </w:rPr>
        <w:t>cid at different concentrations</w:t>
      </w:r>
      <w:r w:rsidR="00F25143" w:rsidRPr="00784B21">
        <w:rPr>
          <w:rFonts w:ascii="Comic Sans MS" w:hAnsi="Comic Sans MS" w:cs="Times New Roman"/>
          <w:sz w:val="27"/>
          <w:szCs w:val="27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44"/>
        <w:gridCol w:w="708"/>
        <w:gridCol w:w="993"/>
        <w:gridCol w:w="992"/>
        <w:gridCol w:w="1133"/>
      </w:tblGrid>
      <w:tr w:rsidR="00ED4377" w:rsidTr="00275A0E">
        <w:tc>
          <w:tcPr>
            <w:tcW w:w="4444" w:type="dxa"/>
          </w:tcPr>
          <w:p w:rsidR="00ED4377" w:rsidRP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Concentration </w:t>
            </w:r>
            <w:r w:rsidR="00601A7F">
              <w:rPr>
                <w:rFonts w:ascii="Comic Sans MS" w:hAnsi="Comic Sans MS" w:cs="Times New Roman"/>
                <w:sz w:val="27"/>
                <w:szCs w:val="27"/>
              </w:rPr>
              <w:t xml:space="preserve">       </w:t>
            </w:r>
            <w:r>
              <w:rPr>
                <w:rFonts w:ascii="Comic Sans MS" w:hAnsi="Comic Sans MS" w:cs="Times New Roman"/>
                <w:sz w:val="27"/>
                <w:szCs w:val="27"/>
              </w:rPr>
              <w:t>(mol/dm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  <w:tc>
          <w:tcPr>
            <w:tcW w:w="708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  <w:tc>
          <w:tcPr>
            <w:tcW w:w="993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0.004</w:t>
            </w:r>
          </w:p>
        </w:tc>
        <w:tc>
          <w:tcPr>
            <w:tcW w:w="992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0.02</w:t>
            </w:r>
            <w:r w:rsidR="00F675EB"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  <w:tc>
          <w:tcPr>
            <w:tcW w:w="1133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0.20</w:t>
            </w:r>
            <w:r w:rsidR="00F675EB"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</w:tr>
      <w:tr w:rsidR="00ED4377" w:rsidTr="00275A0E">
        <w:tc>
          <w:tcPr>
            <w:tcW w:w="4444" w:type="dxa"/>
          </w:tcPr>
          <w:p w:rsidR="00ED4377" w:rsidRP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Molar conductivity (Ω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-1</w:t>
            </w:r>
            <w:r>
              <w:rPr>
                <w:rFonts w:ascii="Comic Sans MS" w:hAnsi="Comic Sans MS" w:cs="Times New Roman"/>
                <w:sz w:val="27"/>
                <w:szCs w:val="27"/>
              </w:rPr>
              <w:t>cm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-2</w:t>
            </w:r>
            <w:r>
              <w:rPr>
                <w:rFonts w:ascii="Comic Sans MS" w:hAnsi="Comic Sans MS" w:cs="Times New Roman"/>
                <w:sz w:val="27"/>
                <w:szCs w:val="27"/>
              </w:rPr>
              <w:t>/mol)</w:t>
            </w:r>
          </w:p>
        </w:tc>
        <w:tc>
          <w:tcPr>
            <w:tcW w:w="708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411</w:t>
            </w:r>
          </w:p>
        </w:tc>
        <w:tc>
          <w:tcPr>
            <w:tcW w:w="993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55</w:t>
            </w:r>
          </w:p>
        </w:tc>
        <w:tc>
          <w:tcPr>
            <w:tcW w:w="992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18</w:t>
            </w:r>
          </w:p>
        </w:tc>
        <w:tc>
          <w:tcPr>
            <w:tcW w:w="1133" w:type="dxa"/>
          </w:tcPr>
          <w:p w:rsidR="00ED4377" w:rsidRDefault="00ED4377" w:rsidP="008A0778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</w:t>
            </w:r>
          </w:p>
        </w:tc>
      </w:tr>
    </w:tbl>
    <w:p w:rsidR="00ED4377" w:rsidRDefault="002873DA" w:rsidP="008A0778">
      <w:pPr>
        <w:pStyle w:val="ListParagraph"/>
        <w:numPr>
          <w:ilvl w:val="0"/>
          <w:numId w:val="26"/>
        </w:numPr>
        <w:spacing w:line="240" w:lineRule="auto"/>
        <w:ind w:hanging="66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trend in the molar conductivity of bromoethanoic acid.                                             (02 marks)</w:t>
      </w:r>
    </w:p>
    <w:p w:rsidR="00C01C03" w:rsidRDefault="00C01C03" w:rsidP="008A0778">
      <w:pPr>
        <w:pStyle w:val="ListParagraph"/>
        <w:numPr>
          <w:ilvl w:val="0"/>
          <w:numId w:val="26"/>
        </w:numPr>
        <w:spacing w:line="240" w:lineRule="auto"/>
        <w:ind w:hanging="66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Calculate the </w:t>
      </w:r>
      <w:r w:rsidRPr="009C261A">
        <w:rPr>
          <w:rFonts w:ascii="Comic Sans MS" w:hAnsi="Comic Sans MS" w:cs="Times New Roman"/>
          <w:b/>
          <w:sz w:val="27"/>
          <w:szCs w:val="27"/>
        </w:rPr>
        <w:t>degree of ionization</w:t>
      </w:r>
      <w:r>
        <w:rPr>
          <w:rFonts w:ascii="Comic Sans MS" w:hAnsi="Comic Sans MS" w:cs="Times New Roman"/>
          <w:sz w:val="27"/>
          <w:szCs w:val="27"/>
        </w:rPr>
        <w:t xml:space="preserve"> of bromoethanoic acid at the dilution of </w:t>
      </w:r>
      <w:r w:rsidRPr="009C261A">
        <w:rPr>
          <w:rFonts w:ascii="Comic Sans MS" w:hAnsi="Comic Sans MS" w:cs="Times New Roman"/>
          <w:b/>
          <w:sz w:val="27"/>
          <w:szCs w:val="27"/>
        </w:rPr>
        <w:t>50/moldm</w:t>
      </w:r>
      <w:r w:rsidRPr="009C261A">
        <w:rPr>
          <w:rFonts w:ascii="Comic Sans MS" w:hAnsi="Comic Sans MS" w:cs="Times New Roman"/>
          <w:b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.  </w:t>
      </w:r>
      <w:r w:rsidR="009C261A">
        <w:rPr>
          <w:rFonts w:ascii="Comic Sans MS" w:hAnsi="Comic Sans MS" w:cs="Times New Roman"/>
          <w:sz w:val="27"/>
          <w:szCs w:val="27"/>
        </w:rPr>
        <w:t xml:space="preserve">                           </w:t>
      </w:r>
      <w:r>
        <w:rPr>
          <w:rFonts w:ascii="Comic Sans MS" w:hAnsi="Comic Sans MS" w:cs="Times New Roman"/>
          <w:sz w:val="27"/>
          <w:szCs w:val="27"/>
        </w:rPr>
        <w:t>(02½ marks)</w:t>
      </w:r>
    </w:p>
    <w:p w:rsidR="00B92C8D" w:rsidRDefault="007B4148" w:rsidP="008A0778">
      <w:pPr>
        <w:pStyle w:val="ListParagraph"/>
        <w:numPr>
          <w:ilvl w:val="0"/>
          <w:numId w:val="26"/>
        </w:numPr>
        <w:spacing w:line="240" w:lineRule="auto"/>
        <w:ind w:hanging="66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Determine the </w:t>
      </w:r>
      <w:r w:rsidRPr="009C261A">
        <w:rPr>
          <w:rFonts w:ascii="Comic Sans MS" w:hAnsi="Comic Sans MS" w:cs="Times New Roman"/>
          <w:b/>
          <w:sz w:val="27"/>
          <w:szCs w:val="27"/>
        </w:rPr>
        <w:t>pH</w:t>
      </w:r>
      <w:r>
        <w:rPr>
          <w:rFonts w:ascii="Comic Sans MS" w:hAnsi="Comic Sans MS" w:cs="Times New Roman"/>
          <w:sz w:val="27"/>
          <w:szCs w:val="27"/>
        </w:rPr>
        <w:t xml:space="preserve"> and hence the </w:t>
      </w:r>
      <w:r w:rsidRPr="009C261A">
        <w:rPr>
          <w:rFonts w:ascii="Comic Sans MS" w:hAnsi="Comic Sans MS" w:cs="Times New Roman"/>
          <w:b/>
          <w:sz w:val="27"/>
          <w:szCs w:val="27"/>
        </w:rPr>
        <w:t>ionization constant, Ka</w:t>
      </w:r>
      <w:r>
        <w:rPr>
          <w:rFonts w:ascii="Comic Sans MS" w:hAnsi="Comic Sans MS" w:cs="Times New Roman"/>
          <w:sz w:val="27"/>
          <w:szCs w:val="27"/>
        </w:rPr>
        <w:t xml:space="preserve"> of the acid in (d) (ii) above.                                    (04½ marks)</w:t>
      </w:r>
    </w:p>
    <w:p w:rsidR="007473C4" w:rsidRPr="007473C4" w:rsidRDefault="007473C4" w:rsidP="008A0778">
      <w:pPr>
        <w:pStyle w:val="ListParagraph"/>
        <w:spacing w:line="240" w:lineRule="auto"/>
        <w:ind w:left="1800"/>
        <w:rPr>
          <w:rFonts w:ascii="Comic Sans MS" w:hAnsi="Comic Sans MS" w:cs="Times New Roman"/>
          <w:sz w:val="27"/>
          <w:szCs w:val="27"/>
        </w:rPr>
      </w:pPr>
    </w:p>
    <w:p w:rsidR="000C5838" w:rsidRPr="00150645" w:rsidRDefault="00B92C8D" w:rsidP="008A077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25448">
        <w:rPr>
          <w:rFonts w:ascii="Comic Sans MS" w:hAnsi="Comic Sans MS"/>
          <w:sz w:val="27"/>
          <w:szCs w:val="27"/>
        </w:rPr>
        <w:t>Fluorine, chlorine</w:t>
      </w:r>
      <w:r w:rsidR="00150645">
        <w:rPr>
          <w:rFonts w:ascii="Comic Sans MS" w:hAnsi="Comic Sans MS"/>
          <w:sz w:val="27"/>
          <w:szCs w:val="27"/>
        </w:rPr>
        <w:t>, bromine and iodine are elements of (VII) of the periodic table.</w:t>
      </w:r>
    </w:p>
    <w:p w:rsidR="00150645" w:rsidRPr="0057472E" w:rsidRDefault="00150645" w:rsidP="008A0778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Write the formulae of the hydrides of the elements.</w:t>
      </w:r>
      <w:r w:rsidR="005306B8">
        <w:rPr>
          <w:rFonts w:ascii="Comic Sans MS" w:hAnsi="Comic Sans MS"/>
          <w:sz w:val="27"/>
          <w:szCs w:val="27"/>
        </w:rPr>
        <w:t xml:space="preserve"> (02 marks)</w:t>
      </w:r>
    </w:p>
    <w:p w:rsidR="0057472E" w:rsidRPr="00FD2DDD" w:rsidRDefault="0057472E" w:rsidP="008A0778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 xml:space="preserve">The table below shows the boiling points of the hydrides of </w:t>
      </w:r>
      <w:r w:rsidR="001F3757">
        <w:rPr>
          <w:rFonts w:ascii="Comic Sans MS" w:hAnsi="Comic Sans MS"/>
          <w:sz w:val="27"/>
          <w:szCs w:val="27"/>
        </w:rPr>
        <w:t>the above elements.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354"/>
        <w:gridCol w:w="850"/>
        <w:gridCol w:w="992"/>
        <w:gridCol w:w="993"/>
        <w:gridCol w:w="991"/>
      </w:tblGrid>
      <w:tr w:rsidR="00FD2DDD" w:rsidTr="004C74DB">
        <w:tc>
          <w:tcPr>
            <w:tcW w:w="4354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 xml:space="preserve">Hydrides </w:t>
            </w:r>
          </w:p>
        </w:tc>
        <w:tc>
          <w:tcPr>
            <w:tcW w:w="850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 xml:space="preserve">F </w:t>
            </w:r>
          </w:p>
        </w:tc>
        <w:tc>
          <w:tcPr>
            <w:tcW w:w="992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>Cl</w:t>
            </w:r>
          </w:p>
        </w:tc>
        <w:tc>
          <w:tcPr>
            <w:tcW w:w="993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 xml:space="preserve">Br </w:t>
            </w:r>
          </w:p>
        </w:tc>
        <w:tc>
          <w:tcPr>
            <w:tcW w:w="991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 xml:space="preserve">I </w:t>
            </w:r>
          </w:p>
        </w:tc>
      </w:tr>
      <w:tr w:rsidR="00FD2DDD" w:rsidTr="004C74DB">
        <w:tc>
          <w:tcPr>
            <w:tcW w:w="4354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</w:rPr>
              <w:t>Boiling point (</w:t>
            </w:r>
            <w:r w:rsidRPr="004C74DB">
              <w:rPr>
                <w:rFonts w:ascii="Cambria Math" w:hAnsi="Cambria Math"/>
                <w:sz w:val="27"/>
                <w:szCs w:val="27"/>
              </w:rPr>
              <w:t>ᵒ</w:t>
            </w:r>
            <w:r w:rsidRPr="004C74DB">
              <w:rPr>
                <w:rFonts w:ascii="Comic Sans MS" w:hAnsi="Comic Sans MS"/>
                <w:sz w:val="27"/>
                <w:szCs w:val="27"/>
              </w:rPr>
              <w:t>C)</w:t>
            </w:r>
          </w:p>
        </w:tc>
        <w:tc>
          <w:tcPr>
            <w:tcW w:w="850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  <w:vertAlign w:val="superscript"/>
              </w:rPr>
              <w:t>+</w:t>
            </w:r>
            <w:r w:rsidRPr="004C74DB">
              <w:rPr>
                <w:rFonts w:ascii="Comic Sans MS" w:hAnsi="Comic Sans MS"/>
                <w:sz w:val="27"/>
                <w:szCs w:val="27"/>
              </w:rPr>
              <w:t>19.9</w:t>
            </w:r>
          </w:p>
        </w:tc>
        <w:tc>
          <w:tcPr>
            <w:tcW w:w="992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 w:rsidRPr="004C74DB">
              <w:rPr>
                <w:rFonts w:ascii="Comic Sans MS" w:hAnsi="Comic Sans MS"/>
                <w:sz w:val="27"/>
                <w:szCs w:val="27"/>
              </w:rPr>
              <w:t>85.0</w:t>
            </w:r>
          </w:p>
        </w:tc>
        <w:tc>
          <w:tcPr>
            <w:tcW w:w="993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 w:rsidRPr="004C74DB">
              <w:rPr>
                <w:rFonts w:ascii="Comic Sans MS" w:hAnsi="Comic Sans MS"/>
                <w:sz w:val="27"/>
                <w:szCs w:val="27"/>
              </w:rPr>
              <w:t>66.7</w:t>
            </w:r>
          </w:p>
        </w:tc>
        <w:tc>
          <w:tcPr>
            <w:tcW w:w="991" w:type="dxa"/>
          </w:tcPr>
          <w:p w:rsidR="00FD2DDD" w:rsidRPr="004C74DB" w:rsidRDefault="00FD2DD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4C74DB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 w:rsidRPr="004C74DB">
              <w:rPr>
                <w:rFonts w:ascii="Comic Sans MS" w:hAnsi="Comic Sans MS"/>
                <w:sz w:val="27"/>
                <w:szCs w:val="27"/>
              </w:rPr>
              <w:t>35.4</w:t>
            </w:r>
          </w:p>
        </w:tc>
      </w:tr>
    </w:tbl>
    <w:p w:rsidR="00FD2DDD" w:rsidRPr="004C74DB" w:rsidRDefault="004C74DB" w:rsidP="008A0778">
      <w:pPr>
        <w:pStyle w:val="ListParagraph"/>
        <w:numPr>
          <w:ilvl w:val="0"/>
          <w:numId w:val="29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Explain the trend of boiling points of the hydrides of the above elements.                                                  (04 marks)</w:t>
      </w:r>
    </w:p>
    <w:p w:rsidR="004C74DB" w:rsidRPr="001F3757" w:rsidRDefault="004C74DB" w:rsidP="008A0778">
      <w:pPr>
        <w:pStyle w:val="ListParagraph"/>
        <w:numPr>
          <w:ilvl w:val="0"/>
          <w:numId w:val="29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lastRenderedPageBreak/>
        <w:t xml:space="preserve">State two other properties in which the hydride of fluorine differs from hydrides of other group (VII) elements.                    </w:t>
      </w:r>
      <w:r w:rsidR="00142A32">
        <w:rPr>
          <w:rFonts w:ascii="Comic Sans MS" w:hAnsi="Comic Sans MS"/>
          <w:sz w:val="27"/>
          <w:szCs w:val="27"/>
        </w:rPr>
        <w:t xml:space="preserve">                                        </w:t>
      </w:r>
      <w:r>
        <w:rPr>
          <w:rFonts w:ascii="Comic Sans MS" w:hAnsi="Comic Sans MS"/>
          <w:sz w:val="27"/>
          <w:szCs w:val="27"/>
        </w:rPr>
        <w:t>(02 marks)</w:t>
      </w:r>
    </w:p>
    <w:p w:rsidR="001F3757" w:rsidRPr="00201216" w:rsidRDefault="001F3757" w:rsidP="008A0778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Describe the reaction of the hydrides of the above elements with:</w:t>
      </w:r>
    </w:p>
    <w:p w:rsidR="00201216" w:rsidRPr="00201216" w:rsidRDefault="00201216" w:rsidP="008A0778">
      <w:pPr>
        <w:pStyle w:val="ListParagraph"/>
        <w:numPr>
          <w:ilvl w:val="0"/>
          <w:numId w:val="28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Concentrated sulphuric acid.                             (05½ marks)</w:t>
      </w:r>
    </w:p>
    <w:p w:rsidR="00201216" w:rsidRPr="001F3757" w:rsidRDefault="00201216" w:rsidP="008A0778">
      <w:pPr>
        <w:pStyle w:val="ListParagraph"/>
        <w:numPr>
          <w:ilvl w:val="0"/>
          <w:numId w:val="28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Potassium carbonate.                                        (02½ marks)</w:t>
      </w:r>
    </w:p>
    <w:p w:rsidR="001F3757" w:rsidRPr="00DE3EBC" w:rsidRDefault="001F3757" w:rsidP="008A0778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Describe the preparation of chlorine on a large scale.[Diagram not required]                                                                (04 marks)</w:t>
      </w:r>
    </w:p>
    <w:p w:rsidR="00DE3EBC" w:rsidRDefault="00DE3EBC" w:rsidP="00DE3EBC">
      <w:pPr>
        <w:pStyle w:val="ListParagraph"/>
        <w:spacing w:line="240" w:lineRule="auto"/>
        <w:ind w:left="1170"/>
        <w:rPr>
          <w:rFonts w:ascii="Comic Sans MS" w:hAnsi="Comic Sans MS"/>
          <w:sz w:val="24"/>
          <w:szCs w:val="24"/>
        </w:rPr>
      </w:pPr>
    </w:p>
    <w:p w:rsidR="000C5838" w:rsidRPr="002C3483" w:rsidRDefault="002C3483" w:rsidP="008A0778">
      <w:pPr>
        <w:pStyle w:val="ListParagraph"/>
        <w:numPr>
          <w:ilvl w:val="0"/>
          <w:numId w:val="31"/>
        </w:numPr>
        <w:spacing w:line="240" w:lineRule="auto"/>
        <w:ind w:left="1134" w:hanging="684"/>
        <w:rPr>
          <w:rFonts w:ascii="Comic Sans MS" w:hAnsi="Comic Sans MS"/>
          <w:sz w:val="27"/>
          <w:szCs w:val="27"/>
        </w:rPr>
      </w:pPr>
      <w:r w:rsidRPr="002C3483">
        <w:rPr>
          <w:rFonts w:ascii="Comic Sans MS" w:hAnsi="Comic Sans MS"/>
          <w:sz w:val="27"/>
          <w:szCs w:val="27"/>
        </w:rPr>
        <w:t xml:space="preserve">State what is meant by the terms </w:t>
      </w:r>
      <w:r w:rsidRPr="00E1561C">
        <w:rPr>
          <w:rFonts w:ascii="Comic Sans MS" w:hAnsi="Comic Sans MS"/>
          <w:b/>
          <w:sz w:val="27"/>
          <w:szCs w:val="27"/>
        </w:rPr>
        <w:t>activation energy</w:t>
      </w:r>
      <w:r w:rsidRPr="002C3483">
        <w:rPr>
          <w:rFonts w:ascii="Comic Sans MS" w:hAnsi="Comic Sans MS"/>
          <w:sz w:val="27"/>
          <w:szCs w:val="27"/>
        </w:rPr>
        <w:t xml:space="preserve"> and </w:t>
      </w:r>
      <w:r w:rsidRPr="00E1561C">
        <w:rPr>
          <w:rFonts w:ascii="Comic Sans MS" w:hAnsi="Comic Sans MS"/>
          <w:b/>
          <w:sz w:val="27"/>
          <w:szCs w:val="27"/>
        </w:rPr>
        <w:t xml:space="preserve">order  </w:t>
      </w:r>
      <w:r w:rsidRPr="002C3483">
        <w:rPr>
          <w:rFonts w:ascii="Comic Sans MS" w:hAnsi="Comic Sans MS"/>
          <w:sz w:val="27"/>
          <w:szCs w:val="27"/>
        </w:rPr>
        <w:t xml:space="preserve"> </w:t>
      </w:r>
      <w:r w:rsidRPr="002C3483">
        <w:rPr>
          <w:rFonts w:ascii="Comic Sans MS" w:hAnsi="Comic Sans MS"/>
          <w:sz w:val="27"/>
          <w:szCs w:val="27"/>
        </w:rPr>
        <w:tab/>
        <w:t xml:space="preserve">  </w:t>
      </w:r>
      <w:r w:rsidRPr="00E1561C">
        <w:rPr>
          <w:rFonts w:ascii="Comic Sans MS" w:hAnsi="Comic Sans MS"/>
          <w:b/>
          <w:sz w:val="27"/>
          <w:szCs w:val="27"/>
        </w:rPr>
        <w:t>of reaction</w:t>
      </w:r>
      <w:r w:rsidRPr="002C3483">
        <w:rPr>
          <w:rFonts w:ascii="Comic Sans MS" w:hAnsi="Comic Sans MS"/>
          <w:sz w:val="27"/>
          <w:szCs w:val="27"/>
        </w:rPr>
        <w:t>.</w:t>
      </w:r>
      <w:r>
        <w:rPr>
          <w:rFonts w:ascii="Comic Sans MS" w:hAnsi="Comic Sans MS"/>
          <w:sz w:val="27"/>
          <w:szCs w:val="27"/>
        </w:rPr>
        <w:t xml:space="preserve">                                                                  </w:t>
      </w:r>
      <w:r w:rsidRPr="002C3483">
        <w:rPr>
          <w:rFonts w:ascii="Comic Sans MS" w:hAnsi="Comic Sans MS"/>
          <w:sz w:val="27"/>
          <w:szCs w:val="27"/>
        </w:rPr>
        <w:t>(02 marks)</w:t>
      </w:r>
    </w:p>
    <w:p w:rsidR="00E1561C" w:rsidRDefault="009F3A2A" w:rsidP="008A0778">
      <w:pPr>
        <w:spacing w:line="240" w:lineRule="auto"/>
        <w:ind w:left="1276" w:hanging="567"/>
        <w:rPr>
          <w:rFonts w:ascii="Comic Sans MS" w:hAnsi="Comic Sans MS"/>
          <w:sz w:val="27"/>
          <w:szCs w:val="27"/>
        </w:rPr>
      </w:pPr>
      <w:r w:rsidRPr="002C3483">
        <w:rPr>
          <w:rFonts w:ascii="Comic Sans MS" w:hAnsi="Comic Sans MS"/>
          <w:sz w:val="27"/>
          <w:szCs w:val="27"/>
        </w:rPr>
        <w:t xml:space="preserve">(b) </w:t>
      </w:r>
      <w:r w:rsidR="00286FD2" w:rsidRPr="002C3483">
        <w:rPr>
          <w:rFonts w:ascii="Comic Sans MS" w:hAnsi="Comic Sans MS"/>
          <w:sz w:val="27"/>
          <w:szCs w:val="27"/>
        </w:rPr>
        <w:t xml:space="preserve">  </w:t>
      </w:r>
      <w:r w:rsidR="00E1561C">
        <w:rPr>
          <w:rFonts w:ascii="Comic Sans MS" w:hAnsi="Comic Sans MS"/>
          <w:sz w:val="27"/>
          <w:szCs w:val="27"/>
        </w:rPr>
        <w:t xml:space="preserve">Ethanal decomposes when heated according to the following equation below. </w:t>
      </w:r>
    </w:p>
    <w:p w:rsidR="00C33312" w:rsidRDefault="00C33312" w:rsidP="008A0778">
      <w:pPr>
        <w:spacing w:line="240" w:lineRule="auto"/>
        <w:ind w:left="1276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ab/>
      </w:r>
      <w:r>
        <w:object w:dxaOrig="4942" w:dyaOrig="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0.25pt" o:ole="">
            <v:imagedata r:id="rId7" o:title=""/>
          </v:shape>
          <o:OLEObject Type="Embed" ProgID="ChemDraw.Document.6.0" ShapeID="_x0000_i1025" DrawAspect="Content" ObjectID="_1749955996" r:id="rId8"/>
        </w:object>
      </w:r>
    </w:p>
    <w:p w:rsidR="00802CAD" w:rsidRDefault="00C33312" w:rsidP="008A0778">
      <w:pPr>
        <w:spacing w:line="240" w:lineRule="auto"/>
        <w:ind w:left="1276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ab/>
      </w:r>
      <w:r w:rsidR="00E1561C">
        <w:rPr>
          <w:rFonts w:ascii="Comic Sans MS" w:hAnsi="Comic Sans MS"/>
          <w:sz w:val="27"/>
          <w:szCs w:val="27"/>
        </w:rPr>
        <w:t xml:space="preserve">Caculate the </w:t>
      </w:r>
      <w:r w:rsidR="00E1561C" w:rsidRPr="00091686">
        <w:rPr>
          <w:rFonts w:ascii="Comic Sans MS" w:hAnsi="Comic Sans MS"/>
          <w:b/>
          <w:sz w:val="27"/>
          <w:szCs w:val="27"/>
        </w:rPr>
        <w:t>enthalpy</w:t>
      </w:r>
      <w:r w:rsidR="00E1561C">
        <w:rPr>
          <w:rFonts w:ascii="Comic Sans MS" w:hAnsi="Comic Sans MS"/>
          <w:sz w:val="27"/>
          <w:szCs w:val="27"/>
        </w:rPr>
        <w:t xml:space="preserve"> of decomposition of ethanol. [The standard enthalpies of combustion of ethanal, methane and carbon mononoxide </w:t>
      </w:r>
      <w:r>
        <w:rPr>
          <w:rFonts w:ascii="Comic Sans MS" w:hAnsi="Comic Sans MS"/>
          <w:sz w:val="27"/>
          <w:szCs w:val="27"/>
        </w:rPr>
        <w:t xml:space="preserve">are </w:t>
      </w:r>
      <w:r w:rsidRPr="00091686">
        <w:rPr>
          <w:rFonts w:ascii="Comic Sans MS" w:hAnsi="Comic Sans MS"/>
          <w:b/>
          <w:sz w:val="27"/>
          <w:szCs w:val="27"/>
          <w:vertAlign w:val="superscript"/>
        </w:rPr>
        <w:t>-</w:t>
      </w:r>
      <w:r w:rsidRPr="00091686">
        <w:rPr>
          <w:rFonts w:ascii="Comic Sans MS" w:hAnsi="Comic Sans MS"/>
          <w:b/>
          <w:sz w:val="27"/>
          <w:szCs w:val="27"/>
        </w:rPr>
        <w:t xml:space="preserve">1,187, </w:t>
      </w:r>
      <w:r w:rsidRPr="00091686">
        <w:rPr>
          <w:rFonts w:ascii="Comic Sans MS" w:hAnsi="Comic Sans MS"/>
          <w:b/>
          <w:sz w:val="27"/>
          <w:szCs w:val="27"/>
          <w:vertAlign w:val="superscript"/>
        </w:rPr>
        <w:t>-</w:t>
      </w:r>
      <w:r w:rsidRPr="00091686">
        <w:rPr>
          <w:rFonts w:ascii="Comic Sans MS" w:hAnsi="Comic Sans MS"/>
          <w:b/>
          <w:sz w:val="27"/>
          <w:szCs w:val="27"/>
        </w:rPr>
        <w:t xml:space="preserve">884 </w:t>
      </w:r>
      <w:r>
        <w:rPr>
          <w:rFonts w:ascii="Comic Sans MS" w:hAnsi="Comic Sans MS"/>
          <w:sz w:val="27"/>
          <w:szCs w:val="27"/>
        </w:rPr>
        <w:t>&amp;</w:t>
      </w:r>
      <w:r w:rsidRPr="00091686">
        <w:rPr>
          <w:rFonts w:ascii="Comic Sans MS" w:hAnsi="Comic Sans MS"/>
          <w:b/>
          <w:sz w:val="27"/>
          <w:szCs w:val="27"/>
          <w:vertAlign w:val="superscript"/>
        </w:rPr>
        <w:t xml:space="preserve"> -</w:t>
      </w:r>
      <w:r w:rsidRPr="00091686">
        <w:rPr>
          <w:rFonts w:ascii="Comic Sans MS" w:hAnsi="Comic Sans MS"/>
          <w:b/>
          <w:sz w:val="27"/>
          <w:szCs w:val="27"/>
        </w:rPr>
        <w:t>283.5KJ/mol</w:t>
      </w:r>
      <w:r>
        <w:rPr>
          <w:rFonts w:ascii="Comic Sans MS" w:hAnsi="Comic Sans MS"/>
          <w:sz w:val="27"/>
          <w:szCs w:val="27"/>
        </w:rPr>
        <w:t xml:space="preserve"> respectively]                                                              (03 marks)</w:t>
      </w:r>
    </w:p>
    <w:p w:rsidR="009F3A2A" w:rsidRPr="00802CAD" w:rsidRDefault="00802CAD" w:rsidP="008A0778">
      <w:pPr>
        <w:pStyle w:val="ListParagraph"/>
        <w:numPr>
          <w:ilvl w:val="0"/>
          <w:numId w:val="32"/>
        </w:numPr>
        <w:spacing w:line="240" w:lineRule="auto"/>
        <w:ind w:hanging="603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The energy of activation for the catalyzed and uncatalysed decomposition of ethanal are </w:t>
      </w:r>
      <w:r w:rsidRPr="008A0778">
        <w:rPr>
          <w:rFonts w:ascii="Comic Sans MS" w:hAnsi="Comic Sans MS"/>
          <w:b/>
          <w:sz w:val="27"/>
          <w:szCs w:val="27"/>
        </w:rPr>
        <w:t>136</w:t>
      </w:r>
      <w:r>
        <w:rPr>
          <w:rFonts w:ascii="Comic Sans MS" w:hAnsi="Comic Sans MS"/>
          <w:sz w:val="27"/>
          <w:szCs w:val="27"/>
        </w:rPr>
        <w:t xml:space="preserve"> and </w:t>
      </w:r>
      <w:r w:rsidRPr="008A0778">
        <w:rPr>
          <w:rFonts w:ascii="Comic Sans MS" w:hAnsi="Comic Sans MS"/>
          <w:b/>
          <w:sz w:val="27"/>
          <w:szCs w:val="27"/>
        </w:rPr>
        <w:t>190KJ/mol</w:t>
      </w:r>
      <w:r>
        <w:rPr>
          <w:rFonts w:ascii="Comic Sans MS" w:hAnsi="Comic Sans MS"/>
          <w:sz w:val="27"/>
          <w:szCs w:val="27"/>
        </w:rPr>
        <w:t xml:space="preserve"> respectively. </w:t>
      </w:r>
    </w:p>
    <w:p w:rsidR="009F3A2A" w:rsidRDefault="00802CAD" w:rsidP="008A0778">
      <w:pPr>
        <w:pStyle w:val="ListParagraph"/>
        <w:numPr>
          <w:ilvl w:val="0"/>
          <w:numId w:val="33"/>
        </w:numPr>
        <w:spacing w:line="240" w:lineRule="auto"/>
        <w:ind w:firstLine="273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Draw the reaction profile using the same axes for the </w:t>
      </w:r>
      <w:r>
        <w:rPr>
          <w:rFonts w:ascii="Comic Sans MS" w:hAnsi="Comic Sans MS"/>
          <w:sz w:val="27"/>
          <w:szCs w:val="27"/>
        </w:rPr>
        <w:tab/>
        <w:t xml:space="preserve">catalyzed and uncatalysed reactions. Indicate the values of </w:t>
      </w:r>
      <w:r>
        <w:rPr>
          <w:rFonts w:ascii="Comic Sans MS" w:hAnsi="Comic Sans MS"/>
          <w:sz w:val="27"/>
          <w:szCs w:val="27"/>
        </w:rPr>
        <w:tab/>
        <w:t>activation energy and heat change.                           (04 marks)</w:t>
      </w:r>
    </w:p>
    <w:p w:rsidR="00802CAD" w:rsidRDefault="00802CAD" w:rsidP="008A0778">
      <w:pPr>
        <w:pStyle w:val="ListParagraph"/>
        <w:numPr>
          <w:ilvl w:val="0"/>
          <w:numId w:val="33"/>
        </w:numPr>
        <w:spacing w:line="240" w:lineRule="auto"/>
        <w:ind w:firstLine="273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Explain how a catalyst increase the rate of decomposition of </w:t>
      </w:r>
      <w:r>
        <w:rPr>
          <w:rFonts w:ascii="Comic Sans MS" w:hAnsi="Comic Sans MS"/>
          <w:sz w:val="27"/>
          <w:szCs w:val="27"/>
        </w:rPr>
        <w:tab/>
        <w:t>ethanal.                                                                    (02 marks)</w:t>
      </w:r>
    </w:p>
    <w:p w:rsidR="00802CAD" w:rsidRDefault="00802CAD" w:rsidP="008A0778">
      <w:pPr>
        <w:pStyle w:val="ListParagraph"/>
        <w:numPr>
          <w:ilvl w:val="0"/>
          <w:numId w:val="3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The rate equation for reaction.</w:t>
      </w:r>
    </w:p>
    <w:p w:rsidR="00802CAD" w:rsidRDefault="00802CAD" w:rsidP="008A0778">
      <w:pPr>
        <w:pStyle w:val="ListParagraph"/>
        <w:spacing w:line="240" w:lineRule="auto"/>
        <w:ind w:left="1170"/>
      </w:pPr>
      <w:r>
        <w:object w:dxaOrig="6502" w:dyaOrig="444">
          <v:shape id="_x0000_i1026" type="#_x0000_t75" style="width:324.75pt;height:22.5pt" o:ole="">
            <v:imagedata r:id="rId9" o:title=""/>
          </v:shape>
          <o:OLEObject Type="Embed" ProgID="ChemDraw.Document.6.0" ShapeID="_x0000_i1026" DrawAspect="Content" ObjectID="_1749955997" r:id="rId10"/>
        </w:object>
      </w:r>
    </w:p>
    <w:p w:rsidR="004D37F4" w:rsidRDefault="004D37F4" w:rsidP="008A0778">
      <w:pPr>
        <w:pStyle w:val="ListParagraph"/>
        <w:spacing w:line="240" w:lineRule="auto"/>
        <w:ind w:left="1170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Rate = K[S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>3</w:t>
      </w:r>
      <w:r>
        <w:rPr>
          <w:rFonts w:ascii="Comic Sans MS" w:hAnsi="Comic Sans MS"/>
          <w:sz w:val="27"/>
          <w:szCs w:val="27"/>
          <w:vertAlign w:val="superscript"/>
        </w:rPr>
        <w:t>2-</w:t>
      </w:r>
      <w:r>
        <w:rPr>
          <w:rFonts w:ascii="Comic Sans MS" w:hAnsi="Comic Sans MS"/>
          <w:sz w:val="27"/>
          <w:szCs w:val="27"/>
        </w:rPr>
        <w:t>][H</w:t>
      </w:r>
      <w:r>
        <w:rPr>
          <w:rFonts w:ascii="Comic Sans MS" w:hAnsi="Comic Sans MS"/>
          <w:sz w:val="27"/>
          <w:szCs w:val="27"/>
          <w:vertAlign w:val="superscript"/>
        </w:rPr>
        <w:t>+</w:t>
      </w:r>
      <w:r>
        <w:rPr>
          <w:rFonts w:ascii="Comic Sans MS" w:hAnsi="Comic Sans MS"/>
          <w:sz w:val="27"/>
          <w:szCs w:val="27"/>
        </w:rPr>
        <w:t>]</w:t>
      </w:r>
      <w:r>
        <w:rPr>
          <w:rFonts w:ascii="Comic Sans MS" w:hAnsi="Comic Sans MS"/>
          <w:sz w:val="27"/>
          <w:szCs w:val="27"/>
          <w:vertAlign w:val="superscript"/>
        </w:rPr>
        <w:t>2</w:t>
      </w:r>
    </w:p>
    <w:p w:rsidR="004D37F4" w:rsidRDefault="004D37F4" w:rsidP="008A0778">
      <w:pPr>
        <w:pStyle w:val="ListParagraph"/>
        <w:numPr>
          <w:ilvl w:val="0"/>
          <w:numId w:val="35"/>
        </w:numPr>
        <w:spacing w:line="240" w:lineRule="auto"/>
        <w:ind w:hanging="75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Deduce how the rate will be affected when the concentrations of the reactants are tripled.       (02 marks)</w:t>
      </w:r>
    </w:p>
    <w:p w:rsidR="000508F9" w:rsidRPr="00DE3EBC" w:rsidRDefault="004D37F4" w:rsidP="00DE3EBC">
      <w:pPr>
        <w:pStyle w:val="ListParagraph"/>
        <w:numPr>
          <w:ilvl w:val="0"/>
          <w:numId w:val="35"/>
        </w:numPr>
        <w:spacing w:line="240" w:lineRule="auto"/>
        <w:ind w:hanging="756"/>
        <w:rPr>
          <w:rFonts w:ascii="Comic Sans MS" w:hAnsi="Comic Sans MS"/>
          <w:sz w:val="25"/>
          <w:szCs w:val="25"/>
        </w:rPr>
      </w:pPr>
      <w:r w:rsidRPr="008A0778">
        <w:rPr>
          <w:rFonts w:ascii="Comic Sans MS" w:hAnsi="Comic Sans MS"/>
          <w:sz w:val="25"/>
          <w:szCs w:val="25"/>
        </w:rPr>
        <w:lastRenderedPageBreak/>
        <w:t xml:space="preserve">Describe an experiment to determine the order of the reaction with respect to thiosulphate ions in the laboratory. </w:t>
      </w:r>
      <w:r w:rsidR="008A0778">
        <w:rPr>
          <w:rFonts w:ascii="Comic Sans MS" w:hAnsi="Comic Sans MS"/>
          <w:sz w:val="25"/>
          <w:szCs w:val="25"/>
        </w:rPr>
        <w:t xml:space="preserve"> </w:t>
      </w:r>
      <w:r w:rsidRPr="008A0778">
        <w:rPr>
          <w:rFonts w:ascii="Comic Sans MS" w:hAnsi="Comic Sans MS"/>
          <w:sz w:val="25"/>
          <w:szCs w:val="25"/>
        </w:rPr>
        <w:t>(07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t>SECTION B (40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C622A0" w:rsidRDefault="00923ED1" w:rsidP="008A0778">
      <w:pPr>
        <w:pStyle w:val="ListParagraph"/>
        <w:numPr>
          <w:ilvl w:val="0"/>
          <w:numId w:val="36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Complete the following equations and outline the possible mechanism for the reaction in each case.</w:t>
      </w:r>
    </w:p>
    <w:p w:rsidR="00162307" w:rsidRDefault="00E96718" w:rsidP="008A0778">
      <w:pPr>
        <w:pStyle w:val="ListParagraph"/>
        <w:spacing w:line="240" w:lineRule="auto"/>
      </w:pPr>
      <w:r>
        <w:object w:dxaOrig="8756" w:dyaOrig="5614">
          <v:shape id="_x0000_i1027" type="#_x0000_t75" style="width:438pt;height:280.5pt" o:ole="">
            <v:imagedata r:id="rId11" o:title=""/>
          </v:shape>
          <o:OLEObject Type="Embed" ProgID="ChemDraw.Document.6.0" ShapeID="_x0000_i1027" DrawAspect="Content" ObjectID="_1749955998" r:id="rId12"/>
        </w:object>
      </w:r>
    </w:p>
    <w:p w:rsidR="0002187A" w:rsidRDefault="0002187A" w:rsidP="008A077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837FDC" w:rsidRPr="0002187A" w:rsidRDefault="0046554C" w:rsidP="008A0778">
      <w:pPr>
        <w:pStyle w:val="ListParagraph"/>
        <w:numPr>
          <w:ilvl w:val="0"/>
          <w:numId w:val="37"/>
        </w:numPr>
        <w:spacing w:line="240" w:lineRule="auto"/>
        <w:ind w:left="709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</w:t>
      </w:r>
      <w:r w:rsidRPr="0002187A">
        <w:rPr>
          <w:rFonts w:ascii="Comic Sans MS" w:hAnsi="Comic Sans MS" w:cs="Times New Roman"/>
          <w:sz w:val="27"/>
          <w:szCs w:val="27"/>
        </w:rPr>
        <w:t>he atomic numbers of calcium and chromium are 20 &amp;</w:t>
      </w:r>
      <w:r w:rsidR="00837FDC" w:rsidRPr="0002187A">
        <w:rPr>
          <w:rFonts w:ascii="Comic Sans MS" w:hAnsi="Comic Sans MS" w:cs="Times New Roman"/>
          <w:sz w:val="27"/>
          <w:szCs w:val="27"/>
        </w:rPr>
        <w:t xml:space="preserve"> 24 respectively.</w:t>
      </w:r>
    </w:p>
    <w:p w:rsidR="00837FDC" w:rsidRDefault="00837FDC" w:rsidP="008A0778">
      <w:pPr>
        <w:pStyle w:val="ListParagraph"/>
        <w:numPr>
          <w:ilvl w:val="0"/>
          <w:numId w:val="38"/>
        </w:numPr>
        <w:spacing w:line="240" w:lineRule="auto"/>
        <w:ind w:hanging="319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the electronic configuration of the atom of each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>element.                                                                    (02 marks)</w:t>
      </w:r>
    </w:p>
    <w:p w:rsidR="005D4065" w:rsidRDefault="005D4065" w:rsidP="008A0778">
      <w:pPr>
        <w:pStyle w:val="ListParagraph"/>
        <w:numPr>
          <w:ilvl w:val="0"/>
          <w:numId w:val="38"/>
        </w:numPr>
        <w:spacing w:line="240" w:lineRule="auto"/>
        <w:ind w:hanging="319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(i) State three properties in which chromium differ from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   calcium.                                                               (01½ marks)</w:t>
      </w:r>
    </w:p>
    <w:p w:rsidR="00636621" w:rsidRDefault="00636621" w:rsidP="00DE3EBC">
      <w:pPr>
        <w:pStyle w:val="ListParagraph"/>
        <w:numPr>
          <w:ilvl w:val="0"/>
          <w:numId w:val="35"/>
        </w:numPr>
        <w:spacing w:line="240" w:lineRule="auto"/>
        <w:ind w:left="1843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why chromium has higher melting points than calcium.                                                              (02 marks)</w:t>
      </w:r>
    </w:p>
    <w:p w:rsidR="005D4065" w:rsidRDefault="005D4065" w:rsidP="008A0778">
      <w:pPr>
        <w:pStyle w:val="ListParagraph"/>
        <w:numPr>
          <w:ilvl w:val="0"/>
          <w:numId w:val="38"/>
        </w:numPr>
        <w:spacing w:line="240" w:lineRule="auto"/>
        <w:ind w:hanging="319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 the reaction of chromium with:</w:t>
      </w:r>
    </w:p>
    <w:p w:rsidR="00DE3EBC" w:rsidRDefault="00DE3EBC" w:rsidP="00DE3EBC">
      <w:pPr>
        <w:pStyle w:val="ListParagraph"/>
        <w:spacing w:line="240" w:lineRule="auto"/>
        <w:ind w:left="1170"/>
        <w:rPr>
          <w:rFonts w:ascii="Comic Sans MS" w:hAnsi="Comic Sans MS" w:cs="Times New Roman"/>
          <w:sz w:val="27"/>
          <w:szCs w:val="27"/>
        </w:rPr>
      </w:pPr>
    </w:p>
    <w:p w:rsidR="005D4065" w:rsidRDefault="005D4065" w:rsidP="008A0778">
      <w:pPr>
        <w:pStyle w:val="ListParagraph"/>
        <w:numPr>
          <w:ilvl w:val="0"/>
          <w:numId w:val="39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 xml:space="preserve">   Water.                                                           (02½ marks)</w:t>
      </w:r>
    </w:p>
    <w:p w:rsidR="005D4065" w:rsidRDefault="005D4065" w:rsidP="008A0778">
      <w:pPr>
        <w:pStyle w:val="ListParagraph"/>
        <w:numPr>
          <w:ilvl w:val="0"/>
          <w:numId w:val="39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   Sulphuric acid.                                                (04 marks)</w:t>
      </w:r>
    </w:p>
    <w:p w:rsidR="005D4065" w:rsidRDefault="005D4065" w:rsidP="008A0778">
      <w:pPr>
        <w:pStyle w:val="ListParagraph"/>
        <w:numPr>
          <w:ilvl w:val="0"/>
          <w:numId w:val="38"/>
        </w:numPr>
        <w:spacing w:line="240" w:lineRule="auto"/>
        <w:ind w:hanging="319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Explain the reactions that take place when chromium (III) </w:t>
      </w:r>
      <w:r>
        <w:rPr>
          <w:rFonts w:ascii="Comic Sans MS" w:hAnsi="Comic Sans MS" w:cs="Times New Roman"/>
          <w:sz w:val="27"/>
          <w:szCs w:val="27"/>
        </w:rPr>
        <w:tab/>
        <w:t>sulphate solution is treated with:</w:t>
      </w:r>
    </w:p>
    <w:p w:rsidR="00F251DA" w:rsidRDefault="00F251DA" w:rsidP="008A0778">
      <w:pPr>
        <w:pStyle w:val="ListParagraph"/>
        <w:numPr>
          <w:ilvl w:val="0"/>
          <w:numId w:val="4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 Potassium sulphite solution.                               (04 marks)</w:t>
      </w:r>
    </w:p>
    <w:p w:rsidR="00F251DA" w:rsidRPr="005D4065" w:rsidRDefault="00F251DA" w:rsidP="008A0778">
      <w:pPr>
        <w:pStyle w:val="ListParagraph"/>
        <w:numPr>
          <w:ilvl w:val="0"/>
          <w:numId w:val="4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 Excess concentrated ammonia solution.             (04 marks)</w:t>
      </w:r>
    </w:p>
    <w:p w:rsidR="000508F9" w:rsidRDefault="000508F9" w:rsidP="008A0778">
      <w:pPr>
        <w:pStyle w:val="ListParagraph"/>
        <w:spacing w:line="240" w:lineRule="auto"/>
        <w:rPr>
          <w:rFonts w:ascii="Comic Sans MS" w:hAnsi="Comic Sans MS"/>
          <w:sz w:val="27"/>
          <w:szCs w:val="27"/>
        </w:rPr>
      </w:pPr>
    </w:p>
    <w:p w:rsidR="00B92C8D" w:rsidRPr="002C3483" w:rsidRDefault="000508F9" w:rsidP="008A0778">
      <w:pPr>
        <w:pStyle w:val="ListParagraph"/>
        <w:numPr>
          <w:ilvl w:val="0"/>
          <w:numId w:val="42"/>
        </w:numPr>
        <w:spacing w:line="240" w:lineRule="auto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Steam distillation is one of the methods used in purification b</w:t>
      </w:r>
      <w:r w:rsidR="00901A58">
        <w:rPr>
          <w:rFonts w:ascii="Comic Sans MS" w:hAnsi="Comic Sans MS"/>
          <w:sz w:val="27"/>
          <w:szCs w:val="27"/>
        </w:rPr>
        <w:t>elow their boiling points</w:t>
      </w:r>
      <w:r w:rsidR="00C622A0" w:rsidRPr="002C3483">
        <w:rPr>
          <w:rFonts w:ascii="Comic Sans MS" w:hAnsi="Comic Sans MS"/>
          <w:sz w:val="27"/>
          <w:szCs w:val="27"/>
        </w:rPr>
        <w:t>.</w:t>
      </w:r>
    </w:p>
    <w:p w:rsidR="00C622A0" w:rsidRDefault="00D80D3D" w:rsidP="008A0778">
      <w:pPr>
        <w:pStyle w:val="ListParagraph"/>
        <w:numPr>
          <w:ilvl w:val="0"/>
          <w:numId w:val="17"/>
        </w:numPr>
        <w:spacing w:line="240" w:lineRule="auto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(i)  State three requirements for purifying a substance by steam distillation.</w:t>
      </w:r>
      <w:r w:rsidR="00174EBD" w:rsidRPr="002C3483">
        <w:rPr>
          <w:rFonts w:ascii="Comic Sans MS" w:hAnsi="Comic Sans MS"/>
          <w:b/>
          <w:sz w:val="27"/>
          <w:szCs w:val="27"/>
        </w:rPr>
        <w:t xml:space="preserve"> </w:t>
      </w:r>
      <w:r w:rsidR="00174EBD" w:rsidRPr="002C3483">
        <w:rPr>
          <w:rFonts w:ascii="Comic Sans MS" w:hAnsi="Comic Sans MS"/>
          <w:b/>
          <w:sz w:val="27"/>
          <w:szCs w:val="27"/>
        </w:rPr>
        <w:tab/>
      </w:r>
      <w:r w:rsidR="00174EBD" w:rsidRPr="002C3483">
        <w:rPr>
          <w:rFonts w:ascii="Comic Sans MS" w:hAnsi="Comic Sans MS"/>
          <w:b/>
          <w:sz w:val="27"/>
          <w:szCs w:val="27"/>
        </w:rPr>
        <w:tab/>
      </w:r>
      <w:r w:rsidR="00174EBD" w:rsidRPr="002C3483">
        <w:rPr>
          <w:rFonts w:ascii="Comic Sans MS" w:hAnsi="Comic Sans MS"/>
          <w:b/>
          <w:sz w:val="27"/>
          <w:szCs w:val="27"/>
        </w:rPr>
        <w:tab/>
      </w:r>
      <w:r w:rsidR="00174EBD" w:rsidRPr="002C3483">
        <w:rPr>
          <w:rFonts w:ascii="Comic Sans MS" w:hAnsi="Comic Sans MS"/>
          <w:b/>
          <w:sz w:val="27"/>
          <w:szCs w:val="27"/>
        </w:rPr>
        <w:tab/>
        <w:t xml:space="preserve">  </w:t>
      </w:r>
      <w:r>
        <w:rPr>
          <w:rFonts w:ascii="Comic Sans MS" w:hAnsi="Comic Sans MS"/>
          <w:b/>
          <w:sz w:val="27"/>
          <w:szCs w:val="27"/>
        </w:rPr>
        <w:t xml:space="preserve">         </w:t>
      </w:r>
      <w:r>
        <w:rPr>
          <w:rFonts w:ascii="Comic Sans MS" w:hAnsi="Comic Sans MS"/>
          <w:sz w:val="27"/>
          <w:szCs w:val="27"/>
        </w:rPr>
        <w:t>(01</w:t>
      </w:r>
      <w:r w:rsidR="00174EBD" w:rsidRPr="002C3483">
        <w:rPr>
          <w:rFonts w:ascii="Comic Sans MS" w:hAnsi="Comic Sans MS"/>
          <w:sz w:val="27"/>
          <w:szCs w:val="27"/>
        </w:rPr>
        <w:t>½ marks)</w:t>
      </w:r>
    </w:p>
    <w:p w:rsidR="00CD62BD" w:rsidRPr="002C3483" w:rsidRDefault="00CD62BD" w:rsidP="008A0778">
      <w:pPr>
        <w:pStyle w:val="ListParagraph"/>
        <w:numPr>
          <w:ilvl w:val="0"/>
          <w:numId w:val="41"/>
        </w:numPr>
        <w:spacing w:line="240" w:lineRule="auto"/>
        <w:ind w:hanging="47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Explain the principle of purifying a substance by steam distillation method.                                             (03 marks)</w:t>
      </w:r>
    </w:p>
    <w:p w:rsidR="00C622A0" w:rsidRPr="002C3483" w:rsidRDefault="005718AF" w:rsidP="008A0778">
      <w:pPr>
        <w:pStyle w:val="ListParagraph"/>
        <w:numPr>
          <w:ilvl w:val="0"/>
          <w:numId w:val="17"/>
        </w:numPr>
        <w:spacing w:line="240" w:lineRule="auto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Cyclohexane distills on steam at a temperature of </w:t>
      </w:r>
      <w:r w:rsidRPr="00083DEE">
        <w:rPr>
          <w:rFonts w:ascii="Comic Sans MS" w:hAnsi="Comic Sans MS"/>
          <w:b/>
          <w:sz w:val="27"/>
          <w:szCs w:val="27"/>
        </w:rPr>
        <w:t>98</w:t>
      </w:r>
      <w:r w:rsidRPr="00083DEE">
        <w:rPr>
          <w:rFonts w:ascii="Cambria Math" w:hAnsi="Cambria Math"/>
          <w:b/>
          <w:sz w:val="27"/>
          <w:szCs w:val="27"/>
        </w:rPr>
        <w:t>ᵒ</w:t>
      </w:r>
      <w:r w:rsidRPr="00083DEE"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sz w:val="27"/>
          <w:szCs w:val="27"/>
        </w:rPr>
        <w:t xml:space="preserve"> and a standard pressure of </w:t>
      </w:r>
      <w:r w:rsidRPr="00083DEE">
        <w:rPr>
          <w:rFonts w:ascii="Comic Sans MS" w:hAnsi="Comic Sans MS"/>
          <w:b/>
          <w:sz w:val="27"/>
          <w:szCs w:val="27"/>
        </w:rPr>
        <w:t>760mmHg</w:t>
      </w:r>
      <w:r>
        <w:rPr>
          <w:rFonts w:ascii="Comic Sans MS" w:hAnsi="Comic Sans MS"/>
          <w:sz w:val="27"/>
          <w:szCs w:val="27"/>
        </w:rPr>
        <w:t xml:space="preserve">.Calculate the percentage of cyclohexane in the distillate.[The vapour pressure of water is </w:t>
      </w:r>
      <w:r w:rsidRPr="00083DEE">
        <w:rPr>
          <w:rFonts w:ascii="Comic Sans MS" w:hAnsi="Comic Sans MS"/>
          <w:b/>
          <w:sz w:val="27"/>
          <w:szCs w:val="27"/>
        </w:rPr>
        <w:t>655mmHg</w:t>
      </w:r>
      <w:r>
        <w:rPr>
          <w:rFonts w:ascii="Comic Sans MS" w:hAnsi="Comic Sans MS"/>
          <w:sz w:val="27"/>
          <w:szCs w:val="27"/>
        </w:rPr>
        <w:t xml:space="preserve"> at the same temperature]</w:t>
      </w:r>
      <w:r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 w:rsidR="00174EBD" w:rsidRPr="002C3483">
        <w:rPr>
          <w:rFonts w:ascii="Comic Sans MS" w:hAnsi="Comic Sans MS"/>
          <w:sz w:val="27"/>
          <w:szCs w:val="27"/>
        </w:rPr>
        <w:t>(</w:t>
      </w:r>
      <w:r>
        <w:rPr>
          <w:rFonts w:ascii="Comic Sans MS" w:hAnsi="Comic Sans MS"/>
          <w:sz w:val="27"/>
          <w:szCs w:val="27"/>
        </w:rPr>
        <w:t>03</w:t>
      </w:r>
      <w:r w:rsidR="00174EBD" w:rsidRPr="002C3483">
        <w:rPr>
          <w:rFonts w:ascii="Comic Sans MS" w:hAnsi="Comic Sans MS"/>
          <w:sz w:val="27"/>
          <w:szCs w:val="27"/>
        </w:rPr>
        <w:t xml:space="preserve"> marks)</w:t>
      </w:r>
    </w:p>
    <w:p w:rsidR="00C622A0" w:rsidRDefault="008A0778" w:rsidP="008A0778">
      <w:pPr>
        <w:pStyle w:val="ListParagraph"/>
        <w:numPr>
          <w:ilvl w:val="0"/>
          <w:numId w:val="17"/>
        </w:numPr>
        <w:spacing w:line="240" w:lineRule="auto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Nitric acid and water form non-ideal solution that deviates from Raoult’s </w:t>
      </w:r>
      <w:r w:rsidR="00720D64">
        <w:rPr>
          <w:rFonts w:ascii="Comic Sans MS" w:hAnsi="Comic Sans MS"/>
          <w:sz w:val="27"/>
          <w:szCs w:val="27"/>
        </w:rPr>
        <w:t>law. The</w:t>
      </w:r>
      <w:r>
        <w:rPr>
          <w:rFonts w:ascii="Comic Sans MS" w:hAnsi="Comic Sans MS"/>
          <w:sz w:val="27"/>
          <w:szCs w:val="27"/>
        </w:rPr>
        <w:t xml:space="preserve"> table below shows the composition of nitric acid in liquid and vapour</w:t>
      </w:r>
      <w:r w:rsidR="00720D64"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</w:rPr>
        <w:t>phases at different temperatures.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44"/>
        <w:gridCol w:w="1087"/>
        <w:gridCol w:w="546"/>
        <w:gridCol w:w="546"/>
        <w:gridCol w:w="624"/>
        <w:gridCol w:w="668"/>
        <w:gridCol w:w="668"/>
        <w:gridCol w:w="668"/>
        <w:gridCol w:w="624"/>
        <w:gridCol w:w="624"/>
        <w:gridCol w:w="624"/>
        <w:gridCol w:w="624"/>
        <w:gridCol w:w="668"/>
        <w:gridCol w:w="624"/>
      </w:tblGrid>
      <w:tr w:rsidR="00A603DD" w:rsidTr="00A603DD">
        <w:tc>
          <w:tcPr>
            <w:tcW w:w="3371" w:type="dxa"/>
            <w:gridSpan w:val="2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Temperature (</w:t>
            </w:r>
            <w:r>
              <w:rPr>
                <w:rFonts w:ascii="Cambria Math" w:hAnsi="Cambria Math"/>
                <w:sz w:val="27"/>
                <w:szCs w:val="27"/>
              </w:rPr>
              <w:t>ᵒ</w:t>
            </w:r>
            <w:r>
              <w:rPr>
                <w:rFonts w:ascii="Comic Sans MS" w:hAnsi="Comic Sans MS"/>
                <w:sz w:val="27"/>
                <w:szCs w:val="27"/>
              </w:rPr>
              <w:t>C)</w:t>
            </w:r>
          </w:p>
        </w:tc>
        <w:tc>
          <w:tcPr>
            <w:tcW w:w="463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90</w:t>
            </w:r>
          </w:p>
        </w:tc>
        <w:tc>
          <w:tcPr>
            <w:tcW w:w="463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96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101</w:t>
            </w:r>
          </w:p>
        </w:tc>
        <w:tc>
          <w:tcPr>
            <w:tcW w:w="554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103</w:t>
            </w:r>
          </w:p>
        </w:tc>
        <w:tc>
          <w:tcPr>
            <w:tcW w:w="554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104</w:t>
            </w:r>
          </w:p>
        </w:tc>
        <w:tc>
          <w:tcPr>
            <w:tcW w:w="554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106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110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113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116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119</w:t>
            </w:r>
          </w:p>
        </w:tc>
        <w:tc>
          <w:tcPr>
            <w:tcW w:w="554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120</w:t>
            </w:r>
          </w:p>
        </w:tc>
        <w:tc>
          <w:tcPr>
            <w:tcW w:w="521" w:type="dxa"/>
          </w:tcPr>
          <w:p w:rsidR="000811AC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121</w:t>
            </w:r>
          </w:p>
        </w:tc>
      </w:tr>
      <w:tr w:rsidR="00A603DD" w:rsidTr="00A603DD">
        <w:trPr>
          <w:trHeight w:val="570"/>
        </w:trPr>
        <w:tc>
          <w:tcPr>
            <w:tcW w:w="2504" w:type="dxa"/>
            <w:vMerge w:val="restart"/>
            <w:tcBorders>
              <w:right w:val="single" w:sz="4" w:space="0" w:color="auto"/>
            </w:tcBorders>
          </w:tcPr>
          <w:p w:rsidR="00A603DD" w:rsidRP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%age of HNO</w:t>
            </w: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Liquid</w:t>
            </w:r>
          </w:p>
        </w:tc>
        <w:tc>
          <w:tcPr>
            <w:tcW w:w="463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93</w:t>
            </w:r>
          </w:p>
        </w:tc>
        <w:tc>
          <w:tcPr>
            <w:tcW w:w="463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85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09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18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78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30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43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71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59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66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67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68</w:t>
            </w:r>
          </w:p>
        </w:tc>
      </w:tr>
      <w:tr w:rsidR="00A603DD" w:rsidTr="00A603DD">
        <w:tc>
          <w:tcPr>
            <w:tcW w:w="2504" w:type="dxa"/>
            <w:vMerge/>
            <w:tcBorders>
              <w:right w:val="single" w:sz="4" w:space="0" w:color="auto"/>
            </w:tcBorders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 xml:space="preserve">Vapour </w:t>
            </w:r>
          </w:p>
        </w:tc>
        <w:tc>
          <w:tcPr>
            <w:tcW w:w="463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98</w:t>
            </w:r>
          </w:p>
        </w:tc>
        <w:tc>
          <w:tcPr>
            <w:tcW w:w="463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96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01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03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90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08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20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81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40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53</w:t>
            </w:r>
          </w:p>
        </w:tc>
        <w:tc>
          <w:tcPr>
            <w:tcW w:w="554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58</w:t>
            </w:r>
          </w:p>
        </w:tc>
        <w:tc>
          <w:tcPr>
            <w:tcW w:w="521" w:type="dxa"/>
          </w:tcPr>
          <w:p w:rsidR="00A603DD" w:rsidRDefault="00A603DD" w:rsidP="00B7257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68</w:t>
            </w:r>
          </w:p>
        </w:tc>
      </w:tr>
    </w:tbl>
    <w:p w:rsidR="00B72570" w:rsidRDefault="00453B16" w:rsidP="00453B16">
      <w:pPr>
        <w:pStyle w:val="ListParagraph"/>
        <w:numPr>
          <w:ilvl w:val="0"/>
          <w:numId w:val="43"/>
        </w:numPr>
        <w:spacing w:line="240" w:lineRule="auto"/>
        <w:ind w:left="1560" w:hanging="4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Plot a well-labelled boiling point composition diagram for the nitric acid-water system</w:t>
      </w:r>
      <w:r w:rsidR="00CE216A">
        <w:rPr>
          <w:rFonts w:ascii="Comic Sans MS" w:hAnsi="Comic Sans MS"/>
          <w:sz w:val="27"/>
          <w:szCs w:val="27"/>
        </w:rPr>
        <w:t>. [</w:t>
      </w:r>
      <w:r>
        <w:rPr>
          <w:rFonts w:ascii="Comic Sans MS" w:hAnsi="Comic Sans MS"/>
          <w:sz w:val="27"/>
          <w:szCs w:val="27"/>
        </w:rPr>
        <w:t xml:space="preserve">The boiling points of nitric acid and water are </w:t>
      </w:r>
      <w:r w:rsidRPr="00A779F0">
        <w:rPr>
          <w:rFonts w:ascii="Comic Sans MS" w:hAnsi="Comic Sans MS"/>
          <w:b/>
          <w:sz w:val="27"/>
          <w:szCs w:val="27"/>
        </w:rPr>
        <w:t>86</w:t>
      </w:r>
      <w:r w:rsidRPr="00A779F0">
        <w:rPr>
          <w:rFonts w:ascii="Cambria Math" w:hAnsi="Cambria Math"/>
          <w:b/>
          <w:sz w:val="27"/>
          <w:szCs w:val="27"/>
        </w:rPr>
        <w:t>ᵒ</w:t>
      </w:r>
      <w:r w:rsidRPr="00A779F0"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sz w:val="27"/>
          <w:szCs w:val="27"/>
        </w:rPr>
        <w:t xml:space="preserve"> and </w:t>
      </w:r>
      <w:r w:rsidRPr="00A779F0">
        <w:rPr>
          <w:rFonts w:ascii="Comic Sans MS" w:hAnsi="Comic Sans MS"/>
          <w:b/>
          <w:sz w:val="27"/>
          <w:szCs w:val="27"/>
        </w:rPr>
        <w:t>100</w:t>
      </w:r>
      <w:r w:rsidRPr="00A779F0">
        <w:rPr>
          <w:rFonts w:ascii="Cambria Math" w:hAnsi="Cambria Math"/>
          <w:b/>
          <w:sz w:val="27"/>
          <w:szCs w:val="27"/>
        </w:rPr>
        <w:t>ᵒ</w:t>
      </w:r>
      <w:r w:rsidRPr="00A779F0"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sz w:val="27"/>
          <w:szCs w:val="27"/>
        </w:rPr>
        <w:t xml:space="preserve"> respectively. </w:t>
      </w:r>
      <w:r w:rsidR="00CE216A">
        <w:rPr>
          <w:rFonts w:ascii="Comic Sans MS" w:hAnsi="Comic Sans MS"/>
          <w:sz w:val="27"/>
          <w:szCs w:val="27"/>
        </w:rPr>
        <w:t xml:space="preserve">          </w:t>
      </w:r>
      <w:r>
        <w:rPr>
          <w:rFonts w:ascii="Comic Sans MS" w:hAnsi="Comic Sans MS"/>
          <w:sz w:val="27"/>
          <w:szCs w:val="27"/>
        </w:rPr>
        <w:t>(05 marks)</w:t>
      </w:r>
    </w:p>
    <w:p w:rsidR="00453B16" w:rsidRDefault="00453B16" w:rsidP="00453B16">
      <w:pPr>
        <w:pStyle w:val="ListParagraph"/>
        <w:numPr>
          <w:ilvl w:val="0"/>
          <w:numId w:val="43"/>
        </w:numPr>
        <w:spacing w:line="240" w:lineRule="auto"/>
        <w:ind w:left="1560" w:hanging="4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Explain why the mixture of nitric aci</w:t>
      </w:r>
      <w:r w:rsidR="00C61571">
        <w:rPr>
          <w:rFonts w:ascii="Comic Sans MS" w:hAnsi="Comic Sans MS"/>
          <w:sz w:val="27"/>
          <w:szCs w:val="27"/>
        </w:rPr>
        <w:t>d and water shows the</w:t>
      </w:r>
      <w:r>
        <w:rPr>
          <w:rFonts w:ascii="Comic Sans MS" w:hAnsi="Comic Sans MS"/>
          <w:sz w:val="27"/>
          <w:szCs w:val="27"/>
        </w:rPr>
        <w:t xml:space="preserve"> type of deviation in the diagram </w:t>
      </w:r>
      <w:r w:rsidR="00583E56">
        <w:rPr>
          <w:rFonts w:ascii="Comic Sans MS" w:hAnsi="Comic Sans MS"/>
          <w:sz w:val="27"/>
          <w:szCs w:val="27"/>
        </w:rPr>
        <w:t xml:space="preserve">in (i) above. </w:t>
      </w:r>
      <w:r w:rsidR="00C61571">
        <w:rPr>
          <w:rFonts w:ascii="Comic Sans MS" w:hAnsi="Comic Sans MS"/>
          <w:sz w:val="27"/>
          <w:szCs w:val="27"/>
        </w:rPr>
        <w:t xml:space="preserve">          </w:t>
      </w:r>
      <w:r w:rsidR="00583E56">
        <w:rPr>
          <w:rFonts w:ascii="Comic Sans MS" w:hAnsi="Comic Sans MS"/>
          <w:sz w:val="27"/>
          <w:szCs w:val="27"/>
        </w:rPr>
        <w:t>(04 marks)</w:t>
      </w:r>
    </w:p>
    <w:p w:rsidR="00583E56" w:rsidRPr="002C3483" w:rsidRDefault="00583E56" w:rsidP="00453B16">
      <w:pPr>
        <w:pStyle w:val="ListParagraph"/>
        <w:numPr>
          <w:ilvl w:val="0"/>
          <w:numId w:val="43"/>
        </w:numPr>
        <w:spacing w:line="240" w:lineRule="auto"/>
        <w:ind w:left="1560" w:hanging="4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Describe what happens when a liquid mixture containing 40% of nitric acid is fractionally distilled.                    (03½ marks) </w:t>
      </w:r>
    </w:p>
    <w:p w:rsidR="00F8138D" w:rsidRPr="002C3483" w:rsidRDefault="00F8138D" w:rsidP="00F8138D">
      <w:pPr>
        <w:pStyle w:val="ListParagraph"/>
        <w:ind w:left="1440"/>
        <w:rPr>
          <w:rFonts w:ascii="Comic Sans MS" w:hAnsi="Comic Sans MS"/>
          <w:sz w:val="27"/>
          <w:szCs w:val="27"/>
        </w:rPr>
      </w:pPr>
    </w:p>
    <w:p w:rsidR="003C45FF" w:rsidRDefault="008443F0" w:rsidP="008443F0">
      <w:pPr>
        <w:pStyle w:val="ListParagraph"/>
        <w:numPr>
          <w:ilvl w:val="0"/>
          <w:numId w:val="42"/>
        </w:numPr>
        <w:spacing w:line="360" w:lineRule="auto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lastRenderedPageBreak/>
        <w:t>Explain the following observations.</w:t>
      </w:r>
    </w:p>
    <w:p w:rsidR="00255670" w:rsidRDefault="00255670" w:rsidP="00445F6A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A mixture of </w:t>
      </w:r>
      <w:r w:rsidRPr="00445F6A">
        <w:rPr>
          <w:rFonts w:ascii="Comic Sans MS" w:hAnsi="Comic Sans MS"/>
          <w:b/>
          <w:sz w:val="27"/>
          <w:szCs w:val="27"/>
        </w:rPr>
        <w:t>50cm</w:t>
      </w:r>
      <w:r w:rsidRPr="00445F6A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sz w:val="27"/>
          <w:szCs w:val="27"/>
        </w:rPr>
        <w:t xml:space="preserve"> of </w:t>
      </w:r>
      <w:r w:rsidRPr="00445F6A">
        <w:rPr>
          <w:rFonts w:ascii="Comic Sans MS" w:hAnsi="Comic Sans MS"/>
          <w:b/>
          <w:sz w:val="27"/>
          <w:szCs w:val="27"/>
        </w:rPr>
        <w:t>0.1M</w:t>
      </w:r>
      <w:r>
        <w:rPr>
          <w:rFonts w:ascii="Comic Sans MS" w:hAnsi="Comic Sans MS"/>
          <w:sz w:val="27"/>
          <w:szCs w:val="27"/>
        </w:rPr>
        <w:t xml:space="preserve"> </w:t>
      </w:r>
      <w:r w:rsidR="00445F6A">
        <w:rPr>
          <w:rFonts w:ascii="Comic Sans MS" w:hAnsi="Comic Sans MS"/>
          <w:sz w:val="27"/>
          <w:szCs w:val="27"/>
        </w:rPr>
        <w:t xml:space="preserve">ammonium hydroxide solution and </w:t>
      </w:r>
      <w:r w:rsidR="00445F6A" w:rsidRPr="00445F6A">
        <w:rPr>
          <w:rFonts w:ascii="Comic Sans MS" w:hAnsi="Comic Sans MS"/>
          <w:b/>
          <w:sz w:val="27"/>
          <w:szCs w:val="27"/>
        </w:rPr>
        <w:t>50cm</w:t>
      </w:r>
      <w:r w:rsidR="00445F6A" w:rsidRPr="00445F6A">
        <w:rPr>
          <w:rFonts w:ascii="Comic Sans MS" w:hAnsi="Comic Sans MS"/>
          <w:b/>
          <w:sz w:val="27"/>
          <w:szCs w:val="27"/>
          <w:vertAlign w:val="superscript"/>
        </w:rPr>
        <w:t>3</w:t>
      </w:r>
      <w:r w:rsidR="00445F6A">
        <w:rPr>
          <w:rFonts w:ascii="Comic Sans MS" w:hAnsi="Comic Sans MS"/>
          <w:sz w:val="27"/>
          <w:szCs w:val="27"/>
        </w:rPr>
        <w:t xml:space="preserve"> of </w:t>
      </w:r>
      <w:r w:rsidR="00445F6A" w:rsidRPr="00445F6A">
        <w:rPr>
          <w:rFonts w:ascii="Comic Sans MS" w:hAnsi="Comic Sans MS"/>
          <w:b/>
          <w:sz w:val="27"/>
          <w:szCs w:val="27"/>
        </w:rPr>
        <w:t>0.1M</w:t>
      </w:r>
      <w:r w:rsidR="00445F6A">
        <w:rPr>
          <w:rFonts w:ascii="Comic Sans MS" w:hAnsi="Comic Sans MS"/>
          <w:sz w:val="27"/>
          <w:szCs w:val="27"/>
        </w:rPr>
        <w:t xml:space="preserve"> hydrochloric acid gives a resultant solution whose pH is less than </w:t>
      </w:r>
      <w:r w:rsidR="00445F6A" w:rsidRPr="00445F6A">
        <w:rPr>
          <w:rFonts w:ascii="Comic Sans MS" w:hAnsi="Comic Sans MS"/>
          <w:b/>
          <w:sz w:val="27"/>
          <w:szCs w:val="27"/>
        </w:rPr>
        <w:t>7</w:t>
      </w:r>
      <w:r w:rsidR="00445F6A">
        <w:rPr>
          <w:rFonts w:ascii="Comic Sans MS" w:hAnsi="Comic Sans MS"/>
          <w:sz w:val="27"/>
          <w:szCs w:val="27"/>
        </w:rPr>
        <w:t>.                                             (04½ marks)</w:t>
      </w:r>
    </w:p>
    <w:p w:rsidR="00EE275D" w:rsidRDefault="00EE275D" w:rsidP="00445F6A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The solubility of lithium chloride in ethanol is higher than the solubility of potassium chloride in ethanol.                  (03 marks)</w:t>
      </w:r>
    </w:p>
    <w:p w:rsidR="00EE275D" w:rsidRDefault="00EE275D" w:rsidP="00445F6A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When iodine crystals are added to cold dilute sodium hydroxide solution, a grey solid dissolves to a pale yellow solution which turns colourless on standing.                                        (04 marks)</w:t>
      </w:r>
    </w:p>
    <w:p w:rsidR="008B55D9" w:rsidRDefault="008B55D9" w:rsidP="00445F6A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When carbon dioxide gas was bubbled through an aqueous solution of potassium manganate (VII) </w:t>
      </w:r>
      <w:r w:rsidR="000C6A83">
        <w:rPr>
          <w:rFonts w:ascii="Comic Sans MS" w:hAnsi="Comic Sans MS"/>
          <w:sz w:val="27"/>
          <w:szCs w:val="27"/>
        </w:rPr>
        <w:t>solution, the</w:t>
      </w:r>
      <w:r>
        <w:rPr>
          <w:rFonts w:ascii="Comic Sans MS" w:hAnsi="Comic Sans MS"/>
          <w:sz w:val="27"/>
          <w:szCs w:val="27"/>
        </w:rPr>
        <w:t xml:space="preserve"> green solution turns purple and a black precipitate is formed.         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 xml:space="preserve">(04 marks) </w:t>
      </w:r>
    </w:p>
    <w:p w:rsidR="000C6A83" w:rsidRDefault="000C6A83" w:rsidP="00445F6A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When methanoic acid was warmed with Fehling’s solution, a red precipitate is formed while </w:t>
      </w:r>
      <w:r w:rsidR="00E5731D">
        <w:rPr>
          <w:rFonts w:ascii="Comic Sans MS" w:hAnsi="Comic Sans MS"/>
          <w:sz w:val="27"/>
          <w:szCs w:val="27"/>
        </w:rPr>
        <w:t>ethanoic acid, No observable change occurs.</w:t>
      </w:r>
    </w:p>
    <w:p w:rsid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Pr="002E695C" w:rsidRDefault="002E695C" w:rsidP="002E695C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D1ACE4" wp14:editId="4BE258A8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A24564" w:rsidRPr="004C13FD" w:rsidRDefault="00A24564" w:rsidP="00A24564">
      <w:pPr>
        <w:pStyle w:val="ListParagraph"/>
        <w:numPr>
          <w:ilvl w:val="0"/>
          <w:numId w:val="23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624BF0"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A24564" w:rsidRPr="00A00020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8443F0">
        <w:rPr>
          <w:rFonts w:ascii="Imprint MT Shadow" w:hAnsi="Imprint MT Shadow" w:cs="DokChampa"/>
          <w:sz w:val="36"/>
          <w:szCs w:val="27"/>
        </w:rPr>
        <w:t>ge of the printed paper, Page 07</w:t>
      </w:r>
    </w:p>
    <w:p w:rsidR="003C45FF" w:rsidRPr="003C45FF" w:rsidRDefault="003C45FF" w:rsidP="00A24564">
      <w:pPr>
        <w:pStyle w:val="ListParagraph"/>
        <w:spacing w:line="360" w:lineRule="auto"/>
        <w:ind w:left="1440"/>
        <w:rPr>
          <w:rFonts w:ascii="Comic Sans MS" w:hAnsi="Comic Sans MS"/>
          <w:b/>
          <w:sz w:val="24"/>
          <w:szCs w:val="24"/>
        </w:rPr>
      </w:pPr>
    </w:p>
    <w:sectPr w:rsidR="003C45FF" w:rsidRPr="003C45FF" w:rsidSect="008D49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2A9" w:rsidRDefault="00A812A9" w:rsidP="0019120E">
      <w:pPr>
        <w:spacing w:after="0" w:line="240" w:lineRule="auto"/>
      </w:pPr>
      <w:r>
        <w:separator/>
      </w:r>
    </w:p>
  </w:endnote>
  <w:endnote w:type="continuationSeparator" w:id="0">
    <w:p w:rsidR="00A812A9" w:rsidRDefault="00A812A9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Content>
      <w:p w:rsidR="000811AC" w:rsidRDefault="000811AC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461DA6">
          <w:rPr>
            <w:rFonts w:ascii="Comic Sans MS" w:hAnsi="Comic Sans MS"/>
            <w:noProof/>
            <w:sz w:val="24"/>
            <w:szCs w:val="24"/>
          </w:rPr>
          <w:t>6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0811AC" w:rsidRDefault="000811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2A9" w:rsidRDefault="00A812A9" w:rsidP="0019120E">
      <w:pPr>
        <w:spacing w:after="0" w:line="240" w:lineRule="auto"/>
      </w:pPr>
      <w:r>
        <w:separator/>
      </w:r>
    </w:p>
  </w:footnote>
  <w:footnote w:type="continuationSeparator" w:id="0">
    <w:p w:rsidR="00A812A9" w:rsidRDefault="00A812A9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FAF"/>
    <w:multiLevelType w:val="hybridMultilevel"/>
    <w:tmpl w:val="2EC24274"/>
    <w:lvl w:ilvl="0" w:tplc="7A348AE0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4DB6A3E"/>
    <w:multiLevelType w:val="hybridMultilevel"/>
    <w:tmpl w:val="13924280"/>
    <w:lvl w:ilvl="0" w:tplc="0428DAE4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E11430B"/>
    <w:multiLevelType w:val="hybridMultilevel"/>
    <w:tmpl w:val="D4B494FA"/>
    <w:lvl w:ilvl="0" w:tplc="EAA6607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478C4"/>
    <w:multiLevelType w:val="hybridMultilevel"/>
    <w:tmpl w:val="A78C100A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11B5C35"/>
    <w:multiLevelType w:val="hybridMultilevel"/>
    <w:tmpl w:val="2828D218"/>
    <w:lvl w:ilvl="0" w:tplc="0A220348">
      <w:start w:val="7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B778D"/>
    <w:multiLevelType w:val="hybridMultilevel"/>
    <w:tmpl w:val="987EBCC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BE842B7"/>
    <w:multiLevelType w:val="hybridMultilevel"/>
    <w:tmpl w:val="25906E32"/>
    <w:lvl w:ilvl="0" w:tplc="24CC2E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482754"/>
    <w:multiLevelType w:val="hybridMultilevel"/>
    <w:tmpl w:val="6EFAC7B0"/>
    <w:lvl w:ilvl="0" w:tplc="4DAAFFF2">
      <w:start w:val="1"/>
      <w:numFmt w:val="lowerRoman"/>
      <w:lvlText w:val="(%1)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DD4116E"/>
    <w:multiLevelType w:val="hybridMultilevel"/>
    <w:tmpl w:val="B1BA9986"/>
    <w:lvl w:ilvl="0" w:tplc="ADF8B4C4">
      <w:start w:val="4"/>
      <w:numFmt w:val="decimal"/>
      <w:lvlText w:val="%1.(a)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F1974"/>
    <w:multiLevelType w:val="hybridMultilevel"/>
    <w:tmpl w:val="5D1A30A0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1F3F6DFB"/>
    <w:multiLevelType w:val="hybridMultilevel"/>
    <w:tmpl w:val="308AA554"/>
    <w:lvl w:ilvl="0" w:tplc="FC107E58">
      <w:start w:val="1"/>
      <w:numFmt w:val="lowerLetter"/>
      <w:lvlText w:val="(%1)"/>
      <w:lvlJc w:val="left"/>
      <w:pPr>
        <w:ind w:left="117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15E50FC"/>
    <w:multiLevelType w:val="hybridMultilevel"/>
    <w:tmpl w:val="C602C03E"/>
    <w:lvl w:ilvl="0" w:tplc="40F8EF44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2BBD396D"/>
    <w:multiLevelType w:val="hybridMultilevel"/>
    <w:tmpl w:val="72D48BDE"/>
    <w:lvl w:ilvl="0" w:tplc="5AF273A8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D534E7"/>
    <w:multiLevelType w:val="hybridMultilevel"/>
    <w:tmpl w:val="CEC8466C"/>
    <w:lvl w:ilvl="0" w:tplc="5AF273A8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359D011E"/>
    <w:multiLevelType w:val="hybridMultilevel"/>
    <w:tmpl w:val="25467452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360177AA"/>
    <w:multiLevelType w:val="hybridMultilevel"/>
    <w:tmpl w:val="987EBCC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37D0604F"/>
    <w:multiLevelType w:val="hybridMultilevel"/>
    <w:tmpl w:val="27869DCC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9F246C3"/>
    <w:multiLevelType w:val="hybridMultilevel"/>
    <w:tmpl w:val="C67E5D52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A3088E"/>
    <w:multiLevelType w:val="hybridMultilevel"/>
    <w:tmpl w:val="8B9EC78C"/>
    <w:lvl w:ilvl="0" w:tplc="C69009D4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44E2513B"/>
    <w:multiLevelType w:val="hybridMultilevel"/>
    <w:tmpl w:val="70B09D04"/>
    <w:lvl w:ilvl="0" w:tplc="E6E2FCA2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6072CDB"/>
    <w:multiLevelType w:val="hybridMultilevel"/>
    <w:tmpl w:val="28687846"/>
    <w:lvl w:ilvl="0" w:tplc="38AC925E">
      <w:start w:val="4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00A4F"/>
    <w:multiLevelType w:val="hybridMultilevel"/>
    <w:tmpl w:val="4418C196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D6B593B"/>
    <w:multiLevelType w:val="hybridMultilevel"/>
    <w:tmpl w:val="CEDEC666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4DF20A20"/>
    <w:multiLevelType w:val="hybridMultilevel"/>
    <w:tmpl w:val="40684922"/>
    <w:lvl w:ilvl="0" w:tplc="354624F2">
      <w:start w:val="3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D0642"/>
    <w:multiLevelType w:val="hybridMultilevel"/>
    <w:tmpl w:val="A7ACDA6C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5B24801"/>
    <w:multiLevelType w:val="hybridMultilevel"/>
    <w:tmpl w:val="18AA805C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66A6221"/>
    <w:multiLevelType w:val="hybridMultilevel"/>
    <w:tmpl w:val="409AC136"/>
    <w:lvl w:ilvl="0" w:tplc="92B24C7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1D3475"/>
    <w:multiLevelType w:val="hybridMultilevel"/>
    <w:tmpl w:val="D668DF28"/>
    <w:lvl w:ilvl="0" w:tplc="2B38636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A1DBD"/>
    <w:multiLevelType w:val="hybridMultilevel"/>
    <w:tmpl w:val="1DB0426C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>
    <w:nsid w:val="5AC2145E"/>
    <w:multiLevelType w:val="hybridMultilevel"/>
    <w:tmpl w:val="2848A966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C61A62"/>
    <w:multiLevelType w:val="hybridMultilevel"/>
    <w:tmpl w:val="8294E69C"/>
    <w:lvl w:ilvl="0" w:tplc="6760426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D821B0"/>
    <w:multiLevelType w:val="hybridMultilevel"/>
    <w:tmpl w:val="284E81A2"/>
    <w:lvl w:ilvl="0" w:tplc="9BEC45E4">
      <w:start w:val="2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32C66"/>
    <w:multiLevelType w:val="hybridMultilevel"/>
    <w:tmpl w:val="798C8CF8"/>
    <w:lvl w:ilvl="0" w:tplc="960821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665D8B"/>
    <w:multiLevelType w:val="hybridMultilevel"/>
    <w:tmpl w:val="B734E224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F6E56"/>
    <w:multiLevelType w:val="hybridMultilevel"/>
    <w:tmpl w:val="588E9572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E0806A5"/>
    <w:multiLevelType w:val="hybridMultilevel"/>
    <w:tmpl w:val="43AEDFDA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>
    <w:nsid w:val="71BC0040"/>
    <w:multiLevelType w:val="hybridMultilevel"/>
    <w:tmpl w:val="53E60DD4"/>
    <w:lvl w:ilvl="0" w:tplc="17FA3EB6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71CD113A"/>
    <w:multiLevelType w:val="hybridMultilevel"/>
    <w:tmpl w:val="AFDC1B5E"/>
    <w:lvl w:ilvl="0" w:tplc="4C3ACE0E">
      <w:start w:val="2"/>
      <w:numFmt w:val="lowerLetter"/>
      <w:lvlText w:val="(%1)"/>
      <w:lvlJc w:val="left"/>
      <w:pPr>
        <w:ind w:left="108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C43DD"/>
    <w:multiLevelType w:val="hybridMultilevel"/>
    <w:tmpl w:val="B2F4B25A"/>
    <w:lvl w:ilvl="0" w:tplc="B93252C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D38CC"/>
    <w:multiLevelType w:val="hybridMultilevel"/>
    <w:tmpl w:val="303481A4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>
    <w:nsid w:val="7C052AB1"/>
    <w:multiLevelType w:val="hybridMultilevel"/>
    <w:tmpl w:val="CEC8466C"/>
    <w:lvl w:ilvl="0" w:tplc="5AF273A8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7C231805"/>
    <w:multiLevelType w:val="hybridMultilevel"/>
    <w:tmpl w:val="BBE018F8"/>
    <w:lvl w:ilvl="0" w:tplc="CF68715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E74064A"/>
    <w:multiLevelType w:val="hybridMultilevel"/>
    <w:tmpl w:val="B734BEAA"/>
    <w:lvl w:ilvl="0" w:tplc="FC9C6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7"/>
  </w:num>
  <w:num w:numId="3">
    <w:abstractNumId w:val="13"/>
  </w:num>
  <w:num w:numId="4">
    <w:abstractNumId w:val="37"/>
  </w:num>
  <w:num w:numId="5">
    <w:abstractNumId w:val="19"/>
  </w:num>
  <w:num w:numId="6">
    <w:abstractNumId w:val="20"/>
  </w:num>
  <w:num w:numId="7">
    <w:abstractNumId w:val="1"/>
  </w:num>
  <w:num w:numId="8">
    <w:abstractNumId w:val="42"/>
  </w:num>
  <w:num w:numId="9">
    <w:abstractNumId w:val="33"/>
  </w:num>
  <w:num w:numId="10">
    <w:abstractNumId w:val="11"/>
  </w:num>
  <w:num w:numId="11">
    <w:abstractNumId w:val="41"/>
  </w:num>
  <w:num w:numId="12">
    <w:abstractNumId w:val="6"/>
  </w:num>
  <w:num w:numId="13">
    <w:abstractNumId w:val="0"/>
  </w:num>
  <w:num w:numId="14">
    <w:abstractNumId w:val="3"/>
  </w:num>
  <w:num w:numId="15">
    <w:abstractNumId w:val="31"/>
  </w:num>
  <w:num w:numId="16">
    <w:abstractNumId w:val="29"/>
  </w:num>
  <w:num w:numId="17">
    <w:abstractNumId w:val="28"/>
  </w:num>
  <w:num w:numId="18">
    <w:abstractNumId w:val="7"/>
  </w:num>
  <w:num w:numId="19">
    <w:abstractNumId w:val="25"/>
  </w:num>
  <w:num w:numId="20">
    <w:abstractNumId w:val="2"/>
  </w:num>
  <w:num w:numId="21">
    <w:abstractNumId w:val="16"/>
  </w:num>
  <w:num w:numId="22">
    <w:abstractNumId w:val="22"/>
  </w:num>
  <w:num w:numId="23">
    <w:abstractNumId w:val="18"/>
  </w:num>
  <w:num w:numId="24">
    <w:abstractNumId w:val="35"/>
  </w:num>
  <w:num w:numId="25">
    <w:abstractNumId w:val="38"/>
  </w:num>
  <w:num w:numId="26">
    <w:abstractNumId w:val="12"/>
  </w:num>
  <w:num w:numId="27">
    <w:abstractNumId w:val="10"/>
  </w:num>
  <w:num w:numId="28">
    <w:abstractNumId w:val="23"/>
  </w:num>
  <w:num w:numId="29">
    <w:abstractNumId w:val="36"/>
  </w:num>
  <w:num w:numId="30">
    <w:abstractNumId w:val="34"/>
  </w:num>
  <w:num w:numId="31">
    <w:abstractNumId w:val="8"/>
  </w:num>
  <w:num w:numId="32">
    <w:abstractNumId w:val="24"/>
  </w:num>
  <w:num w:numId="33">
    <w:abstractNumId w:val="30"/>
  </w:num>
  <w:num w:numId="34">
    <w:abstractNumId w:val="21"/>
  </w:num>
  <w:num w:numId="35">
    <w:abstractNumId w:val="14"/>
  </w:num>
  <w:num w:numId="36">
    <w:abstractNumId w:val="43"/>
  </w:num>
  <w:num w:numId="37">
    <w:abstractNumId w:val="27"/>
  </w:num>
  <w:num w:numId="38">
    <w:abstractNumId w:val="15"/>
  </w:num>
  <w:num w:numId="39">
    <w:abstractNumId w:val="9"/>
  </w:num>
  <w:num w:numId="40">
    <w:abstractNumId w:val="40"/>
  </w:num>
  <w:num w:numId="41">
    <w:abstractNumId w:val="32"/>
  </w:num>
  <w:num w:numId="42">
    <w:abstractNumId w:val="4"/>
  </w:num>
  <w:num w:numId="43">
    <w:abstractNumId w:val="2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2187A"/>
    <w:rsid w:val="0003600F"/>
    <w:rsid w:val="000508F9"/>
    <w:rsid w:val="000811AC"/>
    <w:rsid w:val="00083DEE"/>
    <w:rsid w:val="00091686"/>
    <w:rsid w:val="000C5838"/>
    <w:rsid w:val="000C6A83"/>
    <w:rsid w:val="000D6A68"/>
    <w:rsid w:val="00103766"/>
    <w:rsid w:val="00142A32"/>
    <w:rsid w:val="00150645"/>
    <w:rsid w:val="00162307"/>
    <w:rsid w:val="00173535"/>
    <w:rsid w:val="00174EBD"/>
    <w:rsid w:val="00180E2B"/>
    <w:rsid w:val="0019120E"/>
    <w:rsid w:val="001B2D63"/>
    <w:rsid w:val="001F3757"/>
    <w:rsid w:val="00201216"/>
    <w:rsid w:val="0021280B"/>
    <w:rsid w:val="002432DA"/>
    <w:rsid w:val="0025139F"/>
    <w:rsid w:val="00255670"/>
    <w:rsid w:val="002662FD"/>
    <w:rsid w:val="00275A0E"/>
    <w:rsid w:val="00286FD2"/>
    <w:rsid w:val="002873DA"/>
    <w:rsid w:val="002C1930"/>
    <w:rsid w:val="002C3483"/>
    <w:rsid w:val="002D54AB"/>
    <w:rsid w:val="002D6940"/>
    <w:rsid w:val="002E695C"/>
    <w:rsid w:val="00304CEE"/>
    <w:rsid w:val="00314B58"/>
    <w:rsid w:val="0037358C"/>
    <w:rsid w:val="0039486F"/>
    <w:rsid w:val="003C45FF"/>
    <w:rsid w:val="004258A9"/>
    <w:rsid w:val="004300DE"/>
    <w:rsid w:val="00445F6A"/>
    <w:rsid w:val="0045110F"/>
    <w:rsid w:val="00453B16"/>
    <w:rsid w:val="00461DA6"/>
    <w:rsid w:val="0046554C"/>
    <w:rsid w:val="004C74DB"/>
    <w:rsid w:val="004D00D6"/>
    <w:rsid w:val="004D37F4"/>
    <w:rsid w:val="005306B8"/>
    <w:rsid w:val="005308EE"/>
    <w:rsid w:val="005718AF"/>
    <w:rsid w:val="0057472E"/>
    <w:rsid w:val="00576DA1"/>
    <w:rsid w:val="00583E56"/>
    <w:rsid w:val="005D4065"/>
    <w:rsid w:val="005D4990"/>
    <w:rsid w:val="005E2F6D"/>
    <w:rsid w:val="005E3467"/>
    <w:rsid w:val="00601A7F"/>
    <w:rsid w:val="00616AC9"/>
    <w:rsid w:val="00624BF0"/>
    <w:rsid w:val="0063021B"/>
    <w:rsid w:val="00636621"/>
    <w:rsid w:val="00677D12"/>
    <w:rsid w:val="0069104D"/>
    <w:rsid w:val="006E75DE"/>
    <w:rsid w:val="007053E3"/>
    <w:rsid w:val="00705585"/>
    <w:rsid w:val="00720D64"/>
    <w:rsid w:val="00730FC8"/>
    <w:rsid w:val="007473C4"/>
    <w:rsid w:val="00784B21"/>
    <w:rsid w:val="00790085"/>
    <w:rsid w:val="007B1E84"/>
    <w:rsid w:val="007B4148"/>
    <w:rsid w:val="007F378F"/>
    <w:rsid w:val="007F610B"/>
    <w:rsid w:val="00802CAD"/>
    <w:rsid w:val="00821BB4"/>
    <w:rsid w:val="00825448"/>
    <w:rsid w:val="00837FDC"/>
    <w:rsid w:val="008443F0"/>
    <w:rsid w:val="00874FE3"/>
    <w:rsid w:val="00895115"/>
    <w:rsid w:val="008A0778"/>
    <w:rsid w:val="008B55D9"/>
    <w:rsid w:val="008D49CA"/>
    <w:rsid w:val="00901A58"/>
    <w:rsid w:val="00923BFF"/>
    <w:rsid w:val="00923ED1"/>
    <w:rsid w:val="009B2C92"/>
    <w:rsid w:val="009C261A"/>
    <w:rsid w:val="009D5858"/>
    <w:rsid w:val="009E07CA"/>
    <w:rsid w:val="009F3A2A"/>
    <w:rsid w:val="00A13D77"/>
    <w:rsid w:val="00A24564"/>
    <w:rsid w:val="00A603DD"/>
    <w:rsid w:val="00A779F0"/>
    <w:rsid w:val="00A812A9"/>
    <w:rsid w:val="00AE425E"/>
    <w:rsid w:val="00B2797C"/>
    <w:rsid w:val="00B70B34"/>
    <w:rsid w:val="00B72570"/>
    <w:rsid w:val="00B92C8D"/>
    <w:rsid w:val="00C01C03"/>
    <w:rsid w:val="00C33312"/>
    <w:rsid w:val="00C36434"/>
    <w:rsid w:val="00C61571"/>
    <w:rsid w:val="00C622A0"/>
    <w:rsid w:val="00C745BF"/>
    <w:rsid w:val="00C90349"/>
    <w:rsid w:val="00CD62BD"/>
    <w:rsid w:val="00CE0DE5"/>
    <w:rsid w:val="00CE216A"/>
    <w:rsid w:val="00CE3DD1"/>
    <w:rsid w:val="00D15426"/>
    <w:rsid w:val="00D4230B"/>
    <w:rsid w:val="00D53D54"/>
    <w:rsid w:val="00D80D3D"/>
    <w:rsid w:val="00DA0094"/>
    <w:rsid w:val="00DE3EBC"/>
    <w:rsid w:val="00DF6B89"/>
    <w:rsid w:val="00E07E62"/>
    <w:rsid w:val="00E1561C"/>
    <w:rsid w:val="00E27395"/>
    <w:rsid w:val="00E5731D"/>
    <w:rsid w:val="00E93848"/>
    <w:rsid w:val="00E96718"/>
    <w:rsid w:val="00ED4377"/>
    <w:rsid w:val="00EE1387"/>
    <w:rsid w:val="00EE15FC"/>
    <w:rsid w:val="00EE275D"/>
    <w:rsid w:val="00EF4D83"/>
    <w:rsid w:val="00F25143"/>
    <w:rsid w:val="00F251DA"/>
    <w:rsid w:val="00F57FB0"/>
    <w:rsid w:val="00F675EB"/>
    <w:rsid w:val="00F8138D"/>
    <w:rsid w:val="00FA1A4E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2</cp:revision>
  <cp:lastPrinted>2023-07-04T13:04:00Z</cp:lastPrinted>
  <dcterms:created xsi:type="dcterms:W3CDTF">2023-07-04T13:04:00Z</dcterms:created>
  <dcterms:modified xsi:type="dcterms:W3CDTF">2023-07-04T13:04:00Z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