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F3" w:rsidRDefault="002457F3" w:rsidP="002457F3">
      <w:pPr>
        <w:spacing w:line="240" w:lineRule="auto"/>
        <w:jc w:val="center"/>
        <w:rPr>
          <w:rFonts w:ascii="Bradley Hand ITC" w:hAnsi="Bradley Hand ITC" w:cs="Times New Roman"/>
          <w:b/>
          <w:sz w:val="36"/>
          <w:szCs w:val="24"/>
        </w:rPr>
      </w:pPr>
      <w:r>
        <w:rPr>
          <w:rFonts w:ascii="Bradley Hand ITC" w:hAnsi="Bradley Hand ITC" w:cs="Times New Roman"/>
          <w:b/>
          <w:sz w:val="36"/>
          <w:szCs w:val="24"/>
        </w:rPr>
        <w:t>SECTION A (60 Marks)</w:t>
      </w:r>
    </w:p>
    <w:p w:rsidR="002457F3" w:rsidRDefault="002457F3" w:rsidP="002457F3">
      <w:pPr>
        <w:spacing w:line="240" w:lineRule="auto"/>
        <w:jc w:val="center"/>
        <w:rPr>
          <w:rFonts w:ascii="Bradley Hand ITC" w:hAnsi="Bradley Hand ITC" w:cs="Times New Roman"/>
          <w:sz w:val="36"/>
          <w:szCs w:val="24"/>
        </w:rPr>
      </w:pPr>
      <w:r>
        <w:rPr>
          <w:rFonts w:ascii="Bradley Hand ITC" w:hAnsi="Bradley Hand ITC" w:cs="Times New Roman"/>
          <w:sz w:val="36"/>
          <w:szCs w:val="24"/>
        </w:rPr>
        <w:t xml:space="preserve">Answer only </w:t>
      </w:r>
      <w:r>
        <w:rPr>
          <w:rFonts w:ascii="Bradley Hand ITC" w:hAnsi="Bradley Hand ITC" w:cs="Times New Roman"/>
          <w:b/>
          <w:sz w:val="36"/>
          <w:szCs w:val="24"/>
        </w:rPr>
        <w:t>three</w:t>
      </w:r>
      <w:r>
        <w:rPr>
          <w:rFonts w:ascii="Bradley Hand ITC" w:hAnsi="Bradley Hand ITC" w:cs="Times New Roman"/>
          <w:sz w:val="36"/>
          <w:szCs w:val="24"/>
        </w:rPr>
        <w:t xml:space="preserve"> questions from this section.</w:t>
      </w:r>
    </w:p>
    <w:p w:rsidR="002457F3" w:rsidRDefault="002457F3" w:rsidP="002457F3">
      <w:pPr>
        <w:pStyle w:val="ListParagraph"/>
        <w:numPr>
          <w:ilvl w:val="0"/>
          <w:numId w:val="3"/>
        </w:numPr>
        <w:spacing w:line="240" w:lineRule="auto"/>
        <w:ind w:left="993" w:hanging="63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Distinguish between nuclear fission and nuclear fusion. (02 marks)</w:t>
      </w:r>
    </w:p>
    <w:p w:rsidR="00FB02AB" w:rsidRPr="00FB02AB" w:rsidRDefault="00FB02AB" w:rsidP="00FB02AB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 w:cs="Times New Roman"/>
          <w:vanish/>
          <w:sz w:val="27"/>
          <w:szCs w:val="27"/>
        </w:rPr>
      </w:pPr>
    </w:p>
    <w:p w:rsidR="00FB02AB" w:rsidRDefault="00FB02AB" w:rsidP="00FB02AB">
      <w:pPr>
        <w:pStyle w:val="ListParagraph"/>
        <w:numPr>
          <w:ilvl w:val="0"/>
          <w:numId w:val="8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two:</w:t>
      </w:r>
    </w:p>
    <w:p w:rsidR="00072EAD" w:rsidRDefault="00072EAD" w:rsidP="00072EAD">
      <w:pPr>
        <w:pStyle w:val="ListParagraph"/>
        <w:numPr>
          <w:ilvl w:val="0"/>
          <w:numId w:val="11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Differences between nuclear reactions and ordinary chemical reactions.                                                                   (02 marks)</w:t>
      </w:r>
    </w:p>
    <w:p w:rsidR="00072EAD" w:rsidRDefault="00072EAD" w:rsidP="00072EAD">
      <w:pPr>
        <w:pStyle w:val="ListParagraph"/>
        <w:numPr>
          <w:ilvl w:val="0"/>
          <w:numId w:val="11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Applications of radionuclides.                                     (02 marks)</w:t>
      </w:r>
    </w:p>
    <w:p w:rsidR="00FB02AB" w:rsidRDefault="00FB02AB" w:rsidP="00FB02AB">
      <w:pPr>
        <w:pStyle w:val="ListParagraph"/>
        <w:numPr>
          <w:ilvl w:val="0"/>
          <w:numId w:val="8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table below shows the kinetic data that were obtained for radioactive decay of element, Z.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680"/>
        <w:gridCol w:w="992"/>
        <w:gridCol w:w="993"/>
        <w:gridCol w:w="850"/>
        <w:gridCol w:w="851"/>
        <w:gridCol w:w="991"/>
      </w:tblGrid>
      <w:tr w:rsidR="006A03F5" w:rsidTr="006A03F5">
        <w:tc>
          <w:tcPr>
            <w:tcW w:w="3680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Time (minutes)</w:t>
            </w:r>
          </w:p>
        </w:tc>
        <w:tc>
          <w:tcPr>
            <w:tcW w:w="992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</w:t>
            </w:r>
          </w:p>
        </w:tc>
        <w:tc>
          <w:tcPr>
            <w:tcW w:w="993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40</w:t>
            </w:r>
          </w:p>
        </w:tc>
        <w:tc>
          <w:tcPr>
            <w:tcW w:w="850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80</w:t>
            </w:r>
          </w:p>
        </w:tc>
        <w:tc>
          <w:tcPr>
            <w:tcW w:w="851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120</w:t>
            </w:r>
          </w:p>
        </w:tc>
        <w:tc>
          <w:tcPr>
            <w:tcW w:w="991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160</w:t>
            </w:r>
          </w:p>
        </w:tc>
      </w:tr>
      <w:tr w:rsidR="006A03F5" w:rsidTr="006A03F5">
        <w:tc>
          <w:tcPr>
            <w:tcW w:w="3680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Mass of element, Z (gram)</w:t>
            </w:r>
          </w:p>
        </w:tc>
        <w:tc>
          <w:tcPr>
            <w:tcW w:w="992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60.0</w:t>
            </w:r>
          </w:p>
        </w:tc>
        <w:tc>
          <w:tcPr>
            <w:tcW w:w="993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38.5</w:t>
            </w:r>
          </w:p>
        </w:tc>
        <w:tc>
          <w:tcPr>
            <w:tcW w:w="850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26.0</w:t>
            </w:r>
          </w:p>
        </w:tc>
        <w:tc>
          <w:tcPr>
            <w:tcW w:w="851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17.2</w:t>
            </w:r>
          </w:p>
        </w:tc>
        <w:tc>
          <w:tcPr>
            <w:tcW w:w="991" w:type="dxa"/>
          </w:tcPr>
          <w:p w:rsidR="006A03F5" w:rsidRDefault="006A03F5" w:rsidP="006A03F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11.1</w:t>
            </w:r>
          </w:p>
        </w:tc>
      </w:tr>
    </w:tbl>
    <w:p w:rsidR="006A03F5" w:rsidRDefault="0012109D" w:rsidP="006A03F5">
      <w:pPr>
        <w:pStyle w:val="ListParagraph"/>
        <w:spacing w:line="240" w:lineRule="auto"/>
        <w:ind w:left="99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Plot a graph of mass of element, Z against time.            (03 marks)</w:t>
      </w:r>
    </w:p>
    <w:p w:rsidR="00FB02AB" w:rsidRDefault="00FB02AB" w:rsidP="00FB02AB">
      <w:pPr>
        <w:pStyle w:val="ListParagraph"/>
        <w:numPr>
          <w:ilvl w:val="0"/>
          <w:numId w:val="8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Use the graph in (c) above, to determine the:</w:t>
      </w:r>
    </w:p>
    <w:p w:rsidR="00593257" w:rsidRDefault="00593257" w:rsidP="00593257">
      <w:pPr>
        <w:pStyle w:val="ListParagraph"/>
        <w:numPr>
          <w:ilvl w:val="0"/>
          <w:numId w:val="10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Half-life of element, Z.                                              (02 marks)</w:t>
      </w:r>
    </w:p>
    <w:p w:rsidR="00593257" w:rsidRDefault="00593257" w:rsidP="00593257">
      <w:pPr>
        <w:pStyle w:val="ListParagraph"/>
        <w:numPr>
          <w:ilvl w:val="0"/>
          <w:numId w:val="10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Decay constant and indicate its S.1 units.                   (02 marks)</w:t>
      </w:r>
    </w:p>
    <w:p w:rsidR="00593257" w:rsidRDefault="00593257" w:rsidP="00593257">
      <w:pPr>
        <w:pStyle w:val="ListParagraph"/>
        <w:numPr>
          <w:ilvl w:val="0"/>
          <w:numId w:val="10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Fraction of element, Z that remained after 200 minutes.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(02 marks)</w:t>
      </w:r>
    </w:p>
    <w:p w:rsidR="00FB02AB" w:rsidRDefault="00FB02AB" w:rsidP="00FB02AB">
      <w:pPr>
        <w:pStyle w:val="ListParagraph"/>
        <w:numPr>
          <w:ilvl w:val="0"/>
          <w:numId w:val="8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table below gives data from a mass spectrometer about an element, Q.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9"/>
        <w:gridCol w:w="4198"/>
      </w:tblGrid>
      <w:tr w:rsidR="00FB02AB" w:rsidTr="00FB02AB">
        <w:tc>
          <w:tcPr>
            <w:tcW w:w="4675" w:type="dxa"/>
          </w:tcPr>
          <w:p w:rsidR="00FB02AB" w:rsidRDefault="00FB02AB" w:rsidP="00FB02AB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Isotopic mass</w:t>
            </w:r>
          </w:p>
        </w:tc>
        <w:tc>
          <w:tcPr>
            <w:tcW w:w="4675" w:type="dxa"/>
          </w:tcPr>
          <w:p w:rsidR="00FB02AB" w:rsidRDefault="00FB02AB" w:rsidP="00FB02AB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Relative abundance</w:t>
            </w:r>
          </w:p>
        </w:tc>
      </w:tr>
      <w:tr w:rsidR="00FB02AB" w:rsidTr="00FB02AB">
        <w:tc>
          <w:tcPr>
            <w:tcW w:w="4675" w:type="dxa"/>
          </w:tcPr>
          <w:p w:rsidR="00FB02AB" w:rsidRDefault="00FB02AB" w:rsidP="00FB02AB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23.98</w:t>
            </w:r>
          </w:p>
        </w:tc>
        <w:tc>
          <w:tcPr>
            <w:tcW w:w="4675" w:type="dxa"/>
          </w:tcPr>
          <w:p w:rsidR="00FB02AB" w:rsidRDefault="00FB02AB" w:rsidP="00FB02AB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78.60</w:t>
            </w:r>
          </w:p>
        </w:tc>
      </w:tr>
      <w:tr w:rsidR="00FB02AB" w:rsidTr="00FB02AB">
        <w:tc>
          <w:tcPr>
            <w:tcW w:w="4675" w:type="dxa"/>
          </w:tcPr>
          <w:p w:rsidR="00FB02AB" w:rsidRDefault="00FB02AB" w:rsidP="00FB02AB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24.98</w:t>
            </w:r>
          </w:p>
        </w:tc>
        <w:tc>
          <w:tcPr>
            <w:tcW w:w="4675" w:type="dxa"/>
          </w:tcPr>
          <w:p w:rsidR="00FB02AB" w:rsidRDefault="00FB02AB" w:rsidP="00FB02AB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10.11</w:t>
            </w:r>
          </w:p>
        </w:tc>
      </w:tr>
      <w:tr w:rsidR="00FB02AB" w:rsidTr="00FB02AB">
        <w:tc>
          <w:tcPr>
            <w:tcW w:w="4675" w:type="dxa"/>
          </w:tcPr>
          <w:p w:rsidR="00FB02AB" w:rsidRDefault="00FB02AB" w:rsidP="00FB02AB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25.98</w:t>
            </w:r>
          </w:p>
        </w:tc>
        <w:tc>
          <w:tcPr>
            <w:tcW w:w="4675" w:type="dxa"/>
          </w:tcPr>
          <w:p w:rsidR="00FB02AB" w:rsidRDefault="00FB02AB" w:rsidP="00FB02AB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11.29</w:t>
            </w:r>
          </w:p>
        </w:tc>
      </w:tr>
    </w:tbl>
    <w:p w:rsidR="00FB02AB" w:rsidRDefault="005640BA" w:rsidP="005640BA">
      <w:pPr>
        <w:pStyle w:val="ListParagraph"/>
        <w:numPr>
          <w:ilvl w:val="0"/>
          <w:numId w:val="9"/>
        </w:numPr>
        <w:spacing w:line="240" w:lineRule="auto"/>
        <w:ind w:left="1134" w:hanging="14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Define the term isotopes.                                               (01 mark)</w:t>
      </w:r>
    </w:p>
    <w:p w:rsidR="005640BA" w:rsidRDefault="005640BA" w:rsidP="005640BA">
      <w:pPr>
        <w:pStyle w:val="ListParagraph"/>
        <w:numPr>
          <w:ilvl w:val="0"/>
          <w:numId w:val="9"/>
        </w:numPr>
        <w:spacing w:line="240" w:lineRule="auto"/>
        <w:ind w:left="1134" w:hanging="14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Calculate the average atomic mass of element, Q.        (03 marks)</w:t>
      </w:r>
    </w:p>
    <w:p w:rsidR="005640BA" w:rsidRDefault="005640BA" w:rsidP="005640BA">
      <w:pPr>
        <w:pStyle w:val="ListParagraph"/>
        <w:numPr>
          <w:ilvl w:val="0"/>
          <w:numId w:val="9"/>
        </w:numPr>
        <w:spacing w:line="240" w:lineRule="auto"/>
        <w:ind w:left="1134" w:hanging="14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two merits of using mass spectrometer to determine the relative atomic masses.                                                (02 marks)</w:t>
      </w:r>
    </w:p>
    <w:p w:rsidR="00593257" w:rsidRDefault="00593257" w:rsidP="00593257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C51415" w:rsidRDefault="00C51415" w:rsidP="00593257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C51415" w:rsidRDefault="00C51415" w:rsidP="00593257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C51415" w:rsidRDefault="00C51415" w:rsidP="00593257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C51415" w:rsidRDefault="00C51415" w:rsidP="00593257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2457F3" w:rsidRDefault="00921E6A" w:rsidP="002457F3">
      <w:pPr>
        <w:pStyle w:val="ListParagraph"/>
        <w:numPr>
          <w:ilvl w:val="0"/>
          <w:numId w:val="3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Chromium is classified as both d-block and transition elements.</w:t>
      </w:r>
    </w:p>
    <w:p w:rsidR="00311C96" w:rsidRDefault="00311C96" w:rsidP="00311C96">
      <w:pPr>
        <w:pStyle w:val="ListParagraph"/>
        <w:numPr>
          <w:ilvl w:val="0"/>
          <w:numId w:val="12"/>
        </w:numPr>
        <w:spacing w:line="240" w:lineRule="auto"/>
        <w:ind w:left="1276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Distinguish between a d-block and transition element.   (02 mks)</w:t>
      </w:r>
    </w:p>
    <w:p w:rsidR="00311C96" w:rsidRDefault="00311C96" w:rsidP="00311C96">
      <w:pPr>
        <w:pStyle w:val="ListParagraph"/>
        <w:numPr>
          <w:ilvl w:val="0"/>
          <w:numId w:val="12"/>
        </w:numPr>
        <w:spacing w:line="240" w:lineRule="auto"/>
        <w:ind w:left="1276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three properties in which chromium behaves as a transition element.                                                     (03 marks)</w:t>
      </w:r>
    </w:p>
    <w:p w:rsidR="00F24DD8" w:rsidRDefault="00F24DD8" w:rsidP="00F24DD8">
      <w:pPr>
        <w:pStyle w:val="ListParagraph"/>
        <w:numPr>
          <w:ilvl w:val="0"/>
          <w:numId w:val="13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(i) Write the equation half-equation for the reaction of </w:t>
      </w:r>
      <w:r w:rsidR="002A1073">
        <w:rPr>
          <w:rFonts w:ascii="Comic Sans MS" w:hAnsi="Comic Sans MS" w:cs="Times New Roman"/>
          <w:sz w:val="27"/>
          <w:szCs w:val="27"/>
        </w:rPr>
        <w:tab/>
        <w:t xml:space="preserve"> </w:t>
      </w:r>
      <w:r w:rsidR="002A1073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potassium dichromate (VI) in acidic medium. </w:t>
      </w:r>
      <w:r w:rsidR="002A1073">
        <w:rPr>
          <w:rFonts w:ascii="Comic Sans MS" w:hAnsi="Comic Sans MS" w:cs="Times New Roman"/>
          <w:sz w:val="27"/>
          <w:szCs w:val="27"/>
        </w:rPr>
        <w:t xml:space="preserve">         </w:t>
      </w:r>
      <w:r>
        <w:rPr>
          <w:rFonts w:ascii="Comic Sans MS" w:hAnsi="Comic Sans MS" w:cs="Times New Roman"/>
          <w:sz w:val="27"/>
          <w:szCs w:val="27"/>
        </w:rPr>
        <w:t xml:space="preserve">(01½ marks) </w:t>
      </w:r>
    </w:p>
    <w:p w:rsidR="002A1073" w:rsidRDefault="002A1073" w:rsidP="002A1073">
      <w:pPr>
        <w:pStyle w:val="ListParagraph"/>
        <w:numPr>
          <w:ilvl w:val="0"/>
          <w:numId w:val="16"/>
        </w:numPr>
        <w:spacing w:line="240" w:lineRule="auto"/>
        <w:ind w:left="1560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the change in oxidation state of the chromium in the reaction b (i) above.                                                  (01 mark)</w:t>
      </w:r>
    </w:p>
    <w:p w:rsidR="00F24DD8" w:rsidRDefault="00F24DD8" w:rsidP="00F24DD8">
      <w:pPr>
        <w:pStyle w:val="ListParagraph"/>
        <w:numPr>
          <w:ilvl w:val="0"/>
          <w:numId w:val="13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three advantages of using potassium dichromate (VI) in volumetric analysis.                                                     (01½ marks)</w:t>
      </w:r>
    </w:p>
    <w:p w:rsidR="00F24DD8" w:rsidRDefault="00F24DD8" w:rsidP="00F24DD8">
      <w:pPr>
        <w:pStyle w:val="ListParagraph"/>
        <w:numPr>
          <w:ilvl w:val="0"/>
          <w:numId w:val="13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the equation for the reaction that place when place chromium (III) chloride is dissolved in water.            (01½ marks)</w:t>
      </w:r>
    </w:p>
    <w:p w:rsidR="00F24DD8" w:rsidRDefault="00F24DD8" w:rsidP="00F24DD8">
      <w:pPr>
        <w:pStyle w:val="ListParagraph"/>
        <w:numPr>
          <w:ilvl w:val="0"/>
          <w:numId w:val="13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what would be observed when:</w:t>
      </w:r>
    </w:p>
    <w:p w:rsidR="00F24DD8" w:rsidRDefault="00F24DD8" w:rsidP="00F24DD8">
      <w:pPr>
        <w:pStyle w:val="ListParagraph"/>
        <w:numPr>
          <w:ilvl w:val="0"/>
          <w:numId w:val="14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Concentrated sodium carbonate solution is added to the resultant solution in d (i</w:t>
      </w:r>
      <w:r w:rsidR="00CB0936">
        <w:rPr>
          <w:rFonts w:ascii="Comic Sans MS" w:hAnsi="Comic Sans MS" w:cs="Times New Roman"/>
          <w:sz w:val="27"/>
          <w:szCs w:val="27"/>
        </w:rPr>
        <w:t>).                                        (04½ marks)</w:t>
      </w:r>
    </w:p>
    <w:p w:rsidR="00175BC8" w:rsidRDefault="00CB0936" w:rsidP="00F24DD8">
      <w:pPr>
        <w:pStyle w:val="ListParagraph"/>
        <w:numPr>
          <w:ilvl w:val="0"/>
          <w:numId w:val="14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Aqueous sodium hydroxide solution is added </w:t>
      </w:r>
      <w:r w:rsidR="00D925F7">
        <w:rPr>
          <w:rFonts w:ascii="Comic Sans MS" w:hAnsi="Comic Sans MS" w:cs="Times New Roman"/>
          <w:sz w:val="27"/>
          <w:szCs w:val="27"/>
        </w:rPr>
        <w:t>drop wise</w:t>
      </w:r>
      <w:r>
        <w:rPr>
          <w:rFonts w:ascii="Comic Sans MS" w:hAnsi="Comic Sans MS" w:cs="Times New Roman"/>
          <w:sz w:val="27"/>
          <w:szCs w:val="27"/>
        </w:rPr>
        <w:t xml:space="preserve"> to the resultant solution in d (i).                                          (05 marks)</w:t>
      </w:r>
    </w:p>
    <w:p w:rsidR="00CB0936" w:rsidRPr="00F24DD8" w:rsidRDefault="00CB0936" w:rsidP="00175BC8">
      <w:pPr>
        <w:pStyle w:val="ListParagraph"/>
        <w:spacing w:line="240" w:lineRule="auto"/>
        <w:ind w:left="1418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 </w:t>
      </w:r>
    </w:p>
    <w:p w:rsidR="0044728F" w:rsidRPr="0044728F" w:rsidRDefault="0044728F" w:rsidP="0044728F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ascii="Comic Sans MS" w:hAnsi="Comic Sans MS" w:cs="Times New Roman"/>
          <w:vanish/>
          <w:sz w:val="27"/>
          <w:szCs w:val="27"/>
        </w:rPr>
      </w:pPr>
    </w:p>
    <w:p w:rsidR="0044728F" w:rsidRPr="0044728F" w:rsidRDefault="0044728F" w:rsidP="0044728F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ascii="Comic Sans MS" w:hAnsi="Comic Sans MS" w:cs="Times New Roman"/>
          <w:vanish/>
          <w:sz w:val="27"/>
          <w:szCs w:val="27"/>
        </w:rPr>
      </w:pPr>
    </w:p>
    <w:p w:rsidR="0044728F" w:rsidRDefault="0044728F" w:rsidP="0044728F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Complete the following equations and in each case outline the mechanism for the reaction.</w:t>
      </w:r>
    </w:p>
    <w:p w:rsidR="00175BC8" w:rsidRPr="00473284" w:rsidRDefault="00473284" w:rsidP="00175BC8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object w:dxaOrig="7455" w:dyaOrig="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6.25pt" o:ole="">
            <v:imagedata r:id="rId8" o:title=""/>
          </v:shape>
          <o:OLEObject Type="Embed" ProgID="ChemDraw.Document.6.0" ShapeID="_x0000_i1025" DrawAspect="Content" ObjectID="_1763024771" r:id="rId9"/>
        </w:object>
      </w:r>
    </w:p>
    <w:p w:rsidR="00473284" w:rsidRPr="00473284" w:rsidRDefault="00473284" w:rsidP="00175BC8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object w:dxaOrig="8189" w:dyaOrig="726">
          <v:shape id="_x0000_i1026" type="#_x0000_t75" style="width:409.5pt;height:36pt" o:ole="">
            <v:imagedata r:id="rId10" o:title=""/>
          </v:shape>
          <o:OLEObject Type="Embed" ProgID="ChemDraw.Document.6.0" ShapeID="_x0000_i1026" DrawAspect="Content" ObjectID="_1763024772" r:id="rId11"/>
        </w:object>
      </w:r>
    </w:p>
    <w:p w:rsidR="00473284" w:rsidRPr="00473284" w:rsidRDefault="00473284" w:rsidP="00175BC8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object w:dxaOrig="7937" w:dyaOrig="1159">
          <v:shape id="_x0000_i1027" type="#_x0000_t75" style="width:396.75pt;height:57.75pt" o:ole="">
            <v:imagedata r:id="rId12" o:title=""/>
          </v:shape>
          <o:OLEObject Type="Embed" ProgID="ChemDraw.Document.6.0" ShapeID="_x0000_i1027" DrawAspect="Content" ObjectID="_1763024773" r:id="rId13"/>
        </w:object>
      </w:r>
    </w:p>
    <w:p w:rsidR="00473284" w:rsidRPr="00AB436E" w:rsidRDefault="00AB436E" w:rsidP="00175BC8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object w:dxaOrig="8880" w:dyaOrig="1018">
          <v:shape id="_x0000_i1028" type="#_x0000_t75" style="width:444pt;height:51pt" o:ole="">
            <v:imagedata r:id="rId14" o:title=""/>
          </v:shape>
          <o:OLEObject Type="Embed" ProgID="ChemDraw.Document.6.0" ShapeID="_x0000_i1028" DrawAspect="Content" ObjectID="_1763024774" r:id="rId15"/>
        </w:object>
      </w:r>
    </w:p>
    <w:p w:rsidR="00AB436E" w:rsidRPr="00C51415" w:rsidRDefault="00AB436E" w:rsidP="00175BC8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object w:dxaOrig="8911" w:dyaOrig="1302">
          <v:shape id="_x0000_i1029" type="#_x0000_t75" style="width:445.5pt;height:65.25pt" o:ole="">
            <v:imagedata r:id="rId16" o:title=""/>
          </v:shape>
          <o:OLEObject Type="Embed" ProgID="ChemDraw.Document.6.0" ShapeID="_x0000_i1029" DrawAspect="Content" ObjectID="_1763024775" r:id="rId17"/>
        </w:object>
      </w:r>
    </w:p>
    <w:p w:rsidR="00C51415" w:rsidRDefault="00CF61D7" w:rsidP="00175BC8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object w:dxaOrig="7455" w:dyaOrig="1106">
          <v:shape id="_x0000_i1030" type="#_x0000_t75" style="width:372.75pt;height:55.5pt" o:ole="">
            <v:imagedata r:id="rId18" o:title=""/>
          </v:shape>
          <o:OLEObject Type="Embed" ProgID="ChemDraw.Document.6.0" ShapeID="_x0000_i1030" DrawAspect="Content" ObjectID="_1763024776" r:id="rId19"/>
        </w:object>
      </w:r>
    </w:p>
    <w:p w:rsidR="00921E6A" w:rsidRDefault="00921E6A" w:rsidP="007116AE">
      <w:pPr>
        <w:pStyle w:val="ListParagraph"/>
        <w:numPr>
          <w:ilvl w:val="0"/>
          <w:numId w:val="5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what is meant by the following terms:               (@01 mark)</w:t>
      </w:r>
    </w:p>
    <w:p w:rsidR="00396A2B" w:rsidRDefault="00396A2B" w:rsidP="00396A2B">
      <w:pPr>
        <w:pStyle w:val="ListParagraph"/>
        <w:numPr>
          <w:ilvl w:val="0"/>
          <w:numId w:val="18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Enthalpy of solution.</w:t>
      </w:r>
    </w:p>
    <w:p w:rsidR="00396A2B" w:rsidRPr="00396A2B" w:rsidRDefault="00BF636E" w:rsidP="00396A2B">
      <w:pPr>
        <w:pStyle w:val="ListParagraph"/>
        <w:numPr>
          <w:ilvl w:val="0"/>
          <w:numId w:val="18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Enthalpy of reaction.</w:t>
      </w:r>
    </w:p>
    <w:p w:rsidR="00BF636E" w:rsidRDefault="00BF636E" w:rsidP="00BF636E">
      <w:pPr>
        <w:pStyle w:val="ListParagraph"/>
        <w:numPr>
          <w:ilvl w:val="0"/>
          <w:numId w:val="18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Standard heat displacement.</w:t>
      </w:r>
    </w:p>
    <w:p w:rsidR="00CF61D7" w:rsidRDefault="00DB63D5" w:rsidP="00CF61D7">
      <w:pPr>
        <w:pStyle w:val="ListParagraph"/>
        <w:spacing w:line="240" w:lineRule="auto"/>
        <w:ind w:left="1418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Excess zinc dust was added to 25.0cm</w:t>
      </w:r>
      <w:r w:rsidRPr="00DB63D5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1.0M copper (II) sulphate solution in a plastic beaker and the temperature of the resultant mixture recorded at some time intervals. The data obtained is shown below.</w:t>
      </w:r>
      <w:r w:rsidR="00CF61D7" w:rsidRPr="00CF61D7">
        <w:rPr>
          <w:rFonts w:ascii="Comic Sans MS" w:hAnsi="Comic Sans MS" w:cs="Times New Roman"/>
          <w:sz w:val="27"/>
          <w:szCs w:val="27"/>
        </w:rPr>
        <w:t xml:space="preserve"> </w:t>
      </w:r>
      <w:r w:rsidR="00CF61D7">
        <w:rPr>
          <w:rFonts w:ascii="Comic Sans MS" w:hAnsi="Comic Sans MS" w:cs="Times New Roman"/>
          <w:sz w:val="27"/>
          <w:szCs w:val="27"/>
        </w:rPr>
        <w:t>[Assume: S.H.C soln = 4.2J/g/K]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332"/>
        <w:gridCol w:w="841"/>
        <w:gridCol w:w="840"/>
        <w:gridCol w:w="841"/>
        <w:gridCol w:w="840"/>
        <w:gridCol w:w="841"/>
        <w:gridCol w:w="790"/>
        <w:gridCol w:w="891"/>
      </w:tblGrid>
      <w:tr w:rsidR="00DB7D4C" w:rsidTr="00CF61D7">
        <w:tc>
          <w:tcPr>
            <w:tcW w:w="2332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Time (minutes)</w:t>
            </w:r>
          </w:p>
        </w:tc>
        <w:tc>
          <w:tcPr>
            <w:tcW w:w="841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</w:t>
            </w:r>
          </w:p>
        </w:tc>
        <w:tc>
          <w:tcPr>
            <w:tcW w:w="840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2.5</w:t>
            </w:r>
          </w:p>
        </w:tc>
        <w:tc>
          <w:tcPr>
            <w:tcW w:w="841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3.0</w:t>
            </w:r>
          </w:p>
        </w:tc>
        <w:tc>
          <w:tcPr>
            <w:tcW w:w="840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3.5</w:t>
            </w:r>
          </w:p>
        </w:tc>
        <w:tc>
          <w:tcPr>
            <w:tcW w:w="841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5.0</w:t>
            </w:r>
          </w:p>
        </w:tc>
        <w:tc>
          <w:tcPr>
            <w:tcW w:w="790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6.0</w:t>
            </w:r>
          </w:p>
        </w:tc>
        <w:tc>
          <w:tcPr>
            <w:tcW w:w="891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7.0</w:t>
            </w:r>
          </w:p>
        </w:tc>
      </w:tr>
      <w:tr w:rsidR="00DB7D4C" w:rsidTr="00CF61D7">
        <w:tc>
          <w:tcPr>
            <w:tcW w:w="2332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Temperature(</w:t>
            </w:r>
            <w:r>
              <w:rPr>
                <w:rFonts w:ascii="Cambria Math" w:hAnsi="Cambria Math" w:cs="Times New Roman"/>
                <w:sz w:val="27"/>
                <w:szCs w:val="27"/>
              </w:rPr>
              <w:t>ᵒ</w:t>
            </w:r>
            <w:r>
              <w:rPr>
                <w:rFonts w:ascii="Comic Sans MS" w:hAnsi="Comic Sans MS" w:cs="Times New Roman"/>
                <w:sz w:val="27"/>
                <w:szCs w:val="27"/>
              </w:rPr>
              <w:t>C)</w:t>
            </w:r>
          </w:p>
        </w:tc>
        <w:tc>
          <w:tcPr>
            <w:tcW w:w="841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27.2</w:t>
            </w:r>
          </w:p>
        </w:tc>
        <w:tc>
          <w:tcPr>
            <w:tcW w:w="840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66.0</w:t>
            </w:r>
          </w:p>
        </w:tc>
        <w:tc>
          <w:tcPr>
            <w:tcW w:w="841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69.5</w:t>
            </w:r>
          </w:p>
        </w:tc>
        <w:tc>
          <w:tcPr>
            <w:tcW w:w="840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68.5</w:t>
            </w:r>
          </w:p>
        </w:tc>
        <w:tc>
          <w:tcPr>
            <w:tcW w:w="841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65.0</w:t>
            </w:r>
          </w:p>
        </w:tc>
        <w:tc>
          <w:tcPr>
            <w:tcW w:w="790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62.0</w:t>
            </w:r>
          </w:p>
        </w:tc>
        <w:tc>
          <w:tcPr>
            <w:tcW w:w="891" w:type="dxa"/>
          </w:tcPr>
          <w:p w:rsidR="00DB7D4C" w:rsidRDefault="00DB7D4C" w:rsidP="00DB7D4C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59.5</w:t>
            </w:r>
          </w:p>
        </w:tc>
      </w:tr>
    </w:tbl>
    <w:p w:rsidR="00DB7D4C" w:rsidRDefault="00DB7D4C" w:rsidP="00DB7D4C">
      <w:pPr>
        <w:pStyle w:val="ListParagraph"/>
        <w:numPr>
          <w:ilvl w:val="0"/>
          <w:numId w:val="21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Write ionic equation for the reaction that took place.  </w:t>
      </w:r>
      <w:r w:rsidR="00EA5F35">
        <w:rPr>
          <w:rFonts w:ascii="Comic Sans MS" w:hAnsi="Comic Sans MS" w:cs="Times New Roman"/>
          <w:sz w:val="27"/>
          <w:szCs w:val="27"/>
        </w:rPr>
        <w:t xml:space="preserve"> (01 mk)</w:t>
      </w:r>
      <w:r>
        <w:rPr>
          <w:rFonts w:ascii="Comic Sans MS" w:hAnsi="Comic Sans MS" w:cs="Times New Roman"/>
          <w:sz w:val="27"/>
          <w:szCs w:val="27"/>
        </w:rPr>
        <w:t xml:space="preserve">          </w:t>
      </w:r>
    </w:p>
    <w:p w:rsidR="00DB7D4C" w:rsidRDefault="00DB7D4C" w:rsidP="00DB7D4C">
      <w:pPr>
        <w:pStyle w:val="ListParagraph"/>
        <w:numPr>
          <w:ilvl w:val="0"/>
          <w:numId w:val="21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Plot a graph of temperature against time.                (04 marks)</w:t>
      </w:r>
    </w:p>
    <w:p w:rsidR="00DB7D4C" w:rsidRDefault="00DB7D4C" w:rsidP="00DB7D4C">
      <w:pPr>
        <w:pStyle w:val="ListParagraph"/>
        <w:numPr>
          <w:ilvl w:val="0"/>
          <w:numId w:val="21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Use the graph in b (ii) to determine the molar enthalpy of the reaction.                                                                   (04 marks)</w:t>
      </w:r>
    </w:p>
    <w:p w:rsidR="00DB63D5" w:rsidRDefault="00DB63D5" w:rsidP="00DB63D5">
      <w:pPr>
        <w:pStyle w:val="ListParagraph"/>
        <w:numPr>
          <w:ilvl w:val="0"/>
          <w:numId w:val="20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The solubility of ionic salts in water depends on two factors namely, </w:t>
      </w:r>
      <w:r w:rsidR="007F5B98">
        <w:rPr>
          <w:rFonts w:ascii="Comic Sans MS" w:hAnsi="Comic Sans MS" w:cs="Times New Roman"/>
          <w:sz w:val="27"/>
          <w:szCs w:val="27"/>
        </w:rPr>
        <w:t>lattice energy and hydration energy. Explain how hydration energy affects the solubility of ionic salts in water.</w:t>
      </w:r>
    </w:p>
    <w:p w:rsidR="007F5B98" w:rsidRDefault="007F5B98" w:rsidP="00DB63D5">
      <w:pPr>
        <w:pStyle w:val="ListParagraph"/>
        <w:numPr>
          <w:ilvl w:val="0"/>
          <w:numId w:val="20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Some thermochemical data are given below:</w:t>
      </w:r>
    </w:p>
    <w:p w:rsidR="009A4A02" w:rsidRDefault="009A4A02" w:rsidP="009A4A02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Process                                                               Energy [kJ/mol]</w:t>
      </w:r>
    </w:p>
    <w:p w:rsidR="009A4A02" w:rsidRDefault="009A4A02" w:rsidP="009A4A02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Atomization of calcium                                       </w:t>
      </w:r>
      <w:r w:rsidRPr="009A4A02">
        <w:rPr>
          <w:rFonts w:ascii="Comic Sans MS" w:hAnsi="Comic Sans MS" w:cs="Times New Roman"/>
          <w:sz w:val="27"/>
          <w:szCs w:val="27"/>
          <w:vertAlign w:val="superscript"/>
        </w:rPr>
        <w:t>+</w:t>
      </w:r>
      <w:r>
        <w:rPr>
          <w:rFonts w:ascii="Comic Sans MS" w:hAnsi="Comic Sans MS" w:cs="Times New Roman"/>
          <w:sz w:val="27"/>
          <w:szCs w:val="27"/>
        </w:rPr>
        <w:t>178</w:t>
      </w:r>
    </w:p>
    <w:p w:rsidR="009A4A02" w:rsidRDefault="009A4A02" w:rsidP="009A4A02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First ionization energy of calcium                       </w:t>
      </w:r>
      <w:r w:rsidRPr="009A4A02">
        <w:rPr>
          <w:rFonts w:ascii="Comic Sans MS" w:hAnsi="Comic Sans MS" w:cs="Times New Roman"/>
          <w:sz w:val="27"/>
          <w:szCs w:val="27"/>
          <w:vertAlign w:val="superscript"/>
        </w:rPr>
        <w:t>+</w:t>
      </w:r>
      <w:r>
        <w:rPr>
          <w:rFonts w:ascii="Comic Sans MS" w:hAnsi="Comic Sans MS" w:cs="Times New Roman"/>
          <w:sz w:val="27"/>
          <w:szCs w:val="27"/>
        </w:rPr>
        <w:t>590</w:t>
      </w:r>
    </w:p>
    <w:p w:rsidR="009A4A02" w:rsidRPr="009A4A02" w:rsidRDefault="009A4A02" w:rsidP="009A4A02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Second ionization energy of calcium                   </w:t>
      </w:r>
      <w:r w:rsidRPr="009A4A02">
        <w:rPr>
          <w:rFonts w:ascii="Comic Sans MS" w:hAnsi="Comic Sans MS" w:cs="Times New Roman"/>
          <w:sz w:val="27"/>
          <w:szCs w:val="27"/>
          <w:vertAlign w:val="superscript"/>
        </w:rPr>
        <w:t>+</w:t>
      </w:r>
      <w:r>
        <w:rPr>
          <w:rFonts w:ascii="Comic Sans MS" w:hAnsi="Comic Sans MS" w:cs="Times New Roman"/>
          <w:sz w:val="27"/>
          <w:szCs w:val="27"/>
        </w:rPr>
        <w:t>1,146</w:t>
      </w:r>
    </w:p>
    <w:p w:rsidR="009A4A02" w:rsidRDefault="009A4A02" w:rsidP="009A4A02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Formation of calcium fluoride                             </w:t>
      </w:r>
      <w:r w:rsidRPr="009A4A02">
        <w:rPr>
          <w:rFonts w:ascii="Comic Sans MS" w:hAnsi="Comic Sans MS" w:cs="Times New Roman"/>
          <w:sz w:val="27"/>
          <w:szCs w:val="27"/>
          <w:vertAlign w:val="superscript"/>
        </w:rPr>
        <w:t>-</w:t>
      </w:r>
      <w:r>
        <w:rPr>
          <w:rFonts w:ascii="Comic Sans MS" w:hAnsi="Comic Sans MS" w:cs="Times New Roman"/>
          <w:sz w:val="27"/>
          <w:szCs w:val="27"/>
        </w:rPr>
        <w:t>1,220</w:t>
      </w:r>
    </w:p>
    <w:p w:rsidR="009A4A02" w:rsidRDefault="009A4A02" w:rsidP="009A4A02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First electron affinity of fluorine                       </w:t>
      </w:r>
      <w:r w:rsidRPr="009A4A02">
        <w:rPr>
          <w:rFonts w:ascii="Comic Sans MS" w:hAnsi="Comic Sans MS" w:cs="Times New Roman"/>
          <w:sz w:val="27"/>
          <w:szCs w:val="27"/>
          <w:vertAlign w:val="superscript"/>
        </w:rPr>
        <w:t>-</w:t>
      </w:r>
      <w:r>
        <w:rPr>
          <w:rFonts w:ascii="Comic Sans MS" w:hAnsi="Comic Sans MS" w:cs="Times New Roman"/>
          <w:sz w:val="27"/>
          <w:szCs w:val="27"/>
        </w:rPr>
        <w:t>328</w:t>
      </w:r>
    </w:p>
    <w:p w:rsidR="009A4A02" w:rsidRDefault="009A4A02" w:rsidP="009A4A02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Atomization energy of fluorine                           </w:t>
      </w:r>
      <w:r w:rsidRPr="009A4A02">
        <w:rPr>
          <w:rFonts w:ascii="Comic Sans MS" w:hAnsi="Comic Sans MS" w:cs="Times New Roman"/>
          <w:sz w:val="27"/>
          <w:szCs w:val="27"/>
          <w:vertAlign w:val="superscript"/>
        </w:rPr>
        <w:t>+</w:t>
      </w:r>
      <w:r>
        <w:rPr>
          <w:rFonts w:ascii="Comic Sans MS" w:hAnsi="Comic Sans MS" w:cs="Times New Roman"/>
          <w:sz w:val="27"/>
          <w:szCs w:val="27"/>
        </w:rPr>
        <w:t xml:space="preserve">121.4 </w:t>
      </w:r>
    </w:p>
    <w:p w:rsidR="006F4DE0" w:rsidRPr="000A6AA5" w:rsidRDefault="009A4A02" w:rsidP="000A6AA5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Calculate the lattice energy of calcium fluoride crystal.</w:t>
      </w:r>
    </w:p>
    <w:p w:rsidR="00921E6A" w:rsidRDefault="00921E6A" w:rsidP="00921E6A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  <w:r>
        <w:rPr>
          <w:rFonts w:ascii="Bradley Hand ITC" w:hAnsi="Bradley Hand ITC" w:cs="Times New Roman"/>
          <w:b/>
          <w:sz w:val="36"/>
          <w:szCs w:val="27"/>
        </w:rPr>
        <w:lastRenderedPageBreak/>
        <w:t>SECTION B (40 Marks)</w:t>
      </w:r>
    </w:p>
    <w:p w:rsidR="00921E6A" w:rsidRDefault="00921E6A" w:rsidP="00921E6A">
      <w:pPr>
        <w:pStyle w:val="ListParagraph"/>
        <w:spacing w:line="240" w:lineRule="auto"/>
        <w:jc w:val="center"/>
        <w:rPr>
          <w:rFonts w:ascii="Bradley Hand ITC" w:hAnsi="Bradley Hand ITC" w:cs="Times New Roman"/>
          <w:sz w:val="36"/>
          <w:szCs w:val="27"/>
        </w:rPr>
      </w:pPr>
      <w:r>
        <w:rPr>
          <w:rFonts w:ascii="Bradley Hand ITC" w:hAnsi="Bradley Hand ITC" w:cs="Times New Roman"/>
          <w:sz w:val="36"/>
          <w:szCs w:val="27"/>
        </w:rPr>
        <w:t xml:space="preserve">Answer only </w:t>
      </w:r>
      <w:r>
        <w:rPr>
          <w:rFonts w:ascii="Bradley Hand ITC" w:hAnsi="Bradley Hand ITC" w:cs="Times New Roman"/>
          <w:b/>
          <w:sz w:val="36"/>
          <w:szCs w:val="27"/>
        </w:rPr>
        <w:t xml:space="preserve">two </w:t>
      </w:r>
      <w:r>
        <w:rPr>
          <w:rFonts w:ascii="Bradley Hand ITC" w:hAnsi="Bradley Hand ITC" w:cs="Times New Roman"/>
          <w:sz w:val="36"/>
          <w:szCs w:val="27"/>
        </w:rPr>
        <w:t>questions from this section.</w:t>
      </w:r>
    </w:p>
    <w:p w:rsidR="006A7483" w:rsidRPr="006A7483" w:rsidRDefault="006A7483" w:rsidP="006A7483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Times New Roman"/>
          <w:vanish/>
          <w:sz w:val="27"/>
          <w:szCs w:val="27"/>
        </w:rPr>
      </w:pPr>
    </w:p>
    <w:p w:rsidR="006A7483" w:rsidRDefault="006A7483" w:rsidP="006A7483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Nitrogen and hydrogen react to form ammonia according to the following equation below:</w:t>
      </w:r>
      <w:r w:rsidR="00D90774">
        <w:rPr>
          <w:rFonts w:ascii="Comic Sans MS" w:hAnsi="Comic Sans MS" w:cs="Times New Roman"/>
          <w:sz w:val="27"/>
          <w:szCs w:val="27"/>
        </w:rPr>
        <w:t>N</w:t>
      </w:r>
      <w:r w:rsidR="00D90774">
        <w:rPr>
          <w:rFonts w:ascii="Comic Sans MS" w:hAnsi="Comic Sans MS" w:cs="Times New Roman"/>
          <w:sz w:val="27"/>
          <w:szCs w:val="27"/>
          <w:vertAlign w:val="subscript"/>
        </w:rPr>
        <w:t>2(g)</w:t>
      </w:r>
      <w:r w:rsidR="00D90774">
        <w:rPr>
          <w:rFonts w:ascii="Comic Sans MS" w:hAnsi="Comic Sans MS" w:cs="Times New Roman"/>
          <w:sz w:val="27"/>
          <w:szCs w:val="27"/>
        </w:rPr>
        <w:t xml:space="preserve"> + 3H</w:t>
      </w:r>
      <w:r w:rsidR="00D90774">
        <w:rPr>
          <w:rFonts w:ascii="Comic Sans MS" w:hAnsi="Comic Sans MS" w:cs="Times New Roman"/>
          <w:sz w:val="27"/>
          <w:szCs w:val="27"/>
          <w:vertAlign w:val="subscript"/>
        </w:rPr>
        <w:t xml:space="preserve">2(g) </w:t>
      </w:r>
      <w:r w:rsidR="00D90774">
        <w:object w:dxaOrig="732" w:dyaOrig="319">
          <v:shape id="_x0000_i1032" type="#_x0000_t75" style="width:36.75pt;height:15.75pt" o:ole="">
            <v:imagedata r:id="rId20" o:title=""/>
          </v:shape>
          <o:OLEObject Type="Embed" ProgID="ChemDraw.Document.6.0" ShapeID="_x0000_i1032" DrawAspect="Content" ObjectID="_1763024777" r:id="rId21"/>
        </w:object>
      </w:r>
      <w:r w:rsidR="00D90774">
        <w:rPr>
          <w:rFonts w:ascii="Comic Sans MS" w:hAnsi="Comic Sans MS" w:cs="Times New Roman"/>
          <w:sz w:val="27"/>
          <w:szCs w:val="27"/>
          <w:vertAlign w:val="subscript"/>
        </w:rPr>
        <w:t xml:space="preserve"> </w:t>
      </w:r>
      <w:r w:rsidR="00D90774">
        <w:rPr>
          <w:rFonts w:ascii="Comic Sans MS" w:hAnsi="Comic Sans MS" w:cs="Times New Roman"/>
          <w:sz w:val="27"/>
          <w:szCs w:val="27"/>
        </w:rPr>
        <w:t>2NH</w:t>
      </w:r>
      <w:r w:rsidR="00D90774">
        <w:rPr>
          <w:rFonts w:ascii="Comic Sans MS" w:hAnsi="Comic Sans MS" w:cs="Times New Roman"/>
          <w:sz w:val="27"/>
          <w:szCs w:val="27"/>
          <w:vertAlign w:val="subscript"/>
        </w:rPr>
        <w:t>3(g)</w:t>
      </w:r>
      <w:r w:rsidR="00D90774">
        <w:rPr>
          <w:rFonts w:ascii="Comic Sans MS" w:hAnsi="Comic Sans MS" w:cs="Times New Roman"/>
          <w:sz w:val="27"/>
          <w:szCs w:val="27"/>
        </w:rPr>
        <w:t xml:space="preserve">  ∆H = -92kJ/mol</w:t>
      </w:r>
    </w:p>
    <w:p w:rsidR="00266088" w:rsidRDefault="00B06A06" w:rsidP="00B06A06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Name one source of nitrogen and hydrogen for use in the manufacture of ammonia.                                                (01 mark)</w:t>
      </w:r>
    </w:p>
    <w:p w:rsidR="00B06A06" w:rsidRDefault="00B06A06" w:rsidP="00B06A06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what would happen to the equilibrium position and in each case give a reason, if:</w:t>
      </w:r>
      <w:r w:rsidR="00686730">
        <w:rPr>
          <w:rFonts w:ascii="Comic Sans MS" w:hAnsi="Comic Sans MS" w:cs="Times New Roman"/>
          <w:sz w:val="27"/>
          <w:szCs w:val="27"/>
        </w:rPr>
        <w:t xml:space="preserve">                                                 (01½ marks)</w:t>
      </w:r>
    </w:p>
    <w:p w:rsidR="00686730" w:rsidRDefault="00686730" w:rsidP="00686730">
      <w:pPr>
        <w:pStyle w:val="ListParagraph"/>
        <w:numPr>
          <w:ilvl w:val="0"/>
          <w:numId w:val="25"/>
        </w:numPr>
        <w:spacing w:line="240" w:lineRule="auto"/>
        <w:ind w:left="1560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Pressure of the system is increased.</w:t>
      </w:r>
    </w:p>
    <w:p w:rsidR="00686730" w:rsidRDefault="00686730" w:rsidP="00686730">
      <w:pPr>
        <w:pStyle w:val="ListParagraph"/>
        <w:numPr>
          <w:ilvl w:val="0"/>
          <w:numId w:val="25"/>
        </w:numPr>
        <w:spacing w:line="240" w:lineRule="auto"/>
        <w:ind w:left="1560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Temperature of the system is increased.</w:t>
      </w:r>
    </w:p>
    <w:p w:rsidR="00686730" w:rsidRDefault="00686730" w:rsidP="00686730">
      <w:pPr>
        <w:pStyle w:val="ListParagraph"/>
        <w:numPr>
          <w:ilvl w:val="0"/>
          <w:numId w:val="25"/>
        </w:numPr>
        <w:spacing w:line="240" w:lineRule="auto"/>
        <w:ind w:left="1560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Iron is added to the system.</w:t>
      </w:r>
    </w:p>
    <w:p w:rsidR="00B06A06" w:rsidRDefault="00B06A06" w:rsidP="00B06A06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Using equations, describe how ammonia can be converted in to nitric acid.                                                                    (05 marks)</w:t>
      </w:r>
    </w:p>
    <w:p w:rsidR="00B06A06" w:rsidRDefault="00B06A06" w:rsidP="00B06A06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what would be observed when:</w:t>
      </w:r>
    </w:p>
    <w:p w:rsidR="00984ED7" w:rsidRDefault="00984ED7" w:rsidP="00984ED7">
      <w:pPr>
        <w:pStyle w:val="ListParagraph"/>
        <w:numPr>
          <w:ilvl w:val="0"/>
          <w:numId w:val="26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Concentrated nitric acid is heated.                           (02 marks)</w:t>
      </w:r>
    </w:p>
    <w:p w:rsidR="00984ED7" w:rsidRDefault="00984ED7" w:rsidP="00984ED7">
      <w:pPr>
        <w:pStyle w:val="ListParagraph"/>
        <w:numPr>
          <w:ilvl w:val="0"/>
          <w:numId w:val="26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Hot concentrated nitric ac</w:t>
      </w:r>
      <w:r w:rsidR="008D7CAA">
        <w:rPr>
          <w:rFonts w:ascii="Comic Sans MS" w:hAnsi="Comic Sans MS" w:cs="Times New Roman"/>
          <w:sz w:val="27"/>
          <w:szCs w:val="27"/>
        </w:rPr>
        <w:t xml:space="preserve">id is added to copper turnings. </w:t>
      </w:r>
      <w:r>
        <w:rPr>
          <w:rFonts w:ascii="Comic Sans MS" w:hAnsi="Comic Sans MS" w:cs="Times New Roman"/>
          <w:sz w:val="27"/>
          <w:szCs w:val="27"/>
        </w:rPr>
        <w:t>(</w:t>
      </w:r>
      <w:r w:rsidR="008D7CAA">
        <w:rPr>
          <w:rFonts w:ascii="Comic Sans MS" w:hAnsi="Comic Sans MS" w:cs="Times New Roman"/>
          <w:sz w:val="27"/>
          <w:szCs w:val="27"/>
        </w:rPr>
        <w:t>03</w:t>
      </w:r>
      <w:r>
        <w:rPr>
          <w:rFonts w:ascii="Comic Sans MS" w:hAnsi="Comic Sans MS" w:cs="Times New Roman"/>
          <w:sz w:val="27"/>
          <w:szCs w:val="27"/>
        </w:rPr>
        <w:t>)</w:t>
      </w:r>
    </w:p>
    <w:p w:rsidR="00B06A06" w:rsidRDefault="00B06A06" w:rsidP="00B06A06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5.0g of ammonium salt, R was boiled with 100.0cm</w:t>
      </w:r>
      <w:r w:rsidRPr="009257A1">
        <w:rPr>
          <w:rFonts w:ascii="Comic Sans MS" w:hAnsi="Comic Sans MS" w:cs="Times New Roman"/>
          <w:sz w:val="27"/>
          <w:szCs w:val="27"/>
          <w:vertAlign w:val="superscript"/>
        </w:rPr>
        <w:t xml:space="preserve">3 </w:t>
      </w:r>
      <w:r>
        <w:rPr>
          <w:rFonts w:ascii="Comic Sans MS" w:hAnsi="Comic Sans MS" w:cs="Times New Roman"/>
          <w:sz w:val="27"/>
          <w:szCs w:val="27"/>
        </w:rPr>
        <w:t>of 2.0M sodium hydroxide solution for about 10 minutes. The resultant mixture was diluted to 200.0cm</w:t>
      </w:r>
      <w:r w:rsidRPr="009257A1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with more water.25.0cm</w:t>
      </w:r>
      <w:r w:rsidRPr="009257A1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the diluted solution required 22.4cm</w:t>
      </w:r>
      <w:r w:rsidRPr="009257A1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0.5M hydrochloric acid for complete neutralization using methyl orange. Calculate the mass of ammonia in R. [R = 53.5] R reacts with sodium hydroxide solution according to the following equation.                (04 marks)</w:t>
      </w:r>
    </w:p>
    <w:p w:rsidR="00EF7266" w:rsidRPr="00EF7266" w:rsidRDefault="00EF7266" w:rsidP="00EF7266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  <w:vertAlign w:val="subscript"/>
        </w:rPr>
      </w:pPr>
      <w:r>
        <w:rPr>
          <w:rFonts w:ascii="Comic Sans MS" w:hAnsi="Comic Sans MS" w:cs="Times New Roman"/>
          <w:sz w:val="27"/>
          <w:szCs w:val="27"/>
        </w:rPr>
        <w:t>NH</w:t>
      </w:r>
      <w:r>
        <w:rPr>
          <w:rFonts w:ascii="Comic Sans MS" w:hAnsi="Comic Sans MS" w:cs="Times New Roman"/>
          <w:sz w:val="27"/>
          <w:szCs w:val="27"/>
          <w:vertAlign w:val="subscript"/>
        </w:rPr>
        <w:t>4</w:t>
      </w:r>
      <w:r>
        <w:rPr>
          <w:rFonts w:ascii="Comic Sans MS" w:hAnsi="Comic Sans MS" w:cs="Times New Roman"/>
          <w:sz w:val="27"/>
          <w:szCs w:val="27"/>
          <w:vertAlign w:val="superscript"/>
        </w:rPr>
        <w:t>+</w:t>
      </w:r>
      <w:r>
        <w:rPr>
          <w:rFonts w:ascii="Comic Sans MS" w:hAnsi="Comic Sans MS" w:cs="Times New Roman"/>
          <w:sz w:val="27"/>
          <w:szCs w:val="27"/>
          <w:vertAlign w:val="subscript"/>
        </w:rPr>
        <w:t>(aq)</w:t>
      </w:r>
      <w:r>
        <w:rPr>
          <w:rFonts w:ascii="Comic Sans MS" w:hAnsi="Comic Sans MS" w:cs="Times New Roman"/>
          <w:sz w:val="27"/>
          <w:szCs w:val="27"/>
        </w:rPr>
        <w:t xml:space="preserve">  +  OH</w:t>
      </w:r>
      <w:r>
        <w:rPr>
          <w:rFonts w:ascii="Comic Sans MS" w:hAnsi="Comic Sans MS" w:cs="Times New Roman"/>
          <w:sz w:val="27"/>
          <w:szCs w:val="27"/>
          <w:vertAlign w:val="superscript"/>
        </w:rPr>
        <w:t>-</w:t>
      </w:r>
      <w:r>
        <w:rPr>
          <w:rFonts w:ascii="Comic Sans MS" w:hAnsi="Comic Sans MS" w:cs="Times New Roman"/>
          <w:sz w:val="27"/>
          <w:szCs w:val="27"/>
          <w:vertAlign w:val="subscript"/>
        </w:rPr>
        <w:t>(aq)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>
        <w:object w:dxaOrig="1272" w:dyaOrig="230">
          <v:shape id="_x0000_i1031" type="#_x0000_t75" style="width:63.75pt;height:11.25pt" o:ole="">
            <v:imagedata r:id="rId22" o:title=""/>
          </v:shape>
          <o:OLEObject Type="Embed" ProgID="ChemDraw.Document.6.0" ShapeID="_x0000_i1031" DrawAspect="Content" ObjectID="_1763024778" r:id="rId23"/>
        </w:object>
      </w:r>
      <w:r>
        <w:rPr>
          <w:rFonts w:ascii="Comic Sans MS" w:hAnsi="Comic Sans MS" w:cs="Times New Roman"/>
          <w:sz w:val="27"/>
          <w:szCs w:val="27"/>
        </w:rPr>
        <w:t xml:space="preserve"> NH</w:t>
      </w:r>
      <w:r>
        <w:rPr>
          <w:rFonts w:ascii="Comic Sans MS" w:hAnsi="Comic Sans MS" w:cs="Times New Roman"/>
          <w:sz w:val="27"/>
          <w:szCs w:val="27"/>
          <w:vertAlign w:val="subscript"/>
        </w:rPr>
        <w:t>3(g)</w:t>
      </w:r>
      <w:r>
        <w:rPr>
          <w:rFonts w:ascii="Comic Sans MS" w:hAnsi="Comic Sans MS" w:cs="Times New Roman"/>
          <w:sz w:val="27"/>
          <w:szCs w:val="27"/>
        </w:rPr>
        <w:t xml:space="preserve">  +  H</w:t>
      </w:r>
      <w:r>
        <w:rPr>
          <w:rFonts w:ascii="Comic Sans MS" w:hAnsi="Comic Sans MS" w:cs="Times New Roman"/>
          <w:sz w:val="27"/>
          <w:szCs w:val="27"/>
          <w:vertAlign w:val="subscript"/>
        </w:rPr>
        <w:t>2</w:t>
      </w:r>
      <w:r>
        <w:rPr>
          <w:rFonts w:ascii="Comic Sans MS" w:hAnsi="Comic Sans MS" w:cs="Times New Roman"/>
          <w:sz w:val="27"/>
          <w:szCs w:val="27"/>
        </w:rPr>
        <w:t>O</w:t>
      </w:r>
      <w:r>
        <w:rPr>
          <w:rFonts w:ascii="Comic Sans MS" w:hAnsi="Comic Sans MS" w:cs="Times New Roman"/>
          <w:sz w:val="27"/>
          <w:szCs w:val="27"/>
          <w:vertAlign w:val="subscript"/>
        </w:rPr>
        <w:t>(l)</w:t>
      </w:r>
    </w:p>
    <w:p w:rsidR="00B06A06" w:rsidRDefault="00B06A06" w:rsidP="00B06A06">
      <w:pPr>
        <w:pStyle w:val="ListParagraph"/>
        <w:numPr>
          <w:ilvl w:val="0"/>
          <w:numId w:val="2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one industrial use of nitric acid.                         (0½ marks)</w:t>
      </w:r>
    </w:p>
    <w:p w:rsidR="00B06A06" w:rsidRDefault="00B06A06" w:rsidP="00B06A06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10499E" w:rsidRDefault="0010499E" w:rsidP="00DC73B9">
      <w:pPr>
        <w:pStyle w:val="ListParagraph"/>
        <w:numPr>
          <w:ilvl w:val="0"/>
          <w:numId w:val="27"/>
        </w:numPr>
        <w:spacing w:line="240" w:lineRule="auto"/>
        <w:ind w:left="851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equations to show how the following compounds can be synthesized.</w:t>
      </w:r>
    </w:p>
    <w:p w:rsidR="00266088" w:rsidRDefault="00266088" w:rsidP="00266088">
      <w:pPr>
        <w:pStyle w:val="ListParagraph"/>
        <w:numPr>
          <w:ilvl w:val="0"/>
          <w:numId w:val="23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Benzoic acid </w:t>
      </w:r>
      <w:r w:rsidR="004378CB">
        <w:rPr>
          <w:rFonts w:ascii="Comic Sans MS" w:hAnsi="Comic Sans MS" w:cs="Times New Roman"/>
          <w:sz w:val="27"/>
          <w:szCs w:val="27"/>
        </w:rPr>
        <w:t xml:space="preserve">       </w:t>
      </w:r>
      <w:r>
        <w:rPr>
          <w:rFonts w:ascii="Comic Sans MS" w:hAnsi="Comic Sans MS" w:cs="Times New Roman"/>
          <w:sz w:val="27"/>
          <w:szCs w:val="27"/>
        </w:rPr>
        <w:t xml:space="preserve">from </w:t>
      </w:r>
      <w:r w:rsidR="004378CB">
        <w:rPr>
          <w:rFonts w:ascii="Comic Sans MS" w:hAnsi="Comic Sans MS" w:cs="Times New Roman"/>
          <w:sz w:val="27"/>
          <w:szCs w:val="27"/>
        </w:rPr>
        <w:t xml:space="preserve">      </w:t>
      </w:r>
      <w:r>
        <w:rPr>
          <w:rFonts w:ascii="Comic Sans MS" w:hAnsi="Comic Sans MS" w:cs="Times New Roman"/>
          <w:sz w:val="27"/>
          <w:szCs w:val="27"/>
        </w:rPr>
        <w:t xml:space="preserve">ethyne.            </w:t>
      </w:r>
      <w:r w:rsidR="004378CB">
        <w:rPr>
          <w:rFonts w:ascii="Comic Sans MS" w:hAnsi="Comic Sans MS" w:cs="Times New Roman"/>
          <w:sz w:val="27"/>
          <w:szCs w:val="27"/>
        </w:rPr>
        <w:t xml:space="preserve">                   </w:t>
      </w:r>
      <w:r>
        <w:rPr>
          <w:rFonts w:ascii="Comic Sans MS" w:hAnsi="Comic Sans MS" w:cs="Times New Roman"/>
          <w:sz w:val="27"/>
          <w:szCs w:val="27"/>
        </w:rPr>
        <w:t>(03½ marks)</w:t>
      </w:r>
    </w:p>
    <w:p w:rsidR="00266088" w:rsidRDefault="00266088" w:rsidP="00266088">
      <w:pPr>
        <w:pStyle w:val="ListParagraph"/>
        <w:numPr>
          <w:ilvl w:val="0"/>
          <w:numId w:val="23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Methylethanoate from </w:t>
      </w:r>
      <w:r w:rsidR="004378CB">
        <w:rPr>
          <w:rFonts w:ascii="Comic Sans MS" w:hAnsi="Comic Sans MS" w:cs="Times New Roman"/>
          <w:sz w:val="27"/>
          <w:szCs w:val="27"/>
        </w:rPr>
        <w:t xml:space="preserve">     </w:t>
      </w:r>
      <w:r>
        <w:rPr>
          <w:rFonts w:ascii="Comic Sans MS" w:hAnsi="Comic Sans MS" w:cs="Times New Roman"/>
          <w:sz w:val="27"/>
          <w:szCs w:val="27"/>
        </w:rPr>
        <w:t>bromoethane.</w:t>
      </w:r>
      <w:r w:rsidRPr="00266088">
        <w:rPr>
          <w:rFonts w:ascii="Comic Sans MS" w:hAnsi="Comic Sans MS" w:cs="Times New Roman"/>
          <w:sz w:val="27"/>
          <w:szCs w:val="27"/>
        </w:rPr>
        <w:t xml:space="preserve"> </w:t>
      </w:r>
      <w:r w:rsidR="004378CB">
        <w:rPr>
          <w:rFonts w:ascii="Comic Sans MS" w:hAnsi="Comic Sans MS" w:cs="Times New Roman"/>
          <w:sz w:val="27"/>
          <w:szCs w:val="27"/>
        </w:rPr>
        <w:t xml:space="preserve">                     </w:t>
      </w:r>
      <w:r>
        <w:rPr>
          <w:rFonts w:ascii="Comic Sans MS" w:hAnsi="Comic Sans MS" w:cs="Times New Roman"/>
          <w:sz w:val="27"/>
          <w:szCs w:val="27"/>
        </w:rPr>
        <w:t>(04½ marks)</w:t>
      </w:r>
    </w:p>
    <w:p w:rsidR="00266088" w:rsidRPr="00266088" w:rsidRDefault="00266088" w:rsidP="00266088">
      <w:pPr>
        <w:pStyle w:val="ListParagraph"/>
        <w:numPr>
          <w:ilvl w:val="0"/>
          <w:numId w:val="23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Propan-2-ol </w:t>
      </w:r>
      <w:r w:rsidR="004378CB">
        <w:rPr>
          <w:rFonts w:ascii="Comic Sans MS" w:hAnsi="Comic Sans MS" w:cs="Times New Roman"/>
          <w:sz w:val="27"/>
          <w:szCs w:val="27"/>
        </w:rPr>
        <w:t xml:space="preserve">         </w:t>
      </w:r>
      <w:r>
        <w:rPr>
          <w:rFonts w:ascii="Comic Sans MS" w:hAnsi="Comic Sans MS" w:cs="Times New Roman"/>
          <w:sz w:val="27"/>
          <w:szCs w:val="27"/>
        </w:rPr>
        <w:t xml:space="preserve">from </w:t>
      </w:r>
      <w:r w:rsidR="004378CB">
        <w:rPr>
          <w:rFonts w:ascii="Comic Sans MS" w:hAnsi="Comic Sans MS" w:cs="Times New Roman"/>
          <w:sz w:val="27"/>
          <w:szCs w:val="27"/>
        </w:rPr>
        <w:t xml:space="preserve">     </w:t>
      </w:r>
      <w:r>
        <w:rPr>
          <w:rFonts w:ascii="Comic Sans MS" w:hAnsi="Comic Sans MS" w:cs="Times New Roman"/>
          <w:sz w:val="27"/>
          <w:szCs w:val="27"/>
        </w:rPr>
        <w:t>propanoic acid.</w:t>
      </w:r>
      <w:r w:rsidRPr="00266088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 w:rsidR="004378CB">
        <w:rPr>
          <w:rFonts w:ascii="Comic Sans MS" w:hAnsi="Comic Sans MS" w:cs="Times New Roman"/>
          <w:sz w:val="27"/>
          <w:szCs w:val="27"/>
        </w:rPr>
        <w:t xml:space="preserve">                  </w:t>
      </w:r>
      <w:r>
        <w:rPr>
          <w:rFonts w:ascii="Comic Sans MS" w:hAnsi="Comic Sans MS" w:cs="Times New Roman"/>
          <w:sz w:val="27"/>
          <w:szCs w:val="27"/>
        </w:rPr>
        <w:t>(03½ marks)</w:t>
      </w:r>
    </w:p>
    <w:p w:rsidR="00266088" w:rsidRDefault="00266088" w:rsidP="00266088">
      <w:pPr>
        <w:pStyle w:val="ListParagraph"/>
        <w:numPr>
          <w:ilvl w:val="0"/>
          <w:numId w:val="23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But-2-yne </w:t>
      </w:r>
      <w:r w:rsidR="004378CB">
        <w:rPr>
          <w:rFonts w:ascii="Comic Sans MS" w:hAnsi="Comic Sans MS" w:cs="Times New Roman"/>
          <w:sz w:val="27"/>
          <w:szCs w:val="27"/>
        </w:rPr>
        <w:t xml:space="preserve">           </w:t>
      </w:r>
      <w:r>
        <w:rPr>
          <w:rFonts w:ascii="Comic Sans MS" w:hAnsi="Comic Sans MS" w:cs="Times New Roman"/>
          <w:sz w:val="27"/>
          <w:szCs w:val="27"/>
        </w:rPr>
        <w:t xml:space="preserve">from </w:t>
      </w:r>
      <w:r w:rsidR="004378CB">
        <w:rPr>
          <w:rFonts w:ascii="Comic Sans MS" w:hAnsi="Comic Sans MS" w:cs="Times New Roman"/>
          <w:sz w:val="27"/>
          <w:szCs w:val="27"/>
        </w:rPr>
        <w:t xml:space="preserve">     </w:t>
      </w:r>
      <w:r>
        <w:rPr>
          <w:rFonts w:ascii="Comic Sans MS" w:hAnsi="Comic Sans MS" w:cs="Times New Roman"/>
          <w:sz w:val="27"/>
          <w:szCs w:val="27"/>
        </w:rPr>
        <w:t>butan-1-ol.</w:t>
      </w:r>
      <w:r w:rsidRPr="00266088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 xml:space="preserve">         </w:t>
      </w:r>
      <w:r w:rsidR="004378CB">
        <w:rPr>
          <w:rFonts w:ascii="Comic Sans MS" w:hAnsi="Comic Sans MS" w:cs="Times New Roman"/>
          <w:sz w:val="27"/>
          <w:szCs w:val="27"/>
        </w:rPr>
        <w:t xml:space="preserve">                </w:t>
      </w:r>
      <w:r>
        <w:rPr>
          <w:rFonts w:ascii="Comic Sans MS" w:hAnsi="Comic Sans MS" w:cs="Times New Roman"/>
          <w:sz w:val="27"/>
          <w:szCs w:val="27"/>
        </w:rPr>
        <w:t>(03½ marks)</w:t>
      </w:r>
    </w:p>
    <w:p w:rsidR="00266088" w:rsidRDefault="00266088" w:rsidP="00266088">
      <w:pPr>
        <w:pStyle w:val="ListParagraph"/>
        <w:numPr>
          <w:ilvl w:val="0"/>
          <w:numId w:val="23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But-1-yne </w:t>
      </w:r>
      <w:r w:rsidR="004378CB">
        <w:rPr>
          <w:rFonts w:ascii="Comic Sans MS" w:hAnsi="Comic Sans MS" w:cs="Times New Roman"/>
          <w:sz w:val="27"/>
          <w:szCs w:val="27"/>
        </w:rPr>
        <w:t xml:space="preserve">            </w:t>
      </w:r>
      <w:r>
        <w:rPr>
          <w:rFonts w:ascii="Comic Sans MS" w:hAnsi="Comic Sans MS" w:cs="Times New Roman"/>
          <w:sz w:val="27"/>
          <w:szCs w:val="27"/>
        </w:rPr>
        <w:t xml:space="preserve">from </w:t>
      </w:r>
      <w:r w:rsidR="004378CB">
        <w:rPr>
          <w:rFonts w:ascii="Comic Sans MS" w:hAnsi="Comic Sans MS" w:cs="Times New Roman"/>
          <w:sz w:val="27"/>
          <w:szCs w:val="27"/>
        </w:rPr>
        <w:t xml:space="preserve">    </w:t>
      </w:r>
      <w:r>
        <w:rPr>
          <w:rFonts w:ascii="Comic Sans MS" w:hAnsi="Comic Sans MS" w:cs="Times New Roman"/>
          <w:sz w:val="27"/>
          <w:szCs w:val="27"/>
        </w:rPr>
        <w:t>chloroethane.</w:t>
      </w:r>
      <w:r w:rsidRPr="00266088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 xml:space="preserve">       </w:t>
      </w:r>
      <w:r w:rsidR="004378CB">
        <w:rPr>
          <w:rFonts w:ascii="Comic Sans MS" w:hAnsi="Comic Sans MS" w:cs="Times New Roman"/>
          <w:sz w:val="27"/>
          <w:szCs w:val="27"/>
        </w:rPr>
        <w:t xml:space="preserve">                </w:t>
      </w:r>
      <w:r>
        <w:rPr>
          <w:rFonts w:ascii="Comic Sans MS" w:hAnsi="Comic Sans MS" w:cs="Times New Roman"/>
          <w:sz w:val="27"/>
          <w:szCs w:val="27"/>
        </w:rPr>
        <w:t>(05 marks)</w:t>
      </w:r>
    </w:p>
    <w:p w:rsidR="00DC73B9" w:rsidRDefault="00DC73B9" w:rsidP="00DC73B9">
      <w:pPr>
        <w:pStyle w:val="ListParagraph"/>
        <w:spacing w:line="240" w:lineRule="auto"/>
        <w:ind w:left="993"/>
        <w:rPr>
          <w:rFonts w:ascii="Comic Sans MS" w:hAnsi="Comic Sans MS" w:cs="Times New Roman"/>
          <w:sz w:val="27"/>
          <w:szCs w:val="27"/>
        </w:rPr>
      </w:pPr>
    </w:p>
    <w:p w:rsidR="00DC73B9" w:rsidRPr="00DC73B9" w:rsidRDefault="00DC73B9" w:rsidP="00DC73B9">
      <w:pPr>
        <w:pStyle w:val="ListParagraph"/>
        <w:numPr>
          <w:ilvl w:val="0"/>
          <w:numId w:val="28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 w:rsidRPr="00DC73B9">
        <w:rPr>
          <w:rFonts w:ascii="Comic Sans MS" w:hAnsi="Comic Sans MS" w:cs="Times New Roman"/>
          <w:sz w:val="27"/>
          <w:szCs w:val="27"/>
        </w:rPr>
        <w:lastRenderedPageBreak/>
        <w:t>Define the term acid-base indicator.                              (01 mark)</w:t>
      </w:r>
    </w:p>
    <w:p w:rsidR="00DC73B9" w:rsidRDefault="00502F0F" w:rsidP="00502F0F">
      <w:pPr>
        <w:pStyle w:val="ListParagraph"/>
        <w:numPr>
          <w:ilvl w:val="0"/>
          <w:numId w:val="31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Hydrochloric acid was added to 25.0cm</w:t>
      </w:r>
      <w:r w:rsidRPr="00502F0F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0.1M ammonia solution and pH of the resultant solution was measured at intervals. The data obtained are given in the table below.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214"/>
        <w:gridCol w:w="900"/>
        <w:gridCol w:w="850"/>
        <w:gridCol w:w="851"/>
        <w:gridCol w:w="850"/>
        <w:gridCol w:w="851"/>
        <w:gridCol w:w="795"/>
        <w:gridCol w:w="905"/>
      </w:tblGrid>
      <w:tr w:rsidR="008353E9" w:rsidTr="008353E9">
        <w:tc>
          <w:tcPr>
            <w:tcW w:w="2214" w:type="dxa"/>
          </w:tcPr>
          <w:p w:rsidR="008353E9" w:rsidRDefault="00AE56E4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Vol.HCl acid</w:t>
            </w:r>
            <w:r w:rsidR="008353E9" w:rsidRPr="00AE56E4">
              <w:rPr>
                <w:rFonts w:ascii="Comic Sans MS" w:hAnsi="Comic Sans MS" w:cs="Times New Roman"/>
                <w:sz w:val="18"/>
                <w:szCs w:val="27"/>
              </w:rPr>
              <w:t>(cm</w:t>
            </w:r>
            <w:r w:rsidR="008353E9" w:rsidRPr="00AE56E4">
              <w:rPr>
                <w:rFonts w:ascii="Comic Sans MS" w:hAnsi="Comic Sans MS" w:cs="Times New Roman"/>
                <w:sz w:val="18"/>
                <w:szCs w:val="27"/>
                <w:vertAlign w:val="superscript"/>
              </w:rPr>
              <w:t>3</w:t>
            </w:r>
            <w:r w:rsidR="008353E9" w:rsidRPr="00AE56E4">
              <w:rPr>
                <w:rFonts w:ascii="Comic Sans MS" w:hAnsi="Comic Sans MS" w:cs="Times New Roman"/>
                <w:sz w:val="18"/>
                <w:szCs w:val="27"/>
              </w:rPr>
              <w:t>)</w:t>
            </w:r>
          </w:p>
        </w:tc>
        <w:tc>
          <w:tcPr>
            <w:tcW w:w="900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0.0</w:t>
            </w:r>
          </w:p>
        </w:tc>
        <w:tc>
          <w:tcPr>
            <w:tcW w:w="850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10.0</w:t>
            </w:r>
          </w:p>
        </w:tc>
        <w:tc>
          <w:tcPr>
            <w:tcW w:w="851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15.0</w:t>
            </w:r>
          </w:p>
        </w:tc>
        <w:tc>
          <w:tcPr>
            <w:tcW w:w="850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16.5</w:t>
            </w:r>
          </w:p>
        </w:tc>
        <w:tc>
          <w:tcPr>
            <w:tcW w:w="851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17.0</w:t>
            </w:r>
          </w:p>
        </w:tc>
        <w:tc>
          <w:tcPr>
            <w:tcW w:w="795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20.0</w:t>
            </w:r>
          </w:p>
        </w:tc>
        <w:tc>
          <w:tcPr>
            <w:tcW w:w="905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25.0</w:t>
            </w:r>
          </w:p>
        </w:tc>
      </w:tr>
      <w:tr w:rsidR="008353E9" w:rsidTr="008353E9">
        <w:tc>
          <w:tcPr>
            <w:tcW w:w="2214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pH of the mixture</w:t>
            </w:r>
          </w:p>
        </w:tc>
        <w:tc>
          <w:tcPr>
            <w:tcW w:w="900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10.20</w:t>
            </w:r>
          </w:p>
        </w:tc>
        <w:tc>
          <w:tcPr>
            <w:tcW w:w="850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9.08</w:t>
            </w:r>
          </w:p>
        </w:tc>
        <w:tc>
          <w:tcPr>
            <w:tcW w:w="851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8.30</w:t>
            </w:r>
          </w:p>
        </w:tc>
        <w:tc>
          <w:tcPr>
            <w:tcW w:w="850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6.70</w:t>
            </w:r>
          </w:p>
        </w:tc>
        <w:tc>
          <w:tcPr>
            <w:tcW w:w="851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2.97</w:t>
            </w:r>
          </w:p>
        </w:tc>
        <w:tc>
          <w:tcPr>
            <w:tcW w:w="795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1.96</w:t>
            </w:r>
          </w:p>
        </w:tc>
        <w:tc>
          <w:tcPr>
            <w:tcW w:w="905" w:type="dxa"/>
          </w:tcPr>
          <w:p w:rsidR="008353E9" w:rsidRDefault="008353E9" w:rsidP="008353E9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1.60</w:t>
            </w:r>
          </w:p>
        </w:tc>
      </w:tr>
    </w:tbl>
    <w:p w:rsidR="008353E9" w:rsidRDefault="00B15EB4" w:rsidP="00B15EB4">
      <w:pPr>
        <w:pStyle w:val="ListParagraph"/>
        <w:numPr>
          <w:ilvl w:val="0"/>
          <w:numId w:val="32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Plot a graph of pH against volume of hydrochloric acid.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      (03 marks)</w:t>
      </w:r>
    </w:p>
    <w:p w:rsidR="00B15EB4" w:rsidRDefault="00B15EB4" w:rsidP="00B15EB4">
      <w:pPr>
        <w:pStyle w:val="ListParagraph"/>
        <w:numPr>
          <w:ilvl w:val="0"/>
          <w:numId w:val="32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the graph shape.                                           (05 marks)</w:t>
      </w:r>
    </w:p>
    <w:p w:rsidR="00B15EB4" w:rsidRDefault="00B15EB4" w:rsidP="00B15EB4">
      <w:pPr>
        <w:pStyle w:val="ListParagraph"/>
        <w:numPr>
          <w:ilvl w:val="0"/>
          <w:numId w:val="32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Calculate the molarity of hydrochloric acid.             (03 marks)</w:t>
      </w:r>
    </w:p>
    <w:p w:rsidR="00F11AE7" w:rsidRDefault="00F11AE7" w:rsidP="00502F0F">
      <w:pPr>
        <w:pStyle w:val="ListParagraph"/>
        <w:numPr>
          <w:ilvl w:val="0"/>
          <w:numId w:val="31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pH ranges of some selected indicators are shown below: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222"/>
        <w:gridCol w:w="3994"/>
      </w:tblGrid>
      <w:tr w:rsidR="004C5785" w:rsidTr="004C5785">
        <w:tc>
          <w:tcPr>
            <w:tcW w:w="4675" w:type="dxa"/>
          </w:tcPr>
          <w:p w:rsidR="004C5785" w:rsidRDefault="004C5785" w:rsidP="004C578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 xml:space="preserve">Indicator </w:t>
            </w:r>
          </w:p>
        </w:tc>
        <w:tc>
          <w:tcPr>
            <w:tcW w:w="4675" w:type="dxa"/>
          </w:tcPr>
          <w:p w:rsidR="004C5785" w:rsidRDefault="004C5785" w:rsidP="004C578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pH range</w:t>
            </w:r>
          </w:p>
        </w:tc>
      </w:tr>
      <w:tr w:rsidR="004C5785" w:rsidTr="004C5785">
        <w:tc>
          <w:tcPr>
            <w:tcW w:w="4675" w:type="dxa"/>
          </w:tcPr>
          <w:p w:rsidR="004C5785" w:rsidRDefault="004C5785" w:rsidP="004C578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Thymol blue</w:t>
            </w:r>
          </w:p>
        </w:tc>
        <w:tc>
          <w:tcPr>
            <w:tcW w:w="4675" w:type="dxa"/>
          </w:tcPr>
          <w:p w:rsidR="004C5785" w:rsidRDefault="004C5785" w:rsidP="004C578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1.2-2.8</w:t>
            </w:r>
          </w:p>
        </w:tc>
      </w:tr>
      <w:tr w:rsidR="004C5785" w:rsidTr="004C5785">
        <w:tc>
          <w:tcPr>
            <w:tcW w:w="4675" w:type="dxa"/>
          </w:tcPr>
          <w:p w:rsidR="004C5785" w:rsidRDefault="004C5785" w:rsidP="004C578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Methyl red</w:t>
            </w:r>
          </w:p>
        </w:tc>
        <w:tc>
          <w:tcPr>
            <w:tcW w:w="4675" w:type="dxa"/>
          </w:tcPr>
          <w:p w:rsidR="004C5785" w:rsidRDefault="004C5785" w:rsidP="004C578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4.8-6.0</w:t>
            </w:r>
          </w:p>
        </w:tc>
      </w:tr>
      <w:tr w:rsidR="004C5785" w:rsidTr="004C5785">
        <w:tc>
          <w:tcPr>
            <w:tcW w:w="4675" w:type="dxa"/>
          </w:tcPr>
          <w:p w:rsidR="004C5785" w:rsidRDefault="004C5785" w:rsidP="004C578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 xml:space="preserve">Phenolphthalein </w:t>
            </w:r>
          </w:p>
        </w:tc>
        <w:tc>
          <w:tcPr>
            <w:tcW w:w="4675" w:type="dxa"/>
          </w:tcPr>
          <w:p w:rsidR="004C5785" w:rsidRDefault="004C5785" w:rsidP="004C5785">
            <w:pPr>
              <w:pStyle w:val="ListParagraph"/>
              <w:spacing w:line="240" w:lineRule="auto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6.6-8.0</w:t>
            </w:r>
          </w:p>
        </w:tc>
      </w:tr>
    </w:tbl>
    <w:p w:rsidR="004C5785" w:rsidRDefault="004C5785" w:rsidP="004C5785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Which one of the above indicators is most suitable for the above titration? Explain your answer.                                   (01½ marks)</w:t>
      </w:r>
    </w:p>
    <w:p w:rsidR="003E3FFE" w:rsidRDefault="003E3FFE" w:rsidP="00502F0F">
      <w:pPr>
        <w:pStyle w:val="ListParagraph"/>
        <w:numPr>
          <w:ilvl w:val="0"/>
          <w:numId w:val="31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What is buffer solution?                                                (01 mark)</w:t>
      </w:r>
    </w:p>
    <w:p w:rsidR="003E3FFE" w:rsidRDefault="003E3FFE" w:rsidP="00502F0F">
      <w:pPr>
        <w:pStyle w:val="ListParagraph"/>
        <w:numPr>
          <w:ilvl w:val="0"/>
          <w:numId w:val="31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the working of an alkaline buffer. Use a suitable example to illustrate your answer.                                             (05 marks)</w:t>
      </w:r>
    </w:p>
    <w:p w:rsidR="003E3FFE" w:rsidRPr="00502F0F" w:rsidRDefault="003E3FFE" w:rsidP="00502F0F">
      <w:pPr>
        <w:pStyle w:val="ListParagraph"/>
        <w:numPr>
          <w:ilvl w:val="0"/>
          <w:numId w:val="31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two uses of buffer solutions.                                (01 mark)</w:t>
      </w:r>
    </w:p>
    <w:p w:rsidR="00266088" w:rsidRDefault="00266088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9602E7" w:rsidRDefault="009602E7" w:rsidP="00266088">
      <w:pPr>
        <w:pStyle w:val="ListParagraph"/>
        <w:spacing w:line="240" w:lineRule="auto"/>
        <w:ind w:left="709"/>
        <w:rPr>
          <w:rFonts w:ascii="Comic Sans MS" w:hAnsi="Comic Sans MS" w:cs="Times New Roman"/>
          <w:sz w:val="27"/>
          <w:szCs w:val="27"/>
        </w:rPr>
      </w:pPr>
    </w:p>
    <w:p w:rsidR="0010499E" w:rsidRDefault="0010499E" w:rsidP="00DC73B9">
      <w:pPr>
        <w:pStyle w:val="ListParagraph"/>
        <w:numPr>
          <w:ilvl w:val="0"/>
          <w:numId w:val="29"/>
        </w:numPr>
        <w:spacing w:line="240" w:lineRule="auto"/>
        <w:ind w:left="709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Explain the following observations.</w:t>
      </w:r>
    </w:p>
    <w:p w:rsidR="006F4DE0" w:rsidRPr="006F4DE0" w:rsidRDefault="006F4DE0" w:rsidP="006F4DE0">
      <w:pPr>
        <w:pStyle w:val="ListParagraph"/>
        <w:numPr>
          <w:ilvl w:val="0"/>
          <w:numId w:val="22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Iron (II) compounds are more stable than iron (II) compounds.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(02 marks)</w:t>
      </w:r>
    </w:p>
    <w:p w:rsidR="006F4DE0" w:rsidRDefault="006F4DE0" w:rsidP="006F4DE0">
      <w:pPr>
        <w:pStyle w:val="ListParagraph"/>
        <w:numPr>
          <w:ilvl w:val="0"/>
          <w:numId w:val="22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first electron affinity of phosphorous is less than that of sulphur.                                                                        (03½ marks)</w:t>
      </w:r>
    </w:p>
    <w:p w:rsidR="006F4DE0" w:rsidRDefault="00C608CE" w:rsidP="006F4DE0">
      <w:pPr>
        <w:pStyle w:val="ListParagraph"/>
        <w:numPr>
          <w:ilvl w:val="0"/>
          <w:numId w:val="22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Lithium carbonate decomposes when heated strongly whereas sodium carbonate does not.                                            (03 marks)</w:t>
      </w:r>
    </w:p>
    <w:p w:rsidR="0092601E" w:rsidRDefault="0092601E" w:rsidP="006F4DE0">
      <w:pPr>
        <w:pStyle w:val="ListParagraph"/>
        <w:numPr>
          <w:ilvl w:val="0"/>
          <w:numId w:val="22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When water is added lead (IV) chloride, white fumes are observed and a brown precipitate is formed.                 (02 marks)</w:t>
      </w:r>
    </w:p>
    <w:p w:rsidR="00C656A0" w:rsidRDefault="00C656A0" w:rsidP="006F4DE0">
      <w:pPr>
        <w:pStyle w:val="ListParagraph"/>
        <w:numPr>
          <w:ilvl w:val="0"/>
          <w:numId w:val="22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Bromocyclohexane undergoes nucleophilic substitution reaction when </w:t>
      </w:r>
      <w:r w:rsidR="00C7378D">
        <w:rPr>
          <w:rFonts w:ascii="Comic Sans MS" w:hAnsi="Comic Sans MS" w:cs="Times New Roman"/>
          <w:sz w:val="27"/>
          <w:szCs w:val="27"/>
        </w:rPr>
        <w:t>heated with aqueous sodium hydroxide solution whereas bromobenzene does not react under similar treatment. (04 marks)</w:t>
      </w:r>
    </w:p>
    <w:p w:rsidR="00C7378D" w:rsidRPr="002457F3" w:rsidRDefault="00C7378D" w:rsidP="006F4DE0">
      <w:pPr>
        <w:pStyle w:val="ListParagraph"/>
        <w:numPr>
          <w:ilvl w:val="0"/>
          <w:numId w:val="22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When concentrated hydrochloric acid was added to lead (II) nitrate solution drop wise until excess, a white precipitate was formed that dissolved in excess concentrated hydrochloric acid to form a colourless solution.                                         (05 marks)</w:t>
      </w:r>
    </w:p>
    <w:p w:rsidR="002457F3" w:rsidRDefault="002457F3" w:rsidP="002457F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514350</wp:posOffset>
            </wp:positionV>
            <wp:extent cx="6521450" cy="6210300"/>
            <wp:effectExtent l="0" t="0" r="0" b="0"/>
            <wp:wrapSquare wrapText="bothSides"/>
            <wp:docPr id="1" name="Picture 1" descr="periodictabl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iodictable 0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21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7F3" w:rsidRDefault="002457F3" w:rsidP="002457F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2457F3" w:rsidRDefault="002457F3" w:rsidP="002457F3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WELCOME TO SENIOR SIX, YEAR 2023</w:t>
      </w:r>
    </w:p>
    <w:p w:rsidR="002457F3" w:rsidRDefault="002457F3" w:rsidP="002457F3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9602E7">
        <w:rPr>
          <w:rFonts w:ascii="Imprint MT Shadow" w:hAnsi="Imprint MT Shadow" w:cs="DokChampa"/>
          <w:sz w:val="36"/>
          <w:szCs w:val="27"/>
        </w:rPr>
        <w:t>ge of the printed paper, Page 07</w:t>
      </w:r>
      <w:bookmarkStart w:id="0" w:name="_GoBack"/>
      <w:bookmarkEnd w:id="0"/>
    </w:p>
    <w:p w:rsidR="008C052E" w:rsidRPr="008D4BF2" w:rsidRDefault="008C052E">
      <w:pPr>
        <w:rPr>
          <w:rFonts w:ascii="Comic Sans MS" w:hAnsi="Comic Sans MS"/>
          <w:sz w:val="27"/>
          <w:szCs w:val="27"/>
        </w:rPr>
      </w:pPr>
    </w:p>
    <w:sectPr w:rsidR="008C052E" w:rsidRPr="008D4BF2" w:rsidSect="008D4BF2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D4C" w:rsidRDefault="00203D4C" w:rsidP="00943860">
      <w:pPr>
        <w:spacing w:after="0" w:line="240" w:lineRule="auto"/>
      </w:pPr>
      <w:r>
        <w:separator/>
      </w:r>
    </w:p>
  </w:endnote>
  <w:endnote w:type="continuationSeparator" w:id="0">
    <w:p w:rsidR="00203D4C" w:rsidRDefault="00203D4C" w:rsidP="0094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D4C" w:rsidRDefault="00203D4C" w:rsidP="00943860">
      <w:pPr>
        <w:spacing w:after="0" w:line="240" w:lineRule="auto"/>
      </w:pPr>
      <w:r>
        <w:separator/>
      </w:r>
    </w:p>
  </w:footnote>
  <w:footnote w:type="continuationSeparator" w:id="0">
    <w:p w:rsidR="00203D4C" w:rsidRDefault="00203D4C" w:rsidP="00943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>
      <w:rPr>
        <w:rFonts w:ascii="Bahnschrift SemiBold" w:hAnsi="Bahnschrift SemiBold"/>
        <w:b/>
        <w:sz w:val="32"/>
      </w:rPr>
    </w:sdtEndPr>
    <w:sdtContent>
      <w:p w:rsidR="008353E9" w:rsidRPr="00943860" w:rsidRDefault="008353E9">
        <w:pPr>
          <w:pStyle w:val="Header"/>
          <w:rPr>
            <w:rFonts w:ascii="Bahnschrift SemiBold" w:hAnsi="Bahnschrift SemiBold"/>
            <w:b/>
            <w:sz w:val="32"/>
          </w:rPr>
        </w:pPr>
        <w:r w:rsidRPr="00943860">
          <w:rPr>
            <w:rFonts w:ascii="Bahnschrift SemiBold" w:hAnsi="Bahnschrift SemiBold"/>
            <w:b/>
            <w:sz w:val="32"/>
          </w:rPr>
          <w:t xml:space="preserve">Page </w:t>
        </w:r>
        <w:r w:rsidRPr="00943860">
          <w:rPr>
            <w:rFonts w:ascii="Bahnschrift SemiBold" w:hAnsi="Bahnschrift SemiBold"/>
            <w:b/>
            <w:bCs/>
            <w:sz w:val="36"/>
            <w:szCs w:val="24"/>
          </w:rPr>
          <w:fldChar w:fldCharType="begin"/>
        </w:r>
        <w:r w:rsidRPr="00943860">
          <w:rPr>
            <w:rFonts w:ascii="Bahnschrift SemiBold" w:hAnsi="Bahnschrift SemiBold"/>
            <w:b/>
            <w:bCs/>
            <w:sz w:val="32"/>
          </w:rPr>
          <w:instrText xml:space="preserve"> PAGE </w:instrText>
        </w:r>
        <w:r w:rsidRPr="00943860">
          <w:rPr>
            <w:rFonts w:ascii="Bahnschrift SemiBold" w:hAnsi="Bahnschrift SemiBold"/>
            <w:b/>
            <w:bCs/>
            <w:sz w:val="36"/>
            <w:szCs w:val="24"/>
          </w:rPr>
          <w:fldChar w:fldCharType="separate"/>
        </w:r>
        <w:r w:rsidR="00261B13">
          <w:rPr>
            <w:rFonts w:ascii="Bahnschrift SemiBold" w:hAnsi="Bahnschrift SemiBold"/>
            <w:b/>
            <w:bCs/>
            <w:noProof/>
            <w:sz w:val="32"/>
          </w:rPr>
          <w:t>7</w:t>
        </w:r>
        <w:r w:rsidRPr="00943860">
          <w:rPr>
            <w:rFonts w:ascii="Bahnschrift SemiBold" w:hAnsi="Bahnschrift SemiBold"/>
            <w:b/>
            <w:bCs/>
            <w:sz w:val="36"/>
            <w:szCs w:val="24"/>
          </w:rPr>
          <w:fldChar w:fldCharType="end"/>
        </w:r>
        <w:r w:rsidRPr="00943860">
          <w:rPr>
            <w:rFonts w:ascii="Bahnschrift SemiBold" w:hAnsi="Bahnschrift SemiBold"/>
            <w:b/>
            <w:sz w:val="32"/>
          </w:rPr>
          <w:t xml:space="preserve"> of </w:t>
        </w:r>
        <w:r w:rsidRPr="00943860">
          <w:rPr>
            <w:rFonts w:ascii="Bahnschrift SemiBold" w:hAnsi="Bahnschrift SemiBold"/>
            <w:b/>
            <w:bCs/>
            <w:sz w:val="36"/>
            <w:szCs w:val="24"/>
          </w:rPr>
          <w:fldChar w:fldCharType="begin"/>
        </w:r>
        <w:r w:rsidRPr="00943860">
          <w:rPr>
            <w:rFonts w:ascii="Bahnschrift SemiBold" w:hAnsi="Bahnschrift SemiBold"/>
            <w:b/>
            <w:bCs/>
            <w:sz w:val="32"/>
          </w:rPr>
          <w:instrText xml:space="preserve"> NUMPAGES  </w:instrText>
        </w:r>
        <w:r w:rsidRPr="00943860">
          <w:rPr>
            <w:rFonts w:ascii="Bahnschrift SemiBold" w:hAnsi="Bahnschrift SemiBold"/>
            <w:b/>
            <w:bCs/>
            <w:sz w:val="36"/>
            <w:szCs w:val="24"/>
          </w:rPr>
          <w:fldChar w:fldCharType="separate"/>
        </w:r>
        <w:r w:rsidR="00261B13">
          <w:rPr>
            <w:rFonts w:ascii="Bahnschrift SemiBold" w:hAnsi="Bahnschrift SemiBold"/>
            <w:b/>
            <w:bCs/>
            <w:noProof/>
            <w:sz w:val="32"/>
          </w:rPr>
          <w:t>7</w:t>
        </w:r>
        <w:r w:rsidRPr="00943860">
          <w:rPr>
            <w:rFonts w:ascii="Bahnschrift SemiBold" w:hAnsi="Bahnschrift SemiBold"/>
            <w:b/>
            <w:bCs/>
            <w:sz w:val="36"/>
            <w:szCs w:val="24"/>
          </w:rPr>
          <w:fldChar w:fldCharType="end"/>
        </w:r>
      </w:p>
    </w:sdtContent>
  </w:sdt>
  <w:p w:rsidR="008353E9" w:rsidRDefault="008353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15D89"/>
    <w:multiLevelType w:val="hybridMultilevel"/>
    <w:tmpl w:val="3386001C"/>
    <w:lvl w:ilvl="0" w:tplc="8E282DF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206B7"/>
    <w:multiLevelType w:val="hybridMultilevel"/>
    <w:tmpl w:val="BA34D61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1349FF"/>
    <w:multiLevelType w:val="hybridMultilevel"/>
    <w:tmpl w:val="2604D794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D856A7F"/>
    <w:multiLevelType w:val="hybridMultilevel"/>
    <w:tmpl w:val="A14EB0B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F816DF0"/>
    <w:multiLevelType w:val="hybridMultilevel"/>
    <w:tmpl w:val="C8FC0D4A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5116C42"/>
    <w:multiLevelType w:val="hybridMultilevel"/>
    <w:tmpl w:val="E0BE52CA"/>
    <w:lvl w:ilvl="0" w:tplc="809A270A">
      <w:start w:val="4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A62C1"/>
    <w:multiLevelType w:val="hybridMultilevel"/>
    <w:tmpl w:val="C0F03944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5AB4DC1"/>
    <w:multiLevelType w:val="hybridMultilevel"/>
    <w:tmpl w:val="715C4156"/>
    <w:lvl w:ilvl="0" w:tplc="3BE2D686">
      <w:start w:val="7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834EA"/>
    <w:multiLevelType w:val="hybridMultilevel"/>
    <w:tmpl w:val="4BAA412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8D82D41"/>
    <w:multiLevelType w:val="hybridMultilevel"/>
    <w:tmpl w:val="B344EFE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9236231"/>
    <w:multiLevelType w:val="hybridMultilevel"/>
    <w:tmpl w:val="6C906244"/>
    <w:lvl w:ilvl="0" w:tplc="ED2AF4DC">
      <w:start w:val="2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466A85"/>
    <w:multiLevelType w:val="hybridMultilevel"/>
    <w:tmpl w:val="0F2E972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2AE31344"/>
    <w:multiLevelType w:val="hybridMultilevel"/>
    <w:tmpl w:val="87287F44"/>
    <w:lvl w:ilvl="0" w:tplc="72C42D04">
      <w:start w:val="2"/>
      <w:numFmt w:val="lowerRoman"/>
      <w:lvlText w:val="%1."/>
      <w:lvlJc w:val="righ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D2B5E"/>
    <w:multiLevelType w:val="hybridMultilevel"/>
    <w:tmpl w:val="D0F87A9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843413"/>
    <w:multiLevelType w:val="hybridMultilevel"/>
    <w:tmpl w:val="FC8C3052"/>
    <w:lvl w:ilvl="0" w:tplc="2CD2B8EA">
      <w:start w:val="2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534C7"/>
    <w:multiLevelType w:val="hybridMultilevel"/>
    <w:tmpl w:val="00FE7CA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4385103C"/>
    <w:multiLevelType w:val="hybridMultilevel"/>
    <w:tmpl w:val="0DCE1DA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47733CB4"/>
    <w:multiLevelType w:val="hybridMultilevel"/>
    <w:tmpl w:val="FAB47B6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4EF67A4D"/>
    <w:multiLevelType w:val="hybridMultilevel"/>
    <w:tmpl w:val="F78EAAEE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50227225"/>
    <w:multiLevelType w:val="hybridMultilevel"/>
    <w:tmpl w:val="6E6230FE"/>
    <w:lvl w:ilvl="0" w:tplc="C4A6B028">
      <w:start w:val="7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A74E0"/>
    <w:multiLevelType w:val="hybridMultilevel"/>
    <w:tmpl w:val="1FBA8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A04047"/>
    <w:multiLevelType w:val="hybridMultilevel"/>
    <w:tmpl w:val="680283CE"/>
    <w:lvl w:ilvl="0" w:tplc="0F7C7DBA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F3ED1"/>
    <w:multiLevelType w:val="hybridMultilevel"/>
    <w:tmpl w:val="AF8867EE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E46EED"/>
    <w:multiLevelType w:val="hybridMultilevel"/>
    <w:tmpl w:val="782A681C"/>
    <w:lvl w:ilvl="0" w:tplc="AB9E7F7A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B62C7"/>
    <w:multiLevelType w:val="hybridMultilevel"/>
    <w:tmpl w:val="603679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4B341F9"/>
    <w:multiLevelType w:val="hybridMultilevel"/>
    <w:tmpl w:val="50F0934E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76962694"/>
    <w:multiLevelType w:val="hybridMultilevel"/>
    <w:tmpl w:val="F78EAAEE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7BA67462"/>
    <w:multiLevelType w:val="hybridMultilevel"/>
    <w:tmpl w:val="55BEF51E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F8D1819"/>
    <w:multiLevelType w:val="hybridMultilevel"/>
    <w:tmpl w:val="6CE0242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FA65C50"/>
    <w:multiLevelType w:val="hybridMultilevel"/>
    <w:tmpl w:val="83F8491C"/>
    <w:lvl w:ilvl="0" w:tplc="409853A2">
      <w:start w:val="6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23"/>
  </w:num>
  <w:num w:numId="4">
    <w:abstractNumId w:val="11"/>
  </w:num>
  <w:num w:numId="5">
    <w:abstractNumId w:val="5"/>
  </w:num>
  <w:num w:numId="6">
    <w:abstractNumId w:val="30"/>
  </w:num>
  <w:num w:numId="7">
    <w:abstractNumId w:val="7"/>
  </w:num>
  <w:num w:numId="8">
    <w:abstractNumId w:val="19"/>
  </w:num>
  <w:num w:numId="9">
    <w:abstractNumId w:val="1"/>
  </w:num>
  <w:num w:numId="10">
    <w:abstractNumId w:val="4"/>
  </w:num>
  <w:num w:numId="11">
    <w:abstractNumId w:val="26"/>
  </w:num>
  <w:num w:numId="12">
    <w:abstractNumId w:val="6"/>
  </w:num>
  <w:num w:numId="13">
    <w:abstractNumId w:val="15"/>
  </w:num>
  <w:num w:numId="14">
    <w:abstractNumId w:val="16"/>
  </w:num>
  <w:num w:numId="15">
    <w:abstractNumId w:val="2"/>
  </w:num>
  <w:num w:numId="16">
    <w:abstractNumId w:val="12"/>
  </w:num>
  <w:num w:numId="17">
    <w:abstractNumId w:val="27"/>
  </w:num>
  <w:num w:numId="18">
    <w:abstractNumId w:val="18"/>
  </w:num>
  <w:num w:numId="19">
    <w:abstractNumId w:val="21"/>
  </w:num>
  <w:num w:numId="20">
    <w:abstractNumId w:val="10"/>
  </w:num>
  <w:num w:numId="21">
    <w:abstractNumId w:val="17"/>
  </w:num>
  <w:num w:numId="22">
    <w:abstractNumId w:val="8"/>
  </w:num>
  <w:num w:numId="23">
    <w:abstractNumId w:val="25"/>
  </w:num>
  <w:num w:numId="24">
    <w:abstractNumId w:val="28"/>
  </w:num>
  <w:num w:numId="25">
    <w:abstractNumId w:val="13"/>
  </w:num>
  <w:num w:numId="26">
    <w:abstractNumId w:val="9"/>
  </w:num>
  <w:num w:numId="27">
    <w:abstractNumId w:val="0"/>
  </w:num>
  <w:num w:numId="28">
    <w:abstractNumId w:val="20"/>
  </w:num>
  <w:num w:numId="29">
    <w:abstractNumId w:val="22"/>
  </w:num>
  <w:num w:numId="30">
    <w:abstractNumId w:val="29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F2"/>
    <w:rsid w:val="00072EAD"/>
    <w:rsid w:val="000A6AA5"/>
    <w:rsid w:val="0010499E"/>
    <w:rsid w:val="0012109D"/>
    <w:rsid w:val="00135F8E"/>
    <w:rsid w:val="00175BC8"/>
    <w:rsid w:val="00203D4C"/>
    <w:rsid w:val="002457F3"/>
    <w:rsid w:val="00261B13"/>
    <w:rsid w:val="00266088"/>
    <w:rsid w:val="002A1073"/>
    <w:rsid w:val="00311C96"/>
    <w:rsid w:val="00396A2B"/>
    <w:rsid w:val="003E3FFE"/>
    <w:rsid w:val="004378CB"/>
    <w:rsid w:val="0044728F"/>
    <w:rsid w:val="00473284"/>
    <w:rsid w:val="004C5785"/>
    <w:rsid w:val="00502F0F"/>
    <w:rsid w:val="005640BA"/>
    <w:rsid w:val="00593257"/>
    <w:rsid w:val="00686730"/>
    <w:rsid w:val="006A03F5"/>
    <w:rsid w:val="006A7483"/>
    <w:rsid w:val="006F4DE0"/>
    <w:rsid w:val="007116AE"/>
    <w:rsid w:val="007F5B98"/>
    <w:rsid w:val="00814CCB"/>
    <w:rsid w:val="008353E9"/>
    <w:rsid w:val="008C052E"/>
    <w:rsid w:val="008D4BF2"/>
    <w:rsid w:val="008D7CAA"/>
    <w:rsid w:val="00901C05"/>
    <w:rsid w:val="00921E6A"/>
    <w:rsid w:val="009257A1"/>
    <w:rsid w:val="0092601E"/>
    <w:rsid w:val="00943860"/>
    <w:rsid w:val="009602E7"/>
    <w:rsid w:val="00984ED7"/>
    <w:rsid w:val="00994D71"/>
    <w:rsid w:val="009A4A02"/>
    <w:rsid w:val="00AB436E"/>
    <w:rsid w:val="00AE56E4"/>
    <w:rsid w:val="00B06A06"/>
    <w:rsid w:val="00B15EB4"/>
    <w:rsid w:val="00B72EE8"/>
    <w:rsid w:val="00BF636E"/>
    <w:rsid w:val="00C51415"/>
    <w:rsid w:val="00C608CE"/>
    <w:rsid w:val="00C656A0"/>
    <w:rsid w:val="00C7378D"/>
    <w:rsid w:val="00CB0936"/>
    <w:rsid w:val="00CF61D7"/>
    <w:rsid w:val="00D90774"/>
    <w:rsid w:val="00D925F7"/>
    <w:rsid w:val="00DB63D5"/>
    <w:rsid w:val="00DB7D4C"/>
    <w:rsid w:val="00DC73B9"/>
    <w:rsid w:val="00EA5F35"/>
    <w:rsid w:val="00EF7266"/>
    <w:rsid w:val="00F11AE7"/>
    <w:rsid w:val="00F24DD8"/>
    <w:rsid w:val="00F854CC"/>
    <w:rsid w:val="00FB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D8F505-4992-4E89-AA5E-8C7C1BC2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7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60"/>
  </w:style>
  <w:style w:type="paragraph" w:styleId="Footer">
    <w:name w:val="footer"/>
    <w:basedOn w:val="Normal"/>
    <w:link w:val="FooterChar"/>
    <w:uiPriority w:val="99"/>
    <w:unhideWhenUsed/>
    <w:rsid w:val="0094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60"/>
  </w:style>
  <w:style w:type="table" w:styleId="TableGrid">
    <w:name w:val="Table Grid"/>
    <w:basedOn w:val="TableNormal"/>
    <w:uiPriority w:val="39"/>
    <w:rsid w:val="00FB0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1AB8-0AE2-4FC6-8A24-2BDE90E9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54</cp:revision>
  <cp:lastPrinted>2023-12-02T20:15:00Z</cp:lastPrinted>
  <dcterms:created xsi:type="dcterms:W3CDTF">2023-12-02T15:50:00Z</dcterms:created>
  <dcterms:modified xsi:type="dcterms:W3CDTF">2023-12-02T20:16:00Z</dcterms:modified>
</cp:coreProperties>
</file>