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0BB" w:rsidRPr="00A34EDA" w:rsidRDefault="00886797" w:rsidP="00A34EDA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A34EDA">
        <w:rPr>
          <w:rFonts w:ascii="Bookman Old Style" w:hAnsi="Bookman Old Style"/>
          <w:b/>
          <w:sz w:val="26"/>
          <w:szCs w:val="26"/>
        </w:rPr>
        <w:t>S.6 ENT 2 TOPICAL TEST</w:t>
      </w:r>
    </w:p>
    <w:p w:rsidR="00886797" w:rsidRPr="00A34EDA" w:rsidRDefault="00886797" w:rsidP="00A34EDA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A34EDA">
        <w:rPr>
          <w:rFonts w:ascii="Bookman Old Style" w:hAnsi="Bookman Old Style"/>
          <w:b/>
          <w:sz w:val="26"/>
          <w:szCs w:val="26"/>
        </w:rPr>
        <w:t>TAXATION.</w:t>
      </w:r>
    </w:p>
    <w:p w:rsidR="00886797" w:rsidRPr="00A34EDA" w:rsidRDefault="00886797" w:rsidP="00A34EDA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A34EDA">
        <w:rPr>
          <w:rFonts w:ascii="Bookman Old Style" w:hAnsi="Bookman Old Style"/>
          <w:b/>
          <w:sz w:val="26"/>
          <w:szCs w:val="26"/>
        </w:rPr>
        <w:t>TIME: 2 HOURS</w:t>
      </w:r>
    </w:p>
    <w:p w:rsidR="00886797" w:rsidRPr="00A34EDA" w:rsidRDefault="00886797">
      <w:pPr>
        <w:rPr>
          <w:rFonts w:ascii="Bookman Old Style" w:hAnsi="Bookman Old Style"/>
          <w:b/>
          <w:sz w:val="26"/>
          <w:szCs w:val="26"/>
        </w:rPr>
      </w:pPr>
      <w:r w:rsidRPr="00A34EDA">
        <w:rPr>
          <w:rFonts w:ascii="Bookman Old Style" w:hAnsi="Bookman Old Style"/>
          <w:b/>
          <w:sz w:val="26"/>
          <w:szCs w:val="26"/>
        </w:rPr>
        <w:t>INSTRUCTIONS:</w:t>
      </w:r>
    </w:p>
    <w:p w:rsidR="00886797" w:rsidRPr="00A34EDA" w:rsidRDefault="00886797">
      <w:pPr>
        <w:rPr>
          <w:rFonts w:ascii="Bookman Old Style" w:hAnsi="Bookman Old Style"/>
          <w:i/>
          <w:sz w:val="26"/>
          <w:szCs w:val="26"/>
        </w:rPr>
      </w:pPr>
      <w:r w:rsidRPr="00A34EDA">
        <w:rPr>
          <w:rFonts w:ascii="Bookman Old Style" w:hAnsi="Bookman Old Style"/>
          <w:i/>
          <w:sz w:val="26"/>
          <w:szCs w:val="26"/>
        </w:rPr>
        <w:t xml:space="preserve">Attempt </w:t>
      </w:r>
      <w:r w:rsidRPr="00A34EDA">
        <w:rPr>
          <w:rFonts w:ascii="Bookman Old Style" w:hAnsi="Bookman Old Style"/>
          <w:b/>
          <w:i/>
          <w:sz w:val="26"/>
          <w:szCs w:val="26"/>
        </w:rPr>
        <w:t>all</w:t>
      </w:r>
      <w:r w:rsidRPr="00A34EDA">
        <w:rPr>
          <w:rFonts w:ascii="Bookman Old Style" w:hAnsi="Bookman Old Style"/>
          <w:i/>
          <w:sz w:val="26"/>
          <w:szCs w:val="26"/>
        </w:rPr>
        <w:t xml:space="preserve"> questions.</w:t>
      </w:r>
    </w:p>
    <w:p w:rsidR="00886797" w:rsidRPr="00A34EDA" w:rsidRDefault="00886797" w:rsidP="006464D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34EDA">
        <w:rPr>
          <w:rFonts w:ascii="Bookman Old Style" w:hAnsi="Bookman Old Style"/>
          <w:sz w:val="26"/>
          <w:szCs w:val="26"/>
        </w:rPr>
        <w:t>Ochom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 earned income from different source in the year 2016 shown below.</w:t>
      </w:r>
    </w:p>
    <w:p w:rsidR="00886797" w:rsidRPr="00A34EDA" w:rsidRDefault="00886797" w:rsidP="006464D9">
      <w:pPr>
        <w:pStyle w:val="ListParagraph"/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 xml:space="preserve">Business income </w:t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>. 8,000,000</w:t>
      </w:r>
    </w:p>
    <w:p w:rsidR="00886797" w:rsidRPr="00A34EDA" w:rsidRDefault="00886797" w:rsidP="006464D9">
      <w:pPr>
        <w:pStyle w:val="ListParagraph"/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 xml:space="preserve">Employment income </w:t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>. 19,200,000</w:t>
      </w:r>
    </w:p>
    <w:p w:rsidR="00886797" w:rsidRPr="00A34EDA" w:rsidRDefault="00886797" w:rsidP="006464D9">
      <w:pPr>
        <w:pStyle w:val="ListParagraph"/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 xml:space="preserve">Property income </w:t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>. 4,000,000</w:t>
      </w:r>
    </w:p>
    <w:p w:rsidR="00886797" w:rsidRPr="00A34EDA" w:rsidRDefault="00886797" w:rsidP="006464D9">
      <w:pPr>
        <w:pStyle w:val="ListParagraph"/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 xml:space="preserve">In addition, he incurred expenses and losses amounting to </w:t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>. 9,600,000.</w:t>
      </w:r>
    </w:p>
    <w:p w:rsidR="00886797" w:rsidRPr="00A34EDA" w:rsidRDefault="00886797" w:rsidP="006464D9">
      <w:pPr>
        <w:pStyle w:val="ListParagraph"/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 xml:space="preserve">A total of </w:t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>. 1,200,000 out of the gross income is tax exempt.</w:t>
      </w:r>
    </w:p>
    <w:p w:rsidR="00886797" w:rsidRPr="00A34EDA" w:rsidRDefault="00886797" w:rsidP="006464D9">
      <w:pPr>
        <w:pStyle w:val="ListParagraph"/>
        <w:jc w:val="both"/>
        <w:rPr>
          <w:rFonts w:ascii="Bookman Old Style" w:hAnsi="Bookman Old Style"/>
          <w:sz w:val="26"/>
          <w:szCs w:val="26"/>
        </w:rPr>
      </w:pPr>
      <w:r w:rsidRPr="00954EC7">
        <w:rPr>
          <w:rFonts w:ascii="Bookman Old Style" w:hAnsi="Bookman Old Style"/>
          <w:b/>
          <w:sz w:val="26"/>
          <w:szCs w:val="26"/>
        </w:rPr>
        <w:t>Required</w:t>
      </w:r>
      <w:r w:rsidRPr="00A34EDA">
        <w:rPr>
          <w:rFonts w:ascii="Bookman Old Style" w:hAnsi="Bookman Old Style"/>
          <w:sz w:val="26"/>
          <w:szCs w:val="26"/>
        </w:rPr>
        <w:t xml:space="preserve"> to calculate;</w:t>
      </w:r>
    </w:p>
    <w:p w:rsidR="00886797" w:rsidRPr="00A34EDA" w:rsidRDefault="00886797" w:rsidP="006464D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>Gross income</w:t>
      </w:r>
    </w:p>
    <w:p w:rsidR="00886797" w:rsidRDefault="00886797" w:rsidP="006464D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>Chargeable income.</w:t>
      </w:r>
    </w:p>
    <w:p w:rsidR="00954EC7" w:rsidRPr="00A34EDA" w:rsidRDefault="00954EC7" w:rsidP="00954EC7">
      <w:pPr>
        <w:pStyle w:val="ListParagraph"/>
        <w:ind w:left="1440"/>
        <w:jc w:val="both"/>
        <w:rPr>
          <w:rFonts w:ascii="Bookman Old Style" w:hAnsi="Bookman Old Style"/>
          <w:sz w:val="26"/>
          <w:szCs w:val="26"/>
        </w:rPr>
      </w:pPr>
    </w:p>
    <w:p w:rsidR="00886797" w:rsidRPr="00A34EDA" w:rsidRDefault="0048101B" w:rsidP="006464D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 xml:space="preserve">Jonah Enterprises had the following </w:t>
      </w:r>
      <w:r w:rsidRPr="00515109">
        <w:rPr>
          <w:rFonts w:ascii="Bookman Old Style" w:hAnsi="Bookman Old Style"/>
          <w:b/>
          <w:sz w:val="26"/>
          <w:szCs w:val="26"/>
        </w:rPr>
        <w:t>VAT inclusive</w:t>
      </w:r>
      <w:r w:rsidRPr="00A34EDA">
        <w:rPr>
          <w:rFonts w:ascii="Bookman Old Style" w:hAnsi="Bookman Old Style"/>
          <w:sz w:val="26"/>
          <w:szCs w:val="26"/>
        </w:rPr>
        <w:t xml:space="preserve"> transactions with VAT registered enterprises for one month.</w:t>
      </w:r>
    </w:p>
    <w:p w:rsidR="0048101B" w:rsidRPr="00A34EDA" w:rsidRDefault="0048101B" w:rsidP="006464D9">
      <w:pPr>
        <w:pStyle w:val="ListParagraph"/>
        <w:spacing w:after="0"/>
        <w:ind w:left="6480"/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</w:p>
    <w:p w:rsidR="0048101B" w:rsidRPr="00A34EDA" w:rsidRDefault="0048101B" w:rsidP="006464D9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ab/>
        <w:t>Purchases</w:t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  <w:t>278,480,000</w:t>
      </w:r>
    </w:p>
    <w:p w:rsidR="0048101B" w:rsidRPr="00A34EDA" w:rsidRDefault="0048101B" w:rsidP="006464D9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ab/>
        <w:t xml:space="preserve">Sales </w:t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  <w:t>306,328,000</w:t>
      </w:r>
    </w:p>
    <w:p w:rsidR="0048101B" w:rsidRPr="00954EC7" w:rsidRDefault="0048101B" w:rsidP="006464D9">
      <w:pPr>
        <w:jc w:val="both"/>
        <w:rPr>
          <w:rFonts w:ascii="Bookman Old Style" w:hAnsi="Bookman Old Style"/>
          <w:b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ab/>
      </w:r>
      <w:r w:rsidRPr="00954EC7">
        <w:rPr>
          <w:rFonts w:ascii="Bookman Old Style" w:hAnsi="Bookman Old Style"/>
          <w:b/>
          <w:sz w:val="26"/>
          <w:szCs w:val="26"/>
        </w:rPr>
        <w:t>Required:</w:t>
      </w:r>
    </w:p>
    <w:p w:rsidR="0048101B" w:rsidRPr="00A34EDA" w:rsidRDefault="0048101B" w:rsidP="006464D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>Calculate the amount of VAT paid URA</w:t>
      </w:r>
    </w:p>
    <w:p w:rsidR="0048101B" w:rsidRDefault="0048101B" w:rsidP="006464D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>Determine the business total sales value (VAT inclusive).</w:t>
      </w:r>
    </w:p>
    <w:p w:rsidR="00954EC7" w:rsidRPr="00A34EDA" w:rsidRDefault="00954EC7" w:rsidP="00954EC7">
      <w:pPr>
        <w:pStyle w:val="ListParagraph"/>
        <w:ind w:left="1440"/>
        <w:jc w:val="both"/>
        <w:rPr>
          <w:rFonts w:ascii="Bookman Old Style" w:hAnsi="Bookman Old Style"/>
          <w:sz w:val="26"/>
          <w:szCs w:val="26"/>
        </w:rPr>
      </w:pPr>
    </w:p>
    <w:p w:rsidR="0048101B" w:rsidRPr="00A34EDA" w:rsidRDefault="0048101B" w:rsidP="006464D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 xml:space="preserve">The following </w:t>
      </w:r>
      <w:r w:rsidRPr="00515109">
        <w:rPr>
          <w:rFonts w:ascii="Bookman Old Style" w:hAnsi="Bookman Old Style"/>
          <w:b/>
          <w:sz w:val="26"/>
          <w:szCs w:val="26"/>
        </w:rPr>
        <w:t>VAT exclusive</w:t>
      </w:r>
      <w:r w:rsidRPr="00A34EDA">
        <w:rPr>
          <w:rFonts w:ascii="Bookman Old Style" w:hAnsi="Bookman Old Style"/>
          <w:sz w:val="26"/>
          <w:szCs w:val="26"/>
        </w:rPr>
        <w:t xml:space="preserve"> transactions were availed to you by VAT registered businesses in your community for the month of July 2014</w:t>
      </w:r>
    </w:p>
    <w:p w:rsidR="0048101B" w:rsidRPr="00A34EDA" w:rsidRDefault="009A1CA8" w:rsidP="006464D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 xml:space="preserve">Musa bought goods worth </w:t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>. 40,000</w:t>
      </w:r>
    </w:p>
    <w:p w:rsidR="009A1CA8" w:rsidRPr="00A34EDA" w:rsidRDefault="009A1CA8" w:rsidP="006464D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 xml:space="preserve">Musa sold the same goods to </w:t>
      </w:r>
      <w:proofErr w:type="spellStart"/>
      <w:r w:rsidRPr="00A34EDA">
        <w:rPr>
          <w:rFonts w:ascii="Bookman Old Style" w:hAnsi="Bookman Old Style"/>
          <w:sz w:val="26"/>
          <w:szCs w:val="26"/>
        </w:rPr>
        <w:t>Suba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 for </w:t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>. 58,000</w:t>
      </w:r>
    </w:p>
    <w:p w:rsidR="009A1CA8" w:rsidRPr="00A34EDA" w:rsidRDefault="009A1CA8" w:rsidP="006464D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34EDA">
        <w:rPr>
          <w:rFonts w:ascii="Bookman Old Style" w:hAnsi="Bookman Old Style"/>
          <w:sz w:val="26"/>
          <w:szCs w:val="26"/>
        </w:rPr>
        <w:t>Suba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 sold the same goods to </w:t>
      </w:r>
      <w:proofErr w:type="spellStart"/>
      <w:r w:rsidRPr="00A34EDA">
        <w:rPr>
          <w:rFonts w:ascii="Bookman Old Style" w:hAnsi="Bookman Old Style"/>
          <w:sz w:val="26"/>
          <w:szCs w:val="26"/>
        </w:rPr>
        <w:t>Masa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 the retailer for </w:t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>. 70,000.</w:t>
      </w:r>
    </w:p>
    <w:p w:rsidR="009A1CA8" w:rsidRPr="00A34EDA" w:rsidRDefault="009A1CA8" w:rsidP="006464D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34EDA">
        <w:rPr>
          <w:rFonts w:ascii="Bookman Old Style" w:hAnsi="Bookman Old Style"/>
          <w:sz w:val="26"/>
          <w:szCs w:val="26"/>
        </w:rPr>
        <w:t>Masa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 sold the goods to the final consumer for </w:t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>. 84,000</w:t>
      </w:r>
    </w:p>
    <w:p w:rsidR="009A1CA8" w:rsidRPr="00954EC7" w:rsidRDefault="009A1CA8" w:rsidP="006464D9">
      <w:pPr>
        <w:ind w:left="720"/>
        <w:jc w:val="both"/>
        <w:rPr>
          <w:rFonts w:ascii="Bookman Old Style" w:hAnsi="Bookman Old Style"/>
          <w:b/>
          <w:sz w:val="26"/>
          <w:szCs w:val="26"/>
        </w:rPr>
      </w:pPr>
      <w:r w:rsidRPr="00954EC7">
        <w:rPr>
          <w:rFonts w:ascii="Bookman Old Style" w:hAnsi="Bookman Old Style"/>
          <w:b/>
          <w:sz w:val="26"/>
          <w:szCs w:val="26"/>
        </w:rPr>
        <w:t>Required:</w:t>
      </w:r>
    </w:p>
    <w:p w:rsidR="009A1CA8" w:rsidRPr="00A34EDA" w:rsidRDefault="009A1CA8" w:rsidP="006464D9">
      <w:pPr>
        <w:ind w:left="720"/>
        <w:jc w:val="both"/>
        <w:rPr>
          <w:rFonts w:ascii="Bookman Old Style" w:hAnsi="Bookman Old Style"/>
          <w:sz w:val="26"/>
          <w:szCs w:val="26"/>
        </w:rPr>
      </w:pPr>
      <w:proofErr w:type="gramStart"/>
      <w:r w:rsidRPr="00A34EDA">
        <w:rPr>
          <w:rFonts w:ascii="Bookman Old Style" w:hAnsi="Bookman Old Style"/>
          <w:sz w:val="26"/>
          <w:szCs w:val="26"/>
        </w:rPr>
        <w:t>Using the VAT rate of 18%.</w:t>
      </w:r>
      <w:proofErr w:type="gramEnd"/>
    </w:p>
    <w:p w:rsidR="009A1CA8" w:rsidRPr="00A34EDA" w:rsidRDefault="009A1CA8" w:rsidP="006464D9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>Compute the VAT chargeable at each stage.</w:t>
      </w:r>
      <w:r w:rsidRPr="00A34EDA">
        <w:rPr>
          <w:rFonts w:ascii="Bookman Old Style" w:hAnsi="Bookman Old Style"/>
          <w:sz w:val="26"/>
          <w:szCs w:val="26"/>
        </w:rPr>
        <w:tab/>
      </w:r>
    </w:p>
    <w:p w:rsidR="009A1CA8" w:rsidRPr="00A34EDA" w:rsidRDefault="009A1CA8" w:rsidP="006464D9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lastRenderedPageBreak/>
        <w:t xml:space="preserve">Advise </w:t>
      </w:r>
      <w:proofErr w:type="spellStart"/>
      <w:r w:rsidRPr="00A34EDA">
        <w:rPr>
          <w:rFonts w:ascii="Bookman Old Style" w:hAnsi="Bookman Old Style"/>
          <w:sz w:val="26"/>
          <w:szCs w:val="26"/>
        </w:rPr>
        <w:t>Masa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 on the gross sales value for his goods to the consumer.</w:t>
      </w:r>
    </w:p>
    <w:p w:rsidR="009A1CA8" w:rsidRPr="00A34EDA" w:rsidRDefault="009A1CA8" w:rsidP="006464D9">
      <w:pPr>
        <w:pStyle w:val="ListParagraph"/>
        <w:jc w:val="both"/>
        <w:rPr>
          <w:rFonts w:ascii="Bookman Old Style" w:hAnsi="Bookman Old Style"/>
          <w:sz w:val="26"/>
          <w:szCs w:val="26"/>
        </w:rPr>
      </w:pPr>
    </w:p>
    <w:p w:rsidR="0048101B" w:rsidRPr="00A34EDA" w:rsidRDefault="0048101B" w:rsidP="006464D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 xml:space="preserve"> </w:t>
      </w:r>
      <w:r w:rsidR="009A1CA8" w:rsidRPr="00A34EDA">
        <w:rPr>
          <w:rFonts w:ascii="Bookman Old Style" w:hAnsi="Bookman Old Style"/>
          <w:sz w:val="26"/>
          <w:szCs w:val="26"/>
        </w:rPr>
        <w:t xml:space="preserve">The table below shows the monthly </w:t>
      </w:r>
      <w:r w:rsidR="009A1CA8" w:rsidRPr="00A34EDA">
        <w:rPr>
          <w:rFonts w:ascii="Bookman Old Style" w:hAnsi="Bookman Old Style"/>
          <w:sz w:val="26"/>
          <w:szCs w:val="26"/>
        </w:rPr>
        <w:tab/>
        <w:t>PAYE tax rate in Uganda.</w:t>
      </w: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14"/>
        <w:gridCol w:w="4442"/>
      </w:tblGrid>
      <w:tr w:rsidR="00AB4529" w:rsidRPr="00A34EDA" w:rsidTr="0035108B">
        <w:tc>
          <w:tcPr>
            <w:tcW w:w="4414" w:type="dxa"/>
          </w:tcPr>
          <w:p w:rsidR="00AB4529" w:rsidRPr="00515109" w:rsidRDefault="00AB4529" w:rsidP="006464D9">
            <w:pPr>
              <w:pStyle w:val="ListParagraph"/>
              <w:ind w:left="0"/>
              <w:jc w:val="both"/>
              <w:rPr>
                <w:rFonts w:ascii="Bookman Old Style" w:hAnsi="Bookman Old Style"/>
                <w:b/>
                <w:sz w:val="26"/>
                <w:szCs w:val="26"/>
              </w:rPr>
            </w:pPr>
            <w:r w:rsidRPr="00515109">
              <w:rPr>
                <w:rFonts w:ascii="Bookman Old Style" w:hAnsi="Bookman Old Style"/>
                <w:b/>
                <w:sz w:val="26"/>
                <w:szCs w:val="26"/>
              </w:rPr>
              <w:t xml:space="preserve">Monthly income </w:t>
            </w:r>
            <w:proofErr w:type="spellStart"/>
            <w:r w:rsidRPr="00515109">
              <w:rPr>
                <w:rFonts w:ascii="Bookman Old Style" w:hAnsi="Bookman Old Style"/>
                <w:b/>
                <w:sz w:val="26"/>
                <w:szCs w:val="26"/>
              </w:rPr>
              <w:t>shs</w:t>
            </w:r>
            <w:proofErr w:type="spellEnd"/>
            <w:r w:rsidRPr="00515109">
              <w:rPr>
                <w:rFonts w:ascii="Bookman Old Style" w:hAnsi="Bookman Old Style"/>
                <w:b/>
                <w:sz w:val="26"/>
                <w:szCs w:val="26"/>
              </w:rPr>
              <w:t>)</w:t>
            </w:r>
          </w:p>
        </w:tc>
        <w:tc>
          <w:tcPr>
            <w:tcW w:w="4442" w:type="dxa"/>
          </w:tcPr>
          <w:p w:rsidR="00AB4529" w:rsidRPr="00515109" w:rsidRDefault="00AB4529" w:rsidP="006464D9">
            <w:pPr>
              <w:pStyle w:val="ListParagraph"/>
              <w:ind w:left="0"/>
              <w:jc w:val="both"/>
              <w:rPr>
                <w:rFonts w:ascii="Bookman Old Style" w:hAnsi="Bookman Old Style"/>
                <w:b/>
                <w:sz w:val="26"/>
                <w:szCs w:val="26"/>
              </w:rPr>
            </w:pPr>
            <w:r w:rsidRPr="00515109">
              <w:rPr>
                <w:rFonts w:ascii="Bookman Old Style" w:hAnsi="Bookman Old Style"/>
                <w:b/>
                <w:sz w:val="26"/>
                <w:szCs w:val="26"/>
              </w:rPr>
              <w:t>Tax liability / Tax rate</w:t>
            </w:r>
          </w:p>
          <w:p w:rsidR="00AB4529" w:rsidRPr="00515109" w:rsidRDefault="00AB4529" w:rsidP="006464D9">
            <w:pPr>
              <w:pStyle w:val="ListParagraph"/>
              <w:ind w:left="0"/>
              <w:jc w:val="both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</w:tr>
      <w:tr w:rsidR="00AB4529" w:rsidRPr="00A34EDA" w:rsidTr="0035108B">
        <w:tc>
          <w:tcPr>
            <w:tcW w:w="4414" w:type="dxa"/>
          </w:tcPr>
          <w:p w:rsidR="00AB4529" w:rsidRPr="00A34EDA" w:rsidRDefault="00AB4529" w:rsidP="006464D9">
            <w:pPr>
              <w:pStyle w:val="ListParagraph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A34EDA">
              <w:rPr>
                <w:rFonts w:ascii="Bookman Old Style" w:hAnsi="Bookman Old Style"/>
                <w:sz w:val="26"/>
                <w:szCs w:val="26"/>
              </w:rPr>
              <w:t>0 – 235,000</w:t>
            </w:r>
          </w:p>
        </w:tc>
        <w:tc>
          <w:tcPr>
            <w:tcW w:w="4442" w:type="dxa"/>
          </w:tcPr>
          <w:p w:rsidR="00AB4529" w:rsidRPr="00A34EDA" w:rsidRDefault="00AB4529" w:rsidP="006464D9">
            <w:pPr>
              <w:pStyle w:val="ListParagraph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A34EDA">
              <w:rPr>
                <w:rFonts w:ascii="Bookman Old Style" w:hAnsi="Bookman Old Style"/>
                <w:sz w:val="26"/>
                <w:szCs w:val="26"/>
              </w:rPr>
              <w:t>NIL</w:t>
            </w:r>
          </w:p>
          <w:p w:rsidR="00AB4529" w:rsidRPr="00A34EDA" w:rsidRDefault="00AB4529" w:rsidP="006464D9">
            <w:pPr>
              <w:pStyle w:val="ListParagraph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AB4529" w:rsidRPr="00A34EDA" w:rsidTr="0035108B">
        <w:tc>
          <w:tcPr>
            <w:tcW w:w="4414" w:type="dxa"/>
          </w:tcPr>
          <w:p w:rsidR="00AB4529" w:rsidRPr="00A34EDA" w:rsidRDefault="00AB4529" w:rsidP="006464D9">
            <w:pPr>
              <w:pStyle w:val="ListParagraph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A34EDA">
              <w:rPr>
                <w:rFonts w:ascii="Bookman Old Style" w:hAnsi="Bookman Old Style"/>
                <w:sz w:val="26"/>
                <w:szCs w:val="26"/>
              </w:rPr>
              <w:t>235,000 – 335,000</w:t>
            </w:r>
          </w:p>
        </w:tc>
        <w:tc>
          <w:tcPr>
            <w:tcW w:w="4442" w:type="dxa"/>
          </w:tcPr>
          <w:p w:rsidR="00AB4529" w:rsidRPr="00A34EDA" w:rsidRDefault="00AB4529" w:rsidP="006464D9">
            <w:pPr>
              <w:pStyle w:val="ListParagraph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A34EDA">
              <w:rPr>
                <w:rFonts w:ascii="Bookman Old Style" w:hAnsi="Bookman Old Style"/>
                <w:sz w:val="26"/>
                <w:szCs w:val="26"/>
              </w:rPr>
              <w:t xml:space="preserve">10% of amount by which chargeable income exceeds </w:t>
            </w:r>
            <w:proofErr w:type="spellStart"/>
            <w:r w:rsidRPr="00A34EDA">
              <w:rPr>
                <w:rFonts w:ascii="Bookman Old Style" w:hAnsi="Bookman Old Style"/>
                <w:sz w:val="26"/>
                <w:szCs w:val="26"/>
              </w:rPr>
              <w:t>shs</w:t>
            </w:r>
            <w:proofErr w:type="spellEnd"/>
            <w:r w:rsidRPr="00A34EDA">
              <w:rPr>
                <w:rFonts w:ascii="Bookman Old Style" w:hAnsi="Bookman Old Style"/>
                <w:sz w:val="26"/>
                <w:szCs w:val="26"/>
              </w:rPr>
              <w:t>. 235,000</w:t>
            </w:r>
          </w:p>
        </w:tc>
      </w:tr>
      <w:tr w:rsidR="00AB4529" w:rsidRPr="00A34EDA" w:rsidTr="0035108B">
        <w:tc>
          <w:tcPr>
            <w:tcW w:w="4414" w:type="dxa"/>
          </w:tcPr>
          <w:p w:rsidR="00AB4529" w:rsidRPr="00A34EDA" w:rsidRDefault="00AB4529" w:rsidP="006464D9">
            <w:pPr>
              <w:pStyle w:val="ListParagraph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A34EDA">
              <w:rPr>
                <w:rFonts w:ascii="Bookman Old Style" w:hAnsi="Bookman Old Style"/>
                <w:sz w:val="26"/>
                <w:szCs w:val="26"/>
              </w:rPr>
              <w:t>335,000 – 410,000</w:t>
            </w:r>
          </w:p>
        </w:tc>
        <w:tc>
          <w:tcPr>
            <w:tcW w:w="4442" w:type="dxa"/>
          </w:tcPr>
          <w:p w:rsidR="00AB4529" w:rsidRPr="00A34EDA" w:rsidRDefault="00AB4529" w:rsidP="006464D9">
            <w:pPr>
              <w:pStyle w:val="ListParagraph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  <w:proofErr w:type="spellStart"/>
            <w:r w:rsidRPr="00A34EDA">
              <w:rPr>
                <w:rFonts w:ascii="Bookman Old Style" w:hAnsi="Bookman Old Style"/>
                <w:sz w:val="26"/>
                <w:szCs w:val="26"/>
              </w:rPr>
              <w:t>Shs</w:t>
            </w:r>
            <w:proofErr w:type="spellEnd"/>
            <w:r w:rsidRPr="00A34EDA">
              <w:rPr>
                <w:rFonts w:ascii="Bookman Old Style" w:hAnsi="Bookman Old Style"/>
                <w:sz w:val="26"/>
                <w:szCs w:val="26"/>
              </w:rPr>
              <w:t xml:space="preserve">. 10,000 plus 20% of the amount by which chargeable income exceeds </w:t>
            </w:r>
            <w:proofErr w:type="spellStart"/>
            <w:r w:rsidRPr="00A34EDA">
              <w:rPr>
                <w:rFonts w:ascii="Bookman Old Style" w:hAnsi="Bookman Old Style"/>
                <w:sz w:val="26"/>
                <w:szCs w:val="26"/>
              </w:rPr>
              <w:t>shs</w:t>
            </w:r>
            <w:proofErr w:type="spellEnd"/>
            <w:r w:rsidRPr="00A34EDA">
              <w:rPr>
                <w:rFonts w:ascii="Bookman Old Style" w:hAnsi="Bookman Old Style"/>
                <w:sz w:val="26"/>
                <w:szCs w:val="26"/>
              </w:rPr>
              <w:t>. 335,000</w:t>
            </w:r>
          </w:p>
          <w:p w:rsidR="00AB4529" w:rsidRPr="00A34EDA" w:rsidRDefault="00AB4529" w:rsidP="006464D9">
            <w:pPr>
              <w:pStyle w:val="ListParagraph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AB4529" w:rsidRPr="00A34EDA" w:rsidTr="0035108B">
        <w:tc>
          <w:tcPr>
            <w:tcW w:w="4414" w:type="dxa"/>
          </w:tcPr>
          <w:p w:rsidR="00AB4529" w:rsidRPr="00A34EDA" w:rsidRDefault="0031423C" w:rsidP="006464D9">
            <w:pPr>
              <w:pStyle w:val="ListParagraph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A34EDA">
              <w:rPr>
                <w:rFonts w:ascii="Bookman Old Style" w:hAnsi="Bookman Old Style"/>
                <w:sz w:val="26"/>
                <w:szCs w:val="26"/>
              </w:rPr>
              <w:t xml:space="preserve">Exceeding </w:t>
            </w:r>
            <w:proofErr w:type="spellStart"/>
            <w:r w:rsidRPr="00A34EDA">
              <w:rPr>
                <w:rFonts w:ascii="Bookman Old Style" w:hAnsi="Bookman Old Style"/>
                <w:sz w:val="26"/>
                <w:szCs w:val="26"/>
              </w:rPr>
              <w:t>shs</w:t>
            </w:r>
            <w:proofErr w:type="spellEnd"/>
            <w:r w:rsidRPr="00A34EDA">
              <w:rPr>
                <w:rFonts w:ascii="Bookman Old Style" w:hAnsi="Bookman Old Style"/>
                <w:sz w:val="26"/>
                <w:szCs w:val="26"/>
              </w:rPr>
              <w:t>. 410,000</w:t>
            </w:r>
          </w:p>
        </w:tc>
        <w:tc>
          <w:tcPr>
            <w:tcW w:w="4442" w:type="dxa"/>
          </w:tcPr>
          <w:p w:rsidR="00AB4529" w:rsidRPr="00A34EDA" w:rsidRDefault="0031423C" w:rsidP="006464D9">
            <w:pPr>
              <w:pStyle w:val="ListParagraph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A34EDA">
              <w:rPr>
                <w:rFonts w:ascii="Bookman Old Style" w:hAnsi="Bookman Old Style"/>
                <w:sz w:val="26"/>
                <w:szCs w:val="26"/>
              </w:rPr>
              <w:t xml:space="preserve">a) </w:t>
            </w:r>
            <w:proofErr w:type="spellStart"/>
            <w:proofErr w:type="gramStart"/>
            <w:r w:rsidRPr="00A34EDA">
              <w:rPr>
                <w:rFonts w:ascii="Bookman Old Style" w:hAnsi="Bookman Old Style"/>
                <w:sz w:val="26"/>
                <w:szCs w:val="26"/>
              </w:rPr>
              <w:t>shs</w:t>
            </w:r>
            <w:proofErr w:type="spellEnd"/>
            <w:proofErr w:type="gramEnd"/>
            <w:r w:rsidRPr="00A34EDA">
              <w:rPr>
                <w:rFonts w:ascii="Bookman Old Style" w:hAnsi="Bookman Old Style"/>
                <w:sz w:val="26"/>
                <w:szCs w:val="26"/>
              </w:rPr>
              <w:t xml:space="preserve">. 25,000 plus 30% of the amount by which chargeable income exceeds </w:t>
            </w:r>
            <w:proofErr w:type="spellStart"/>
            <w:r w:rsidRPr="00A34EDA">
              <w:rPr>
                <w:rFonts w:ascii="Bookman Old Style" w:hAnsi="Bookman Old Style"/>
                <w:sz w:val="26"/>
                <w:szCs w:val="26"/>
              </w:rPr>
              <w:t>shs</w:t>
            </w:r>
            <w:proofErr w:type="spellEnd"/>
            <w:r w:rsidRPr="00A34EDA">
              <w:rPr>
                <w:rFonts w:ascii="Bookman Old Style" w:hAnsi="Bookman Old Style"/>
                <w:sz w:val="26"/>
                <w:szCs w:val="26"/>
              </w:rPr>
              <w:t>. 410,000.</w:t>
            </w:r>
          </w:p>
          <w:p w:rsidR="0031423C" w:rsidRPr="00A34EDA" w:rsidRDefault="0031423C" w:rsidP="006464D9">
            <w:pPr>
              <w:pStyle w:val="ListParagraph"/>
              <w:ind w:left="0"/>
              <w:jc w:val="both"/>
              <w:rPr>
                <w:rFonts w:ascii="Bookman Old Style" w:hAnsi="Bookman Old Style"/>
                <w:sz w:val="26"/>
                <w:szCs w:val="26"/>
              </w:rPr>
            </w:pPr>
            <w:r w:rsidRPr="00A34EDA">
              <w:rPr>
                <w:rFonts w:ascii="Bookman Old Style" w:hAnsi="Bookman Old Style"/>
                <w:sz w:val="26"/>
                <w:szCs w:val="26"/>
              </w:rPr>
              <w:t xml:space="preserve">b) Where chargeable income </w:t>
            </w:r>
            <w:proofErr w:type="spellStart"/>
            <w:r w:rsidRPr="00A34EDA">
              <w:rPr>
                <w:rFonts w:ascii="Bookman Old Style" w:hAnsi="Bookman Old Style"/>
                <w:sz w:val="26"/>
                <w:szCs w:val="26"/>
              </w:rPr>
              <w:t>shs</w:t>
            </w:r>
            <w:proofErr w:type="spellEnd"/>
            <w:r w:rsidRPr="00A34EDA">
              <w:rPr>
                <w:rFonts w:ascii="Bookman Old Style" w:hAnsi="Bookman Old Style"/>
                <w:sz w:val="26"/>
                <w:szCs w:val="26"/>
              </w:rPr>
              <w:t xml:space="preserve">. 10,000,000, an additional 10% charged on incomes exceeding </w:t>
            </w:r>
            <w:proofErr w:type="spellStart"/>
            <w:r w:rsidRPr="00A34EDA">
              <w:rPr>
                <w:rFonts w:ascii="Bookman Old Style" w:hAnsi="Bookman Old Style"/>
                <w:sz w:val="26"/>
                <w:szCs w:val="26"/>
              </w:rPr>
              <w:t>shs</w:t>
            </w:r>
            <w:proofErr w:type="spellEnd"/>
            <w:r w:rsidRPr="00A34EDA">
              <w:rPr>
                <w:rFonts w:ascii="Bookman Old Style" w:hAnsi="Bookman Old Style"/>
                <w:sz w:val="26"/>
                <w:szCs w:val="26"/>
              </w:rPr>
              <w:t>. 10,000,</w:t>
            </w:r>
            <w:r w:rsidR="0099330D" w:rsidRPr="00A34EDA">
              <w:rPr>
                <w:rFonts w:ascii="Bookman Old Style" w:hAnsi="Bookman Old Style"/>
                <w:sz w:val="26"/>
                <w:szCs w:val="26"/>
              </w:rPr>
              <w:t>000.</w:t>
            </w:r>
          </w:p>
        </w:tc>
      </w:tr>
    </w:tbl>
    <w:p w:rsidR="00BB152D" w:rsidRPr="00BB152D" w:rsidRDefault="00BB152D" w:rsidP="006464D9">
      <w:pPr>
        <w:jc w:val="both"/>
        <w:rPr>
          <w:rFonts w:ascii="Bookman Old Style" w:hAnsi="Bookman Old Style"/>
          <w:sz w:val="26"/>
          <w:szCs w:val="26"/>
        </w:rPr>
      </w:pPr>
    </w:p>
    <w:p w:rsidR="0099330D" w:rsidRPr="00A34EDA" w:rsidRDefault="0099330D" w:rsidP="006464D9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>Calculate the income tax payable by the following employees who earned the following incomes in the month of March 2016.</w:t>
      </w:r>
    </w:p>
    <w:p w:rsidR="0099330D" w:rsidRPr="00A34EDA" w:rsidRDefault="0099330D" w:rsidP="006464D9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34EDA">
        <w:rPr>
          <w:rFonts w:ascii="Bookman Old Style" w:hAnsi="Bookman Old Style"/>
          <w:sz w:val="26"/>
          <w:szCs w:val="26"/>
        </w:rPr>
        <w:t>Muchafu</w:t>
      </w:r>
      <w:proofErr w:type="spellEnd"/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. </w:t>
      </w:r>
      <w:r w:rsidRPr="00A34EDA">
        <w:rPr>
          <w:rFonts w:ascii="Bookman Old Style" w:hAnsi="Bookman Old Style"/>
          <w:sz w:val="26"/>
          <w:szCs w:val="26"/>
        </w:rPr>
        <w:tab/>
        <w:t>235,000</w:t>
      </w:r>
    </w:p>
    <w:p w:rsidR="0099330D" w:rsidRPr="00A34EDA" w:rsidRDefault="0099330D" w:rsidP="006464D9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34EDA">
        <w:rPr>
          <w:rFonts w:ascii="Bookman Old Style" w:hAnsi="Bookman Old Style"/>
          <w:sz w:val="26"/>
          <w:szCs w:val="26"/>
        </w:rPr>
        <w:t>Masikin</w:t>
      </w:r>
      <w:proofErr w:type="spellEnd"/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>.</w:t>
      </w:r>
      <w:r w:rsidRPr="00A34EDA">
        <w:rPr>
          <w:rFonts w:ascii="Bookman Old Style" w:hAnsi="Bookman Old Style"/>
          <w:sz w:val="26"/>
          <w:szCs w:val="26"/>
        </w:rPr>
        <w:tab/>
        <w:t>400,000</w:t>
      </w:r>
    </w:p>
    <w:p w:rsidR="0099330D" w:rsidRPr="00A34EDA" w:rsidRDefault="0099330D" w:rsidP="006464D9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34EDA">
        <w:rPr>
          <w:rFonts w:ascii="Bookman Old Style" w:hAnsi="Bookman Old Style"/>
          <w:sz w:val="26"/>
          <w:szCs w:val="26"/>
        </w:rPr>
        <w:t>Maedeleo</w:t>
      </w:r>
      <w:proofErr w:type="spellEnd"/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. </w:t>
      </w:r>
      <w:r w:rsidRPr="00A34EDA">
        <w:rPr>
          <w:rFonts w:ascii="Bookman Old Style" w:hAnsi="Bookman Old Style"/>
          <w:sz w:val="26"/>
          <w:szCs w:val="26"/>
        </w:rPr>
        <w:tab/>
        <w:t>600,000</w:t>
      </w:r>
    </w:p>
    <w:p w:rsidR="0099330D" w:rsidRPr="00A34EDA" w:rsidRDefault="0099330D" w:rsidP="006464D9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34EDA">
        <w:rPr>
          <w:rFonts w:ascii="Bookman Old Style" w:hAnsi="Bookman Old Style"/>
          <w:sz w:val="26"/>
          <w:szCs w:val="26"/>
        </w:rPr>
        <w:t>Mutajiri</w:t>
      </w:r>
      <w:proofErr w:type="spellEnd"/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ab/>
        <w:t>11,000,000</w:t>
      </w:r>
    </w:p>
    <w:p w:rsidR="0099330D" w:rsidRPr="00A34EDA" w:rsidRDefault="0099330D" w:rsidP="006464D9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 xml:space="preserve">The following </w:t>
      </w:r>
      <w:r w:rsidRPr="00515109">
        <w:rPr>
          <w:rFonts w:ascii="Bookman Old Style" w:hAnsi="Bookman Old Style"/>
          <w:b/>
          <w:sz w:val="26"/>
          <w:szCs w:val="26"/>
        </w:rPr>
        <w:t>VAT inclusive</w:t>
      </w:r>
      <w:r w:rsidRPr="00A34EDA">
        <w:rPr>
          <w:rFonts w:ascii="Bookman Old Style" w:hAnsi="Bookman Old Style"/>
          <w:sz w:val="26"/>
          <w:szCs w:val="26"/>
        </w:rPr>
        <w:t xml:space="preserve"> transactions were carried out by VAT registered businesses in February 2016 at different chains of distribution.</w:t>
      </w:r>
    </w:p>
    <w:p w:rsidR="0099330D" w:rsidRPr="00A34EDA" w:rsidRDefault="0099330D" w:rsidP="006464D9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34EDA">
        <w:rPr>
          <w:rFonts w:ascii="Bookman Old Style" w:hAnsi="Bookman Old Style"/>
          <w:sz w:val="26"/>
          <w:szCs w:val="26"/>
        </w:rPr>
        <w:t>Jero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 bought goods worth </w:t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>. 9,000,000</w:t>
      </w:r>
    </w:p>
    <w:p w:rsidR="0099330D" w:rsidRPr="00A34EDA" w:rsidRDefault="0099330D" w:rsidP="006464D9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34EDA">
        <w:rPr>
          <w:rFonts w:ascii="Bookman Old Style" w:hAnsi="Bookman Old Style"/>
          <w:sz w:val="26"/>
          <w:szCs w:val="26"/>
        </w:rPr>
        <w:t>Jero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 sold all the goods to Derrick for </w:t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>. 12,980,000.</w:t>
      </w:r>
    </w:p>
    <w:p w:rsidR="0099330D" w:rsidRPr="00A34EDA" w:rsidRDefault="0099330D" w:rsidP="006464D9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 xml:space="preserve">Derrick sold the same goods to </w:t>
      </w:r>
      <w:proofErr w:type="spellStart"/>
      <w:r w:rsidRPr="00A34EDA">
        <w:rPr>
          <w:rFonts w:ascii="Bookman Old Style" w:hAnsi="Bookman Old Style"/>
          <w:sz w:val="26"/>
          <w:szCs w:val="26"/>
        </w:rPr>
        <w:t>Jef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 the retailer for </w:t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>. 16,250,000.</w:t>
      </w:r>
    </w:p>
    <w:p w:rsidR="0099330D" w:rsidRPr="00A34EDA" w:rsidRDefault="0099330D" w:rsidP="006464D9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34EDA">
        <w:rPr>
          <w:rFonts w:ascii="Bookman Old Style" w:hAnsi="Bookman Old Style"/>
          <w:sz w:val="26"/>
          <w:szCs w:val="26"/>
        </w:rPr>
        <w:t>Jef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 sold the goods to the final consumer for </w:t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 22,420,000.</w:t>
      </w:r>
    </w:p>
    <w:p w:rsidR="0099330D" w:rsidRPr="00A34EDA" w:rsidRDefault="0099330D" w:rsidP="006464D9">
      <w:pPr>
        <w:ind w:left="720"/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>Calculate the VAT chargeable at each stage using VAT rate of 18%.</w:t>
      </w:r>
    </w:p>
    <w:p w:rsidR="0099330D" w:rsidRDefault="0099330D" w:rsidP="006464D9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>Advise the entrepreneurs on the importance of paying taxes.</w:t>
      </w:r>
    </w:p>
    <w:p w:rsidR="0099330D" w:rsidRPr="00954EC7" w:rsidRDefault="0099330D" w:rsidP="00954EC7">
      <w:pPr>
        <w:jc w:val="both"/>
        <w:rPr>
          <w:rFonts w:ascii="Bookman Old Style" w:hAnsi="Bookman Old Style"/>
          <w:sz w:val="26"/>
          <w:szCs w:val="26"/>
        </w:rPr>
      </w:pPr>
    </w:p>
    <w:p w:rsidR="009A1CA8" w:rsidRPr="00A34EDA" w:rsidRDefault="0099330D" w:rsidP="006464D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lastRenderedPageBreak/>
        <w:t>a) A VAT registered trader had the following information during the year 2017.</w:t>
      </w:r>
    </w:p>
    <w:p w:rsidR="0099330D" w:rsidRPr="00A34EDA" w:rsidRDefault="0099330D" w:rsidP="006464D9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 xml:space="preserve">Bought raw materials </w:t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>. 200,000 (excluding VAT).</w:t>
      </w:r>
    </w:p>
    <w:p w:rsidR="0099330D" w:rsidRPr="00A34EDA" w:rsidRDefault="0099330D" w:rsidP="006464D9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 xml:space="preserve">Processed the raw materials into finished goods at a cost of </w:t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>. 100,000.</w:t>
      </w:r>
    </w:p>
    <w:p w:rsidR="0099330D" w:rsidRPr="00A34EDA" w:rsidRDefault="0099330D" w:rsidP="006464D9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>Sold the finished goods at a profit of 20% on cost.</w:t>
      </w:r>
    </w:p>
    <w:p w:rsidR="0099330D" w:rsidRPr="00A34EDA" w:rsidRDefault="0099330D" w:rsidP="006464D9">
      <w:pPr>
        <w:ind w:left="720"/>
        <w:jc w:val="both"/>
        <w:rPr>
          <w:rFonts w:ascii="Bookman Old Style" w:hAnsi="Bookman Old Style"/>
          <w:sz w:val="26"/>
          <w:szCs w:val="26"/>
        </w:rPr>
      </w:pPr>
      <w:r w:rsidRPr="00954EC7">
        <w:rPr>
          <w:rFonts w:ascii="Bookman Old Style" w:hAnsi="Bookman Old Style"/>
          <w:b/>
          <w:sz w:val="26"/>
          <w:szCs w:val="26"/>
        </w:rPr>
        <w:t>Required:</w:t>
      </w:r>
      <w:r w:rsidRPr="00A34EDA">
        <w:rPr>
          <w:rFonts w:ascii="Bookman Old Style" w:hAnsi="Bookman Old Style"/>
          <w:sz w:val="26"/>
          <w:szCs w:val="26"/>
        </w:rPr>
        <w:t xml:space="preserve"> use 18% vat rate to calculate;</w:t>
      </w:r>
    </w:p>
    <w:p w:rsidR="0099330D" w:rsidRPr="00A34EDA" w:rsidRDefault="003813CC" w:rsidP="006464D9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>input tax</w:t>
      </w:r>
    </w:p>
    <w:p w:rsidR="003813CC" w:rsidRPr="00A34EDA" w:rsidRDefault="003813CC" w:rsidP="006464D9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>output tax</w:t>
      </w:r>
    </w:p>
    <w:p w:rsidR="003813CC" w:rsidRPr="00A34EDA" w:rsidRDefault="003813CC" w:rsidP="006464D9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>VAT paid to Uganda Revenue Authority (URA)</w:t>
      </w:r>
    </w:p>
    <w:p w:rsidR="003813CC" w:rsidRPr="00A34EDA" w:rsidRDefault="003813CC" w:rsidP="006464D9">
      <w:pPr>
        <w:ind w:left="720"/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>b) State two advantages of Value Added Tax (VAT).</w:t>
      </w:r>
    </w:p>
    <w:p w:rsidR="003813CC" w:rsidRPr="00A34EDA" w:rsidRDefault="003813CC" w:rsidP="006464D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 xml:space="preserve">Given that the threshold for rental income is </w:t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>. 2,820,000 and the rate for rental income is 20%. Calculate the rental tax payable by landlords who earned the following rental income in 2017.</w:t>
      </w:r>
    </w:p>
    <w:p w:rsidR="00613202" w:rsidRPr="00A34EDA" w:rsidRDefault="00613202" w:rsidP="006464D9">
      <w:pPr>
        <w:pStyle w:val="ListParagraph"/>
        <w:numPr>
          <w:ilvl w:val="0"/>
          <w:numId w:val="13"/>
        </w:numPr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34EDA">
        <w:rPr>
          <w:rFonts w:ascii="Bookman Old Style" w:hAnsi="Bookman Old Style"/>
          <w:sz w:val="26"/>
          <w:szCs w:val="26"/>
        </w:rPr>
        <w:t>Bagaala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 John</w:t>
      </w:r>
      <w:r w:rsidRPr="00A34EDA">
        <w:rPr>
          <w:rFonts w:ascii="Bookman Old Style" w:hAnsi="Bookman Old Style"/>
          <w:sz w:val="26"/>
          <w:szCs w:val="26"/>
        </w:rPr>
        <w:tab/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. </w:t>
      </w:r>
      <w:r w:rsidRPr="00A34EDA">
        <w:rPr>
          <w:rFonts w:ascii="Bookman Old Style" w:hAnsi="Bookman Old Style"/>
          <w:sz w:val="26"/>
          <w:szCs w:val="26"/>
        </w:rPr>
        <w:tab/>
        <w:t>18,000,000</w:t>
      </w:r>
    </w:p>
    <w:p w:rsidR="00613202" w:rsidRPr="00A34EDA" w:rsidRDefault="00613202" w:rsidP="006464D9">
      <w:pPr>
        <w:pStyle w:val="ListParagraph"/>
        <w:numPr>
          <w:ilvl w:val="0"/>
          <w:numId w:val="13"/>
        </w:numPr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34EDA">
        <w:rPr>
          <w:rFonts w:ascii="Bookman Old Style" w:hAnsi="Bookman Old Style"/>
          <w:sz w:val="26"/>
          <w:szCs w:val="26"/>
        </w:rPr>
        <w:t>Sempija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 Joel</w:t>
      </w:r>
      <w:r w:rsidRPr="00A34EDA">
        <w:rPr>
          <w:rFonts w:ascii="Bookman Old Style" w:hAnsi="Bookman Old Style"/>
          <w:sz w:val="26"/>
          <w:szCs w:val="26"/>
        </w:rPr>
        <w:tab/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. </w:t>
      </w:r>
      <w:r w:rsidRPr="00A34EDA">
        <w:rPr>
          <w:rFonts w:ascii="Bookman Old Style" w:hAnsi="Bookman Old Style"/>
          <w:sz w:val="26"/>
          <w:szCs w:val="26"/>
        </w:rPr>
        <w:tab/>
        <w:t>10,500,000</w:t>
      </w:r>
    </w:p>
    <w:p w:rsidR="00954EC7" w:rsidRDefault="00613202" w:rsidP="00954EC7">
      <w:pPr>
        <w:pStyle w:val="ListParagraph"/>
        <w:numPr>
          <w:ilvl w:val="0"/>
          <w:numId w:val="13"/>
        </w:numPr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34EDA">
        <w:rPr>
          <w:rFonts w:ascii="Bookman Old Style" w:hAnsi="Bookman Old Style"/>
          <w:sz w:val="26"/>
          <w:szCs w:val="26"/>
        </w:rPr>
        <w:t>Ssejemba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 Rogers</w:t>
      </w:r>
      <w:r w:rsidRPr="00A34EDA">
        <w:rPr>
          <w:rFonts w:ascii="Bookman Old Style" w:hAnsi="Bookman Old Style"/>
          <w:sz w:val="26"/>
          <w:szCs w:val="26"/>
        </w:rPr>
        <w:tab/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. </w:t>
      </w:r>
      <w:r w:rsidRPr="00A34EDA">
        <w:rPr>
          <w:rFonts w:ascii="Bookman Old Style" w:hAnsi="Bookman Old Style"/>
          <w:sz w:val="26"/>
          <w:szCs w:val="26"/>
        </w:rPr>
        <w:tab/>
        <w:t>2,220, 000</w:t>
      </w:r>
    </w:p>
    <w:p w:rsidR="00954EC7" w:rsidRPr="00954EC7" w:rsidRDefault="00954EC7" w:rsidP="00954EC7">
      <w:pPr>
        <w:pStyle w:val="ListParagraph"/>
        <w:ind w:left="1440"/>
        <w:jc w:val="both"/>
        <w:rPr>
          <w:rFonts w:ascii="Bookman Old Style" w:hAnsi="Bookman Old Style"/>
          <w:sz w:val="26"/>
          <w:szCs w:val="26"/>
        </w:rPr>
      </w:pPr>
    </w:p>
    <w:p w:rsidR="003813CC" w:rsidRPr="00A34EDA" w:rsidRDefault="00AC24AA" w:rsidP="006464D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 xml:space="preserve">There is a </w:t>
      </w:r>
      <w:r w:rsidR="00515109" w:rsidRPr="00A34EDA">
        <w:rPr>
          <w:rFonts w:ascii="Bookman Old Style" w:hAnsi="Bookman Old Style"/>
          <w:sz w:val="26"/>
          <w:szCs w:val="26"/>
        </w:rPr>
        <w:t>concern</w:t>
      </w:r>
      <w:r w:rsidRPr="00A34EDA">
        <w:rPr>
          <w:rFonts w:ascii="Bookman Old Style" w:hAnsi="Bookman Old Style"/>
          <w:sz w:val="26"/>
          <w:szCs w:val="26"/>
        </w:rPr>
        <w:t xml:space="preserve"> about tax evasion among entrepreneurs in your district.</w:t>
      </w:r>
      <w:bookmarkStart w:id="0" w:name="_GoBack"/>
      <w:bookmarkEnd w:id="0"/>
    </w:p>
    <w:p w:rsidR="00AC24AA" w:rsidRPr="00A34EDA" w:rsidRDefault="00AC24AA" w:rsidP="006464D9">
      <w:pPr>
        <w:pStyle w:val="ListParagraph"/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>As a tax compliant entrepreneur the District Trade Officer has requested you to address entrepreneurs.</w:t>
      </w:r>
    </w:p>
    <w:p w:rsidR="00AC24AA" w:rsidRPr="00A34EDA" w:rsidRDefault="00AC24AA" w:rsidP="006464D9">
      <w:pPr>
        <w:pStyle w:val="ListParagraph"/>
        <w:numPr>
          <w:ilvl w:val="0"/>
          <w:numId w:val="14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>Give the meaning of tax evasion.</w:t>
      </w:r>
    </w:p>
    <w:p w:rsidR="00AC24AA" w:rsidRPr="00A34EDA" w:rsidRDefault="00AC24AA" w:rsidP="006464D9">
      <w:pPr>
        <w:pStyle w:val="ListParagraph"/>
        <w:numPr>
          <w:ilvl w:val="0"/>
          <w:numId w:val="14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 xml:space="preserve">Mention three examples of tax evasion practiced by </w:t>
      </w:r>
      <w:proofErr w:type="spellStart"/>
      <w:r w:rsidRPr="00A34EDA">
        <w:rPr>
          <w:rFonts w:ascii="Bookman Old Style" w:hAnsi="Bookman Old Style"/>
          <w:sz w:val="26"/>
          <w:szCs w:val="26"/>
        </w:rPr>
        <w:t>entreprenurs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 in your community.</w:t>
      </w:r>
    </w:p>
    <w:p w:rsidR="00AC24AA" w:rsidRPr="00A34EDA" w:rsidRDefault="00AC24AA" w:rsidP="006464D9">
      <w:pPr>
        <w:pStyle w:val="ListParagraph"/>
        <w:numPr>
          <w:ilvl w:val="0"/>
          <w:numId w:val="14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>Explain the consequences of tax evasion to the business.</w:t>
      </w:r>
    </w:p>
    <w:p w:rsidR="00AC24AA" w:rsidRPr="00A34EDA" w:rsidRDefault="00AC24AA" w:rsidP="006464D9">
      <w:pPr>
        <w:pStyle w:val="ListParagraph"/>
        <w:numPr>
          <w:ilvl w:val="0"/>
          <w:numId w:val="14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>Suggest to the entrepreneurs the actions they should take to increase the level of tax compliance.</w:t>
      </w:r>
    </w:p>
    <w:p w:rsidR="00AC24AA" w:rsidRPr="00A34EDA" w:rsidRDefault="00AC24AA" w:rsidP="006464D9">
      <w:pPr>
        <w:pStyle w:val="ListParagraph"/>
        <w:ind w:left="1440"/>
        <w:jc w:val="both"/>
        <w:rPr>
          <w:rFonts w:ascii="Bookman Old Style" w:hAnsi="Bookman Old Style"/>
          <w:sz w:val="26"/>
          <w:szCs w:val="26"/>
        </w:rPr>
      </w:pPr>
    </w:p>
    <w:p w:rsidR="00AC24AA" w:rsidRPr="00A34EDA" w:rsidRDefault="00641FE9" w:rsidP="006464D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 xml:space="preserve">EGEAN </w:t>
      </w:r>
      <w:r w:rsidR="002B1175" w:rsidRPr="00A34EDA">
        <w:rPr>
          <w:rFonts w:ascii="Bookman Old Style" w:hAnsi="Bookman Old Style"/>
          <w:sz w:val="26"/>
          <w:szCs w:val="26"/>
        </w:rPr>
        <w:t>enterprises</w:t>
      </w:r>
      <w:r w:rsidRPr="00A34EDA">
        <w:rPr>
          <w:rFonts w:ascii="Bookman Old Style" w:hAnsi="Bookman Old Style"/>
          <w:sz w:val="26"/>
          <w:szCs w:val="26"/>
        </w:rPr>
        <w:t xml:space="preserve"> had the following </w:t>
      </w:r>
      <w:r w:rsidRPr="00515109">
        <w:rPr>
          <w:rFonts w:ascii="Bookman Old Style" w:hAnsi="Bookman Old Style"/>
          <w:b/>
          <w:sz w:val="26"/>
          <w:szCs w:val="26"/>
        </w:rPr>
        <w:t>VAT exclusive</w:t>
      </w:r>
      <w:r w:rsidRPr="00A34EDA">
        <w:rPr>
          <w:rFonts w:ascii="Bookman Old Style" w:hAnsi="Bookman Old Style"/>
          <w:sz w:val="26"/>
          <w:szCs w:val="26"/>
        </w:rPr>
        <w:t xml:space="preserve"> </w:t>
      </w:r>
      <w:r w:rsidR="0035108B" w:rsidRPr="00A34EDA">
        <w:rPr>
          <w:rFonts w:ascii="Bookman Old Style" w:hAnsi="Bookman Old Style"/>
          <w:sz w:val="26"/>
          <w:szCs w:val="26"/>
        </w:rPr>
        <w:t>transactions</w:t>
      </w:r>
      <w:r w:rsidRPr="00A34EDA">
        <w:rPr>
          <w:rFonts w:ascii="Bookman Old Style" w:hAnsi="Bookman Old Style"/>
          <w:sz w:val="26"/>
          <w:szCs w:val="26"/>
        </w:rPr>
        <w:t xml:space="preserve"> with VAT registered enterprises for one month.</w:t>
      </w:r>
    </w:p>
    <w:p w:rsidR="00641FE9" w:rsidRPr="00A34EDA" w:rsidRDefault="002B1175" w:rsidP="006464D9">
      <w:pPr>
        <w:pStyle w:val="ListParagraph"/>
        <w:ind w:left="6480"/>
        <w:jc w:val="both"/>
        <w:rPr>
          <w:rFonts w:ascii="Bookman Old Style" w:hAnsi="Bookman Old Style"/>
          <w:sz w:val="26"/>
          <w:szCs w:val="26"/>
        </w:rPr>
      </w:pPr>
      <w:proofErr w:type="spellStart"/>
      <w:proofErr w:type="gram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proofErr w:type="gramEnd"/>
    </w:p>
    <w:p w:rsidR="002B1175" w:rsidRPr="00A34EDA" w:rsidRDefault="002B1175" w:rsidP="006464D9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ab/>
        <w:t>Purchases</w:t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  <w:t>236,000</w:t>
      </w:r>
    </w:p>
    <w:p w:rsidR="002B1175" w:rsidRPr="00A34EDA" w:rsidRDefault="002B1175" w:rsidP="006464D9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ab/>
        <w:t>Sales</w:t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</w:r>
      <w:r w:rsidRPr="00A34EDA">
        <w:rPr>
          <w:rFonts w:ascii="Bookman Old Style" w:hAnsi="Bookman Old Style"/>
          <w:sz w:val="26"/>
          <w:szCs w:val="26"/>
        </w:rPr>
        <w:tab/>
        <w:t>259,600</w:t>
      </w:r>
    </w:p>
    <w:p w:rsidR="002B1175" w:rsidRPr="00A34EDA" w:rsidRDefault="002B1175" w:rsidP="006464D9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ab/>
        <w:t>Required;</w:t>
      </w:r>
    </w:p>
    <w:p w:rsidR="002B1175" w:rsidRPr="00A34EDA" w:rsidRDefault="002B1175" w:rsidP="006464D9">
      <w:pPr>
        <w:pStyle w:val="ListParagraph"/>
        <w:numPr>
          <w:ilvl w:val="0"/>
          <w:numId w:val="15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>Calculate the amount of VAT paid to URA.</w:t>
      </w:r>
    </w:p>
    <w:p w:rsidR="002B1175" w:rsidRPr="00A34EDA" w:rsidRDefault="002B1175" w:rsidP="006464D9">
      <w:pPr>
        <w:pStyle w:val="ListParagraph"/>
        <w:numPr>
          <w:ilvl w:val="0"/>
          <w:numId w:val="15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>Determine the business’ total sales value (VAT inclusive)</w:t>
      </w:r>
    </w:p>
    <w:p w:rsidR="002B1175" w:rsidRPr="00A34EDA" w:rsidRDefault="002B1175" w:rsidP="006464D9">
      <w:pPr>
        <w:pStyle w:val="ListParagraph"/>
        <w:numPr>
          <w:ilvl w:val="0"/>
          <w:numId w:val="15"/>
        </w:numPr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A34EDA">
        <w:rPr>
          <w:rFonts w:ascii="Bookman Old Style" w:hAnsi="Bookman Old Style"/>
          <w:sz w:val="26"/>
          <w:szCs w:val="26"/>
        </w:rPr>
        <w:lastRenderedPageBreak/>
        <w:t>Oket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 is employed by EGEAN </w:t>
      </w:r>
      <w:proofErr w:type="spellStart"/>
      <w:r w:rsidRPr="00A34EDA">
        <w:rPr>
          <w:rFonts w:ascii="Bookman Old Style" w:hAnsi="Bookman Old Style"/>
          <w:sz w:val="26"/>
          <w:szCs w:val="26"/>
        </w:rPr>
        <w:t>Entreprises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 where he earns a total gross salary of </w:t>
      </w:r>
      <w:proofErr w:type="spellStart"/>
      <w:r w:rsidRPr="00A34EDA">
        <w:rPr>
          <w:rFonts w:ascii="Bookman Old Style" w:hAnsi="Bookman Old Style"/>
          <w:sz w:val="26"/>
          <w:szCs w:val="26"/>
        </w:rPr>
        <w:t>shs</w:t>
      </w:r>
      <w:proofErr w:type="spellEnd"/>
      <w:r w:rsidRPr="00A34EDA">
        <w:rPr>
          <w:rFonts w:ascii="Bookman Old Style" w:hAnsi="Bookman Old Style"/>
          <w:sz w:val="26"/>
          <w:szCs w:val="26"/>
        </w:rPr>
        <w:t>. 8,400,000 per year. This means that he falls under the fourth income tax bracket indicated below.</w:t>
      </w:r>
    </w:p>
    <w:tbl>
      <w:tblPr>
        <w:tblStyle w:val="TableGrid"/>
        <w:tblW w:w="0" w:type="auto"/>
        <w:tblInd w:w="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305"/>
        <w:gridCol w:w="4263"/>
      </w:tblGrid>
      <w:tr w:rsidR="002B1175" w:rsidRPr="00A34EDA" w:rsidTr="006464D9">
        <w:tc>
          <w:tcPr>
            <w:tcW w:w="4305" w:type="dxa"/>
          </w:tcPr>
          <w:p w:rsidR="002B1175" w:rsidRPr="00515109" w:rsidRDefault="002B1175" w:rsidP="006464D9">
            <w:pPr>
              <w:jc w:val="both"/>
              <w:rPr>
                <w:rFonts w:ascii="Bookman Old Style" w:hAnsi="Bookman Old Style"/>
                <w:b/>
                <w:sz w:val="26"/>
                <w:szCs w:val="26"/>
              </w:rPr>
            </w:pPr>
            <w:r w:rsidRPr="00515109">
              <w:rPr>
                <w:rFonts w:ascii="Bookman Old Style" w:hAnsi="Bookman Old Style"/>
                <w:b/>
                <w:sz w:val="26"/>
                <w:szCs w:val="26"/>
              </w:rPr>
              <w:t>4</w:t>
            </w:r>
            <w:r w:rsidRPr="00515109">
              <w:rPr>
                <w:rFonts w:ascii="Bookman Old Style" w:hAnsi="Bookman Old Style"/>
                <w:b/>
                <w:sz w:val="26"/>
                <w:szCs w:val="26"/>
                <w:vertAlign w:val="superscript"/>
              </w:rPr>
              <w:t>th</w:t>
            </w:r>
            <w:r w:rsidRPr="00515109">
              <w:rPr>
                <w:rFonts w:ascii="Bookman Old Style" w:hAnsi="Bookman Old Style"/>
                <w:b/>
                <w:sz w:val="26"/>
                <w:szCs w:val="26"/>
              </w:rPr>
              <w:t xml:space="preserve"> income tax bracket</w:t>
            </w:r>
          </w:p>
          <w:p w:rsidR="00A34EDA" w:rsidRPr="00515109" w:rsidRDefault="00A34EDA" w:rsidP="006464D9">
            <w:pPr>
              <w:jc w:val="both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4263" w:type="dxa"/>
          </w:tcPr>
          <w:p w:rsidR="002B1175" w:rsidRPr="00515109" w:rsidRDefault="002B1175" w:rsidP="006464D9">
            <w:pPr>
              <w:jc w:val="both"/>
              <w:rPr>
                <w:rFonts w:ascii="Bookman Old Style" w:hAnsi="Bookman Old Style"/>
                <w:b/>
                <w:sz w:val="26"/>
                <w:szCs w:val="26"/>
              </w:rPr>
            </w:pPr>
            <w:r w:rsidRPr="00515109">
              <w:rPr>
                <w:rFonts w:ascii="Bookman Old Style" w:hAnsi="Bookman Old Style"/>
                <w:b/>
                <w:sz w:val="26"/>
                <w:szCs w:val="26"/>
              </w:rPr>
              <w:t>Tax per month</w:t>
            </w:r>
          </w:p>
        </w:tc>
      </w:tr>
      <w:tr w:rsidR="002B1175" w:rsidRPr="00A34EDA" w:rsidTr="006464D9">
        <w:tc>
          <w:tcPr>
            <w:tcW w:w="4305" w:type="dxa"/>
          </w:tcPr>
          <w:p w:rsidR="002B1175" w:rsidRPr="00A34EDA" w:rsidRDefault="002B1175" w:rsidP="006464D9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  <w:proofErr w:type="spellStart"/>
            <w:r w:rsidRPr="00A34EDA">
              <w:rPr>
                <w:rFonts w:ascii="Bookman Old Style" w:hAnsi="Bookman Old Style"/>
                <w:sz w:val="26"/>
                <w:szCs w:val="26"/>
              </w:rPr>
              <w:t>Shs</w:t>
            </w:r>
            <w:proofErr w:type="spellEnd"/>
            <w:r w:rsidRPr="00A34EDA">
              <w:rPr>
                <w:rFonts w:ascii="Bookman Old Style" w:hAnsi="Bookman Old Style"/>
                <w:sz w:val="26"/>
                <w:szCs w:val="26"/>
              </w:rPr>
              <w:t>. 410,000 per month</w:t>
            </w:r>
          </w:p>
        </w:tc>
        <w:tc>
          <w:tcPr>
            <w:tcW w:w="4263" w:type="dxa"/>
          </w:tcPr>
          <w:p w:rsidR="002B1175" w:rsidRPr="00A34EDA" w:rsidRDefault="002B1175" w:rsidP="006464D9">
            <w:pPr>
              <w:jc w:val="both"/>
              <w:rPr>
                <w:rFonts w:ascii="Bookman Old Style" w:hAnsi="Bookman Old Style"/>
                <w:sz w:val="26"/>
                <w:szCs w:val="26"/>
              </w:rPr>
            </w:pPr>
            <w:proofErr w:type="spellStart"/>
            <w:r w:rsidRPr="00A34EDA">
              <w:rPr>
                <w:rFonts w:ascii="Bookman Old Style" w:hAnsi="Bookman Old Style"/>
                <w:sz w:val="26"/>
                <w:szCs w:val="26"/>
              </w:rPr>
              <w:t>Shs</w:t>
            </w:r>
            <w:proofErr w:type="spellEnd"/>
            <w:r w:rsidRPr="00A34EDA">
              <w:rPr>
                <w:rFonts w:ascii="Bookman Old Style" w:hAnsi="Bookman Old Style"/>
                <w:sz w:val="26"/>
                <w:szCs w:val="26"/>
              </w:rPr>
              <w:t xml:space="preserve">. 25,000 + 30% of the amount exceeding </w:t>
            </w:r>
            <w:proofErr w:type="spellStart"/>
            <w:r w:rsidRPr="00A34EDA">
              <w:rPr>
                <w:rFonts w:ascii="Bookman Old Style" w:hAnsi="Bookman Old Style"/>
                <w:sz w:val="26"/>
                <w:szCs w:val="26"/>
              </w:rPr>
              <w:t>shs</w:t>
            </w:r>
            <w:proofErr w:type="spellEnd"/>
            <w:r w:rsidRPr="00A34EDA">
              <w:rPr>
                <w:rFonts w:ascii="Bookman Old Style" w:hAnsi="Bookman Old Style"/>
                <w:sz w:val="26"/>
                <w:szCs w:val="26"/>
              </w:rPr>
              <w:t>. 410,000</w:t>
            </w:r>
          </w:p>
        </w:tc>
      </w:tr>
    </w:tbl>
    <w:p w:rsidR="002B1175" w:rsidRPr="00A34EDA" w:rsidRDefault="002B1175" w:rsidP="006464D9">
      <w:pPr>
        <w:jc w:val="both"/>
        <w:rPr>
          <w:rFonts w:ascii="Bookman Old Style" w:hAnsi="Bookman Old Style"/>
          <w:sz w:val="26"/>
          <w:szCs w:val="26"/>
        </w:rPr>
      </w:pPr>
    </w:p>
    <w:p w:rsidR="002B1175" w:rsidRPr="00A34EDA" w:rsidRDefault="002B1175" w:rsidP="006464D9">
      <w:p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ab/>
        <w:t>Required to calculate.</w:t>
      </w:r>
    </w:p>
    <w:p w:rsidR="002B1175" w:rsidRPr="00A34EDA" w:rsidRDefault="00A34EDA" w:rsidP="006464D9">
      <w:pPr>
        <w:pStyle w:val="ListParagraph"/>
        <w:numPr>
          <w:ilvl w:val="0"/>
          <w:numId w:val="17"/>
        </w:numPr>
        <w:jc w:val="both"/>
        <w:rPr>
          <w:rFonts w:ascii="Bookman Old Style" w:hAnsi="Bookman Old Style"/>
          <w:sz w:val="26"/>
          <w:szCs w:val="26"/>
        </w:rPr>
      </w:pPr>
      <w:r w:rsidRPr="00A34EDA">
        <w:rPr>
          <w:rFonts w:ascii="Bookman Old Style" w:hAnsi="Bookman Old Style"/>
          <w:sz w:val="26"/>
          <w:szCs w:val="26"/>
        </w:rPr>
        <w:t>The</w:t>
      </w:r>
      <w:r w:rsidR="002B1175" w:rsidRPr="00A34EDA">
        <w:rPr>
          <w:rFonts w:ascii="Bookman Old Style" w:hAnsi="Bookman Old Style"/>
          <w:sz w:val="26"/>
          <w:szCs w:val="26"/>
        </w:rPr>
        <w:t xml:space="preserve"> amount Pay </w:t>
      </w:r>
      <w:proofErr w:type="gramStart"/>
      <w:r w:rsidR="002B1175" w:rsidRPr="00A34EDA">
        <w:rPr>
          <w:rFonts w:ascii="Bookman Old Style" w:hAnsi="Bookman Old Style"/>
          <w:sz w:val="26"/>
          <w:szCs w:val="26"/>
        </w:rPr>
        <w:t>As</w:t>
      </w:r>
      <w:proofErr w:type="gramEnd"/>
      <w:r w:rsidR="002B1175" w:rsidRPr="00A34EDA">
        <w:rPr>
          <w:rFonts w:ascii="Bookman Old Style" w:hAnsi="Bookman Old Style"/>
          <w:sz w:val="26"/>
          <w:szCs w:val="26"/>
        </w:rPr>
        <w:t xml:space="preserve"> You Earn. (PAYE)</w:t>
      </w:r>
      <w:r w:rsidRPr="00A34EDA">
        <w:rPr>
          <w:rFonts w:ascii="Bookman Old Style" w:hAnsi="Bookman Old Style"/>
          <w:sz w:val="26"/>
          <w:szCs w:val="26"/>
        </w:rPr>
        <w:t xml:space="preserve"> expected to be paid by </w:t>
      </w:r>
      <w:proofErr w:type="spellStart"/>
      <w:r w:rsidRPr="00A34EDA">
        <w:rPr>
          <w:rFonts w:ascii="Bookman Old Style" w:hAnsi="Bookman Old Style"/>
          <w:sz w:val="26"/>
          <w:szCs w:val="26"/>
        </w:rPr>
        <w:t>Oket</w:t>
      </w:r>
      <w:proofErr w:type="spellEnd"/>
      <w:r w:rsidRPr="00A34EDA">
        <w:rPr>
          <w:rFonts w:ascii="Bookman Old Style" w:hAnsi="Bookman Old Style"/>
          <w:sz w:val="26"/>
          <w:szCs w:val="26"/>
        </w:rPr>
        <w:t xml:space="preserve"> for a year.</w:t>
      </w:r>
    </w:p>
    <w:p w:rsidR="00A34EDA" w:rsidRPr="00A34EDA" w:rsidRDefault="00515109" w:rsidP="006464D9">
      <w:pPr>
        <w:pStyle w:val="ListParagraph"/>
        <w:numPr>
          <w:ilvl w:val="0"/>
          <w:numId w:val="17"/>
        </w:numPr>
        <w:jc w:val="both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Oket’s</w:t>
      </w:r>
      <w:proofErr w:type="spellEnd"/>
      <w:r>
        <w:rPr>
          <w:rFonts w:ascii="Bookman Old Style" w:hAnsi="Bookman Old Style"/>
          <w:sz w:val="26"/>
          <w:szCs w:val="26"/>
        </w:rPr>
        <w:t xml:space="preserve"> Ne</w:t>
      </w:r>
      <w:r w:rsidR="00A34EDA" w:rsidRPr="00A34EDA">
        <w:rPr>
          <w:rFonts w:ascii="Bookman Old Style" w:hAnsi="Bookman Old Style"/>
          <w:sz w:val="26"/>
          <w:szCs w:val="26"/>
        </w:rPr>
        <w:t>t Annual income.</w:t>
      </w:r>
    </w:p>
    <w:p w:rsidR="00A34EDA" w:rsidRPr="00A34EDA" w:rsidRDefault="00A34EDA" w:rsidP="00A34EDA">
      <w:pPr>
        <w:pStyle w:val="ListParagraph"/>
        <w:ind w:left="1440"/>
        <w:rPr>
          <w:rFonts w:ascii="Bookman Old Style" w:hAnsi="Bookman Old Style"/>
          <w:sz w:val="26"/>
          <w:szCs w:val="26"/>
        </w:rPr>
      </w:pPr>
    </w:p>
    <w:p w:rsidR="00641FE9" w:rsidRPr="00A34EDA" w:rsidRDefault="00641FE9" w:rsidP="00A34EDA">
      <w:pPr>
        <w:rPr>
          <w:rFonts w:ascii="Bookman Old Style" w:hAnsi="Bookman Old Style"/>
          <w:sz w:val="26"/>
          <w:szCs w:val="26"/>
        </w:rPr>
      </w:pPr>
    </w:p>
    <w:p w:rsidR="00AC24AA" w:rsidRPr="00A34EDA" w:rsidRDefault="00A34EDA" w:rsidP="00A34EDA">
      <w:pPr>
        <w:pStyle w:val="ListParagraph"/>
        <w:jc w:val="center"/>
        <w:rPr>
          <w:rFonts w:ascii="Bookman Old Style" w:hAnsi="Bookman Old Style"/>
          <w:b/>
          <w:i/>
          <w:sz w:val="26"/>
          <w:szCs w:val="26"/>
        </w:rPr>
      </w:pPr>
      <w:r w:rsidRPr="00A34EDA">
        <w:rPr>
          <w:rFonts w:ascii="Bookman Old Style" w:hAnsi="Bookman Old Style"/>
          <w:b/>
          <w:i/>
          <w:sz w:val="26"/>
          <w:szCs w:val="26"/>
        </w:rPr>
        <w:t>END</w:t>
      </w:r>
    </w:p>
    <w:p w:rsidR="003813CC" w:rsidRPr="00A34EDA" w:rsidRDefault="003813CC" w:rsidP="003813CC">
      <w:pPr>
        <w:ind w:left="1080"/>
        <w:rPr>
          <w:rFonts w:ascii="Bookman Old Style" w:hAnsi="Bookman Old Style"/>
          <w:sz w:val="26"/>
          <w:szCs w:val="26"/>
        </w:rPr>
      </w:pPr>
    </w:p>
    <w:p w:rsidR="003813CC" w:rsidRPr="00A34EDA" w:rsidRDefault="003813CC" w:rsidP="003813CC">
      <w:pPr>
        <w:pStyle w:val="ListParagraph"/>
        <w:ind w:left="1440"/>
        <w:rPr>
          <w:rFonts w:ascii="Bookman Old Style" w:hAnsi="Bookman Old Style"/>
          <w:sz w:val="26"/>
          <w:szCs w:val="26"/>
        </w:rPr>
      </w:pPr>
    </w:p>
    <w:p w:rsidR="0048101B" w:rsidRPr="00A34EDA" w:rsidRDefault="0048101B" w:rsidP="0048101B">
      <w:pPr>
        <w:pStyle w:val="ListParagraph"/>
        <w:rPr>
          <w:rFonts w:ascii="Bookman Old Style" w:hAnsi="Bookman Old Style"/>
          <w:sz w:val="26"/>
          <w:szCs w:val="26"/>
        </w:rPr>
      </w:pPr>
    </w:p>
    <w:sectPr w:rsidR="0048101B" w:rsidRPr="00A34EDA" w:rsidSect="00A34EDA">
      <w:footerReference w:type="default" r:id="rId8"/>
      <w:pgSz w:w="12240" w:h="15840"/>
      <w:pgMar w:top="810" w:right="144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3A5" w:rsidRDefault="008A63A5" w:rsidP="00A34EDA">
      <w:pPr>
        <w:spacing w:after="0" w:line="240" w:lineRule="auto"/>
      </w:pPr>
      <w:r>
        <w:separator/>
      </w:r>
    </w:p>
  </w:endnote>
  <w:endnote w:type="continuationSeparator" w:id="0">
    <w:p w:rsidR="008A63A5" w:rsidRDefault="008A63A5" w:rsidP="00A34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5888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4EDA" w:rsidRDefault="00A34E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10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34EDA" w:rsidRDefault="00A34E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3A5" w:rsidRDefault="008A63A5" w:rsidP="00A34EDA">
      <w:pPr>
        <w:spacing w:after="0" w:line="240" w:lineRule="auto"/>
      </w:pPr>
      <w:r>
        <w:separator/>
      </w:r>
    </w:p>
  </w:footnote>
  <w:footnote w:type="continuationSeparator" w:id="0">
    <w:p w:rsidR="008A63A5" w:rsidRDefault="008A63A5" w:rsidP="00A34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4554"/>
    <w:multiLevelType w:val="hybridMultilevel"/>
    <w:tmpl w:val="B456BA2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105562"/>
    <w:multiLevelType w:val="hybridMultilevel"/>
    <w:tmpl w:val="8C96DA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06F7C"/>
    <w:multiLevelType w:val="hybridMultilevel"/>
    <w:tmpl w:val="711E05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E91626"/>
    <w:multiLevelType w:val="hybridMultilevel"/>
    <w:tmpl w:val="DBA255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6822F3"/>
    <w:multiLevelType w:val="hybridMultilevel"/>
    <w:tmpl w:val="60EA4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D02AA7"/>
    <w:multiLevelType w:val="hybridMultilevel"/>
    <w:tmpl w:val="1CAAF86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EB2799"/>
    <w:multiLevelType w:val="hybridMultilevel"/>
    <w:tmpl w:val="C0A290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0E1531"/>
    <w:multiLevelType w:val="hybridMultilevel"/>
    <w:tmpl w:val="3230DA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85C87"/>
    <w:multiLevelType w:val="hybridMultilevel"/>
    <w:tmpl w:val="FF1EDF3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A7E65C8"/>
    <w:multiLevelType w:val="hybridMultilevel"/>
    <w:tmpl w:val="F1B41B8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825E30"/>
    <w:multiLevelType w:val="hybridMultilevel"/>
    <w:tmpl w:val="3D58C6A0"/>
    <w:lvl w:ilvl="0" w:tplc="04090013">
      <w:start w:val="1"/>
      <w:numFmt w:val="upperRoman"/>
      <w:lvlText w:val="%1."/>
      <w:lvlJc w:val="righ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">
    <w:nsid w:val="61565DDE"/>
    <w:multiLevelType w:val="hybridMultilevel"/>
    <w:tmpl w:val="9D06855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7380E87"/>
    <w:multiLevelType w:val="hybridMultilevel"/>
    <w:tmpl w:val="1E2CC3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8E321E3"/>
    <w:multiLevelType w:val="hybridMultilevel"/>
    <w:tmpl w:val="5EEC16D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B642979"/>
    <w:multiLevelType w:val="hybridMultilevel"/>
    <w:tmpl w:val="6F2C7A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1180482"/>
    <w:multiLevelType w:val="hybridMultilevel"/>
    <w:tmpl w:val="32542C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1B51DC"/>
    <w:multiLevelType w:val="hybridMultilevel"/>
    <w:tmpl w:val="570024E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0"/>
  </w:num>
  <w:num w:numId="5">
    <w:abstractNumId w:val="10"/>
  </w:num>
  <w:num w:numId="6">
    <w:abstractNumId w:val="12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  <w:num w:numId="11">
    <w:abstractNumId w:val="5"/>
  </w:num>
  <w:num w:numId="12">
    <w:abstractNumId w:val="2"/>
  </w:num>
  <w:num w:numId="13">
    <w:abstractNumId w:val="14"/>
  </w:num>
  <w:num w:numId="14">
    <w:abstractNumId w:val="13"/>
  </w:num>
  <w:num w:numId="15">
    <w:abstractNumId w:val="8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97"/>
    <w:rsid w:val="002B1175"/>
    <w:rsid w:val="0031423C"/>
    <w:rsid w:val="0035108B"/>
    <w:rsid w:val="003813CC"/>
    <w:rsid w:val="0048101B"/>
    <w:rsid w:val="00515109"/>
    <w:rsid w:val="00613202"/>
    <w:rsid w:val="00641FE9"/>
    <w:rsid w:val="006464D9"/>
    <w:rsid w:val="00844323"/>
    <w:rsid w:val="00886797"/>
    <w:rsid w:val="008A63A5"/>
    <w:rsid w:val="00954EC7"/>
    <w:rsid w:val="0099330D"/>
    <w:rsid w:val="009A1CA8"/>
    <w:rsid w:val="00A34EDA"/>
    <w:rsid w:val="00AB4529"/>
    <w:rsid w:val="00AC24AA"/>
    <w:rsid w:val="00BA20BB"/>
    <w:rsid w:val="00BB152D"/>
    <w:rsid w:val="00F0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323"/>
    <w:pPr>
      <w:ind w:left="720"/>
      <w:contextualSpacing/>
    </w:pPr>
  </w:style>
  <w:style w:type="table" w:styleId="TableGrid">
    <w:name w:val="Table Grid"/>
    <w:basedOn w:val="TableNormal"/>
    <w:uiPriority w:val="59"/>
    <w:rsid w:val="00AB4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EDA"/>
  </w:style>
  <w:style w:type="paragraph" w:styleId="Footer">
    <w:name w:val="footer"/>
    <w:basedOn w:val="Normal"/>
    <w:link w:val="FooterChar"/>
    <w:uiPriority w:val="99"/>
    <w:unhideWhenUsed/>
    <w:rsid w:val="00A3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E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323"/>
    <w:pPr>
      <w:ind w:left="720"/>
      <w:contextualSpacing/>
    </w:pPr>
  </w:style>
  <w:style w:type="table" w:styleId="TableGrid">
    <w:name w:val="Table Grid"/>
    <w:basedOn w:val="TableNormal"/>
    <w:uiPriority w:val="59"/>
    <w:rsid w:val="00AB4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EDA"/>
  </w:style>
  <w:style w:type="paragraph" w:styleId="Footer">
    <w:name w:val="footer"/>
    <w:basedOn w:val="Normal"/>
    <w:link w:val="FooterChar"/>
    <w:uiPriority w:val="99"/>
    <w:unhideWhenUsed/>
    <w:rsid w:val="00A3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12</cp:revision>
  <cp:lastPrinted>2019-06-10T02:49:00Z</cp:lastPrinted>
  <dcterms:created xsi:type="dcterms:W3CDTF">2019-06-09T21:12:00Z</dcterms:created>
  <dcterms:modified xsi:type="dcterms:W3CDTF">2019-06-10T02:57:00Z</dcterms:modified>
</cp:coreProperties>
</file>