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B9384C">
      <w:pPr>
        <w:spacing w:before="0" w:after="10"/>
        <w:jc w:val="center"/>
        <w:rPr>
          <w:rFonts w:hint="cs" w:cs="Sarabun"/>
          <w:lang w:bidi="th-TH"/>
        </w:rPr>
      </w:pPr>
      <w:r>
        <w:rPr>
          <w:rFonts w:ascii="Sarabun" w:hAnsi="Sarabun" w:eastAsia="Sarabun" w:cs="Sarabun"/>
          <w:b/>
          <w:bCs/>
          <w:color w:val="1A2B4A"/>
          <w:sz w:val="52"/>
          <w:szCs w:val="52"/>
        </w:rPr>
        <w:t>พรพล ธนสุวรรณ</w:t>
      </w:r>
      <w:r>
        <w:rPr>
          <w:rFonts w:hint="cs" w:cs="Sarabun"/>
          <w:b/>
          <w:bCs/>
          <w:color w:val="1A2B4A"/>
          <w:sz w:val="52"/>
          <w:szCs w:val="52"/>
          <w:cs/>
          <w:lang w:bidi="th-TH"/>
        </w:rPr>
        <w:t>ธ</w:t>
      </w:r>
      <w:r>
        <w:rPr>
          <w:rFonts w:ascii="Sarabun" w:hAnsi="Sarabun" w:eastAsia="Sarabun" w:cs="Sarabun"/>
          <w:b/>
          <w:bCs/>
          <w:color w:val="1A2B4A"/>
          <w:sz w:val="52"/>
          <w:szCs w:val="52"/>
        </w:rPr>
        <w:t>า</w:t>
      </w:r>
      <w:r>
        <w:rPr>
          <w:rFonts w:hint="cs" w:cs="Sarabun"/>
          <w:b/>
          <w:bCs/>
          <w:color w:val="1A2B4A"/>
          <w:sz w:val="52"/>
          <w:szCs w:val="52"/>
          <w:cs/>
          <w:lang w:bidi="th-TH"/>
        </w:rPr>
        <w:t>ร</w:t>
      </w:r>
    </w:p>
    <w:p w14:paraId="49F1427D">
      <w:pPr>
        <w:spacing w:before="0" w:after="6"/>
        <w:jc w:val="center"/>
      </w:pPr>
      <w:r>
        <w:rPr>
          <w:rFonts w:ascii="Calibri" w:hAnsi="Calibri" w:eastAsia="Calibri" w:cs="Calibri"/>
          <w:color w:val="B8933A"/>
          <w:sz w:val="26"/>
          <w:szCs w:val="26"/>
        </w:rPr>
        <w:t>Pornpon Thansuvanthanan</w:t>
      </w:r>
    </w:p>
    <w:p w14:paraId="7799B22F">
      <w:pPr>
        <w:spacing w:before="0" w:after="10"/>
        <w:jc w:val="center"/>
      </w:pPr>
      <w:r>
        <w:rPr>
          <w:rFonts w:ascii="Calibri" w:hAnsi="Calibri" w:eastAsia="Calibri" w:cs="Calibri"/>
          <w:i/>
          <w:iCs/>
          <w:color w:val="B8933A"/>
          <w:sz w:val="22"/>
          <w:szCs w:val="22"/>
        </w:rPr>
        <w:t>Assistant Marketing Manager</w:t>
      </w:r>
      <w:r>
        <w:rPr>
          <w:rFonts w:ascii="Sarabun" w:hAnsi="Sarabun" w:eastAsia="Sarabun" w:cs="Sarabun"/>
          <w:i/>
          <w:iCs/>
          <w:color w:val="B8933A"/>
          <w:sz w:val="22"/>
          <w:szCs w:val="22"/>
        </w:rPr>
        <w:t>·  Campaign Analytics  ·  AI-Powered Marketing</w:t>
      </w:r>
    </w:p>
    <w:p w14:paraId="52B0AFD0">
      <w:pPr>
        <w:spacing w:before="0" w:after="6"/>
        <w:jc w:val="center"/>
      </w:pPr>
      <w:r>
        <w:rPr>
          <w:rFonts w:ascii="Sarabun" w:hAnsi="Sarabun" w:eastAsia="Sarabun" w:cs="Sarabun"/>
          <w:color w:val="4A5568"/>
          <w:sz w:val="18"/>
          <w:szCs w:val="18"/>
        </w:rPr>
        <w:t>093-184-0662  ·  090-973-0775  ·  suanranger129@gmail.com  ·  กรุงเทพฯ</w:t>
      </w:r>
    </w:p>
    <w:p w14:paraId="3A4C3CA9">
      <w:pPr>
        <w:spacing w:before="0" w:after="4"/>
        <w:jc w:val="center"/>
      </w:pPr>
      <w:r>
        <w:rPr>
          <w:rFonts w:ascii="Calibri" w:hAnsi="Calibri" w:eastAsia="Calibri" w:cs="Calibri"/>
          <w:color w:val="1A56DB"/>
          <w:sz w:val="18"/>
          <w:szCs w:val="18"/>
          <w:u w:val="single"/>
        </w:rPr>
        <w:t>resume-ecru-five-15.vercel.app</w:t>
      </w:r>
    </w:p>
    <w:p w14:paraId="6540748C">
      <w:pPr>
        <w:spacing w:before="0" w:after="0"/>
        <w:jc w:val="center"/>
      </w:pPr>
      <w:r>
        <w:rPr>
          <w:rFonts w:ascii="Calibri" w:hAnsi="Calibri" w:eastAsia="Calibri" w:cs="Calibri"/>
          <w:color w:val="4A5568"/>
          <w:sz w:val="18"/>
          <w:szCs w:val="18"/>
        </w:rPr>
        <w:t>github.com/Freshair129</w:t>
      </w:r>
    </w:p>
    <w:p w14:paraId="17C73BDC">
      <w:pPr>
        <w:pBdr>
          <w:bottom w:val="single" w:color="B8933A" w:sz="8" w:space="2"/>
        </w:pBdr>
        <w:spacing w:before="60" w:after="80"/>
      </w:pPr>
    </w:p>
    <w:p w14:paraId="6C12D6C9">
      <w:pPr>
        <w:spacing w:before="260" w:after="40"/>
      </w:pPr>
      <w:r>
        <w:rPr>
          <w:rFonts w:ascii="Sarabun" w:hAnsi="Sarabun" w:eastAsia="Sarabun" w:cs="Sarabun"/>
          <w:b/>
          <w:bCs/>
          <w:color w:val="1A2B4A"/>
          <w:spacing w:val="60"/>
          <w:sz w:val="22"/>
          <w:szCs w:val="22"/>
        </w:rPr>
        <w:t>สรุปโปรไฟล์</w:t>
      </w:r>
    </w:p>
    <w:p w14:paraId="140187F9">
      <w:pPr>
        <w:pBdr>
          <w:bottom w:val="single" w:color="B8933A" w:sz="8" w:space="2"/>
        </w:pBdr>
        <w:spacing w:before="0" w:after="60"/>
      </w:pPr>
    </w:p>
    <w:p w14:paraId="686957F7">
      <w:pPr>
        <w:spacing w:before="0" w:after="160"/>
        <w:rPr>
          <w:rFonts w:hint="cs" w:cs="Sarabun"/>
          <w:lang w:val="en-US" w:bidi="th-TH"/>
        </w:rPr>
      </w:pPr>
      <w:r>
        <w:rPr>
          <w:rFonts w:hint="cs" w:cs="Sarabun"/>
          <w:color w:val="1F2937"/>
          <w:sz w:val="20"/>
          <w:szCs w:val="20"/>
          <w:cs/>
          <w:lang w:bidi="th-TH"/>
        </w:rPr>
        <w:t>ผมไม่ใช่โปรแกรมเมอร์แต่ผมคือ</w:t>
      </w:r>
      <w:r>
        <w:rPr>
          <w:rFonts w:ascii="Sarabun" w:hAnsi="Sarabun" w:eastAsia="Sarabun" w:cs="Sarabun"/>
          <w:color w:val="1F2937"/>
          <w:sz w:val="20"/>
          <w:szCs w:val="20"/>
        </w:rPr>
        <w:t>นักการตลาดที่</w:t>
      </w:r>
      <w:r>
        <w:rPr>
          <w:rFonts w:hint="cs" w:cs="Sarabun"/>
          <w:color w:val="1F2937"/>
          <w:sz w:val="20"/>
          <w:szCs w:val="20"/>
          <w:cs/>
          <w:lang w:bidi="th-TH"/>
        </w:rPr>
        <w:t>สร้าง</w:t>
      </w:r>
      <w:r>
        <w:rPr>
          <w:rFonts w:hint="default" w:cs="Sarabun"/>
          <w:color w:val="1F2937"/>
          <w:sz w:val="20"/>
          <w:szCs w:val="20"/>
          <w:cs w:val="0"/>
          <w:lang w:val="en-US" w:bidi="th-TH"/>
        </w:rPr>
        <w:t xml:space="preserve"> app</w:t>
      </w:r>
      <w:r>
        <w:rPr>
          <w:rFonts w:ascii="Sarabun" w:hAnsi="Sarabun" w:eastAsia="Sarabun" w:cs="Sarabun"/>
          <w:color w:val="1F2937"/>
          <w:sz w:val="20"/>
          <w:szCs w:val="20"/>
        </w:rPr>
        <w:t xml:space="preserve"> ได้จริง — และนั่นคือจุดที่หายาก ด้วยประสบการณ์กว่า 6 ปีในกลยุทธ์คอนเทนต์, Pipeline โฆษณา Meta และการบริหารทีม ผมยังสร้างระบบ CRM Full-Stack และ Agentic AI Workflow แบบ Multi-LLM ได้ด้วยตัวเองแบบ Solo นักพัฒนาส่วนใหญ่ไม่เข้าใจ Marketing Pipeline — นักการตลาดส่วนใหญ่ก็ Build ระบบเองไม่ได้ ผมทำได้ทั้งสองอย่าง และนั่นคือความได้เปรียบที่แท้จริง</w:t>
      </w:r>
      <w:r>
        <w:rPr>
          <w:rFonts w:hint="cs" w:cs="Sarabun"/>
          <w:color w:val="1F2937"/>
          <w:sz w:val="20"/>
          <w:szCs w:val="20"/>
          <w:cs/>
          <w:lang w:val="en-US" w:bidi="th-TH"/>
        </w:rPr>
        <w:t xml:space="preserve"> </w:t>
      </w:r>
      <w:bookmarkStart w:id="0" w:name="_GoBack"/>
      <w:bookmarkEnd w:id="0"/>
    </w:p>
    <w:p w14:paraId="72712B7A">
      <w:pPr>
        <w:spacing w:before="260" w:after="40"/>
      </w:pPr>
      <w:r>
        <w:rPr>
          <w:rFonts w:ascii="Sarabun" w:hAnsi="Sarabun" w:eastAsia="Sarabun" w:cs="Sarabun"/>
          <w:b/>
          <w:bCs/>
          <w:color w:val="1A2B4A"/>
          <w:spacing w:val="60"/>
          <w:sz w:val="22"/>
          <w:szCs w:val="22"/>
        </w:rPr>
        <w:t>ความสามารถหลัก</w:t>
      </w:r>
    </w:p>
    <w:p w14:paraId="2614533B">
      <w:pPr>
        <w:pBdr>
          <w:bottom w:val="single" w:color="B8933A" w:sz="8" w:space="2"/>
        </w:pBdr>
        <w:spacing w:before="0" w:after="60"/>
      </w:pPr>
    </w:p>
    <w:tbl>
      <w:tblPr>
        <w:tblStyle w:val="9"/>
        <w:tblW w:w="89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80"/>
        <w:gridCol w:w="1780"/>
        <w:gridCol w:w="1780"/>
        <w:gridCol w:w="1780"/>
        <w:gridCol w:w="1780"/>
      </w:tblGrid>
      <w:tr w14:paraId="47F00A98">
        <w:tc>
          <w:tcPr>
            <w:tcW w:w="1780" w:type="dxa"/>
            <w:tcBorders>
              <w:top w:val="single" w:color="D4C5A0" w:sz="4" w:space="0"/>
              <w:left w:val="single" w:color="D4C5A0" w:sz="4" w:space="0"/>
              <w:bottom w:val="single" w:color="D4C5A0" w:sz="4" w:space="0"/>
              <w:right w:val="single" w:color="D4C5A0" w:sz="4" w:space="0"/>
            </w:tcBorders>
            <w:shd w:val="clear" w:color="auto" w:fill="F0F4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80FBAE">
            <w:pPr>
              <w:jc w:val="center"/>
            </w:pPr>
            <w:r>
              <w:rPr>
                <w:rFonts w:ascii="Sarabun" w:hAnsi="Sarabun" w:eastAsia="Sarabun" w:cs="Sarabun"/>
                <w:b/>
                <w:bCs/>
                <w:color w:val="1A2B4A"/>
                <w:sz w:val="18"/>
                <w:szCs w:val="18"/>
              </w:rPr>
              <w:t>กลยุทธ์คอนเทนต์</w:t>
            </w:r>
          </w:p>
        </w:tc>
        <w:tc>
          <w:tcPr>
            <w:tcW w:w="1780" w:type="dxa"/>
            <w:tcBorders>
              <w:top w:val="single" w:color="D4C5A0" w:sz="4" w:space="0"/>
              <w:left w:val="single" w:color="D4C5A0" w:sz="4" w:space="0"/>
              <w:bottom w:val="single" w:color="D4C5A0" w:sz="4" w:space="0"/>
              <w:right w:val="single" w:color="D4C5A0" w:sz="4" w:space="0"/>
            </w:tcBorders>
            <w:shd w:val="clear" w:color="auto" w:fill="F0F4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54CD76">
            <w:pPr>
              <w:jc w:val="center"/>
            </w:pPr>
            <w:r>
              <w:rPr>
                <w:rFonts w:ascii="Sarabun" w:hAnsi="Sarabun" w:eastAsia="Sarabun" w:cs="Sarabun"/>
                <w:b/>
                <w:bCs/>
                <w:color w:val="1A2B4A"/>
                <w:sz w:val="18"/>
                <w:szCs w:val="18"/>
              </w:rPr>
              <w:t>โฆษณา Social Media</w:t>
            </w:r>
          </w:p>
        </w:tc>
        <w:tc>
          <w:tcPr>
            <w:tcW w:w="1780" w:type="dxa"/>
            <w:tcBorders>
              <w:top w:val="single" w:color="D4C5A0" w:sz="4" w:space="0"/>
              <w:left w:val="single" w:color="D4C5A0" w:sz="4" w:space="0"/>
              <w:bottom w:val="single" w:color="D4C5A0" w:sz="4" w:space="0"/>
              <w:right w:val="single" w:color="D4C5A0" w:sz="4" w:space="0"/>
            </w:tcBorders>
            <w:shd w:val="clear" w:color="auto" w:fill="F0F4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CBE200">
            <w:pPr>
              <w:jc w:val="center"/>
            </w:pPr>
            <w:r>
              <w:rPr>
                <w:rFonts w:ascii="Sarabun" w:hAnsi="Sarabun" w:eastAsia="Sarabun" w:cs="Sarabun"/>
                <w:b/>
                <w:bCs/>
                <w:color w:val="1A2B4A"/>
                <w:sz w:val="18"/>
                <w:szCs w:val="18"/>
              </w:rPr>
              <w:t>วิเคราะห์แคมเปญ</w:t>
            </w:r>
          </w:p>
        </w:tc>
        <w:tc>
          <w:tcPr>
            <w:tcW w:w="1780" w:type="dxa"/>
            <w:tcBorders>
              <w:top w:val="single" w:color="D4C5A0" w:sz="4" w:space="0"/>
              <w:left w:val="single" w:color="D4C5A0" w:sz="4" w:space="0"/>
              <w:bottom w:val="single" w:color="D4C5A0" w:sz="4" w:space="0"/>
              <w:right w:val="single" w:color="D4C5A0" w:sz="4" w:space="0"/>
            </w:tcBorders>
            <w:shd w:val="clear" w:color="auto" w:fill="F0F4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332829">
            <w:pPr>
              <w:jc w:val="center"/>
            </w:pPr>
            <w:r>
              <w:rPr>
                <w:rFonts w:ascii="Sarabun" w:hAnsi="Sarabun" w:eastAsia="Sarabun" w:cs="Sarabun"/>
                <w:b/>
                <w:bCs/>
                <w:color w:val="1A2B4A"/>
                <w:sz w:val="18"/>
                <w:szCs w:val="18"/>
              </w:rPr>
              <w:t>Brand Storytelling</w:t>
            </w:r>
          </w:p>
        </w:tc>
        <w:tc>
          <w:tcPr>
            <w:tcW w:w="1780" w:type="dxa"/>
            <w:tcBorders>
              <w:top w:val="single" w:color="D4C5A0" w:sz="4" w:space="0"/>
              <w:left w:val="single" w:color="D4C5A0" w:sz="4" w:space="0"/>
              <w:bottom w:val="single" w:color="D4C5A0" w:sz="4" w:space="0"/>
              <w:right w:val="single" w:color="D4C5A0" w:sz="4" w:space="0"/>
            </w:tcBorders>
            <w:shd w:val="clear" w:color="auto" w:fill="F0F4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E7C948">
            <w:pPr>
              <w:jc w:val="center"/>
            </w:pPr>
            <w:r>
              <w:rPr>
                <w:rFonts w:ascii="Sarabun" w:hAnsi="Sarabun" w:eastAsia="Sarabun" w:cs="Sarabun"/>
                <w:b/>
                <w:bCs/>
                <w:color w:val="1A2B4A"/>
                <w:sz w:val="18"/>
                <w:szCs w:val="18"/>
              </w:rPr>
              <w:t>Copywriting</w:t>
            </w:r>
          </w:p>
        </w:tc>
      </w:tr>
      <w:tr w14:paraId="22C00669">
        <w:tc>
          <w:tcPr>
            <w:tcW w:w="1780" w:type="dxa"/>
            <w:tcBorders>
              <w:top w:val="single" w:color="D4C5A0" w:sz="4" w:space="0"/>
              <w:left w:val="single" w:color="D4C5A0" w:sz="4" w:space="0"/>
              <w:bottom w:val="single" w:color="D4C5A0" w:sz="4" w:space="0"/>
              <w:right w:val="single" w:color="D4C5A0" w:sz="4" w:space="0"/>
            </w:tcBorders>
            <w:shd w:val="clear" w:color="auto" w:fill="F0F4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FC977C">
            <w:pPr>
              <w:jc w:val="center"/>
            </w:pPr>
            <w:r>
              <w:rPr>
                <w:rFonts w:ascii="Sarabun" w:hAnsi="Sarabun" w:eastAsia="Sarabun" w:cs="Sarabun"/>
                <w:b/>
                <w:bCs/>
                <w:color w:val="1A2B4A"/>
                <w:sz w:val="18"/>
                <w:szCs w:val="18"/>
              </w:rPr>
              <w:t>ตัดต่อวิดีโอ</w:t>
            </w:r>
          </w:p>
        </w:tc>
        <w:tc>
          <w:tcPr>
            <w:tcW w:w="1780" w:type="dxa"/>
            <w:tcBorders>
              <w:top w:val="single" w:color="D4C5A0" w:sz="4" w:space="0"/>
              <w:left w:val="single" w:color="D4C5A0" w:sz="4" w:space="0"/>
              <w:bottom w:val="single" w:color="D4C5A0" w:sz="4" w:space="0"/>
              <w:right w:val="single" w:color="D4C5A0" w:sz="4" w:space="0"/>
            </w:tcBorders>
            <w:shd w:val="clear" w:color="auto" w:fill="F0F4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5AE9FF">
            <w:pPr>
              <w:jc w:val="center"/>
            </w:pPr>
            <w:r>
              <w:rPr>
                <w:rFonts w:ascii="Sarabun" w:hAnsi="Sarabun" w:eastAsia="Sarabun" w:cs="Sarabun"/>
                <w:b/>
                <w:bCs/>
                <w:color w:val="1A2B4A"/>
                <w:sz w:val="18"/>
                <w:szCs w:val="18"/>
              </w:rPr>
              <w:t>Motion Graphics</w:t>
            </w:r>
          </w:p>
        </w:tc>
        <w:tc>
          <w:tcPr>
            <w:tcW w:w="1780" w:type="dxa"/>
            <w:tcBorders>
              <w:top w:val="single" w:color="D4C5A0" w:sz="4" w:space="0"/>
              <w:left w:val="single" w:color="D4C5A0" w:sz="4" w:space="0"/>
              <w:bottom w:val="single" w:color="D4C5A0" w:sz="4" w:space="0"/>
              <w:right w:val="single" w:color="D4C5A0" w:sz="4" w:space="0"/>
            </w:tcBorders>
            <w:shd w:val="clear" w:color="auto" w:fill="F0F4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6FA0D2">
            <w:pPr>
              <w:jc w:val="center"/>
            </w:pPr>
            <w:r>
              <w:rPr>
                <w:rFonts w:ascii="Sarabun" w:hAnsi="Sarabun" w:eastAsia="Sarabun" w:cs="Sarabun"/>
                <w:b/>
                <w:bCs/>
                <w:color w:val="1A2B4A"/>
                <w:sz w:val="18"/>
                <w:szCs w:val="18"/>
              </w:rPr>
              <w:t>การถ่ายภาพ</w:t>
            </w:r>
          </w:p>
        </w:tc>
        <w:tc>
          <w:tcPr>
            <w:tcW w:w="1780" w:type="dxa"/>
            <w:tcBorders>
              <w:top w:val="single" w:color="D4C5A0" w:sz="4" w:space="0"/>
              <w:left w:val="single" w:color="D4C5A0" w:sz="4" w:space="0"/>
              <w:bottom w:val="single" w:color="D4C5A0" w:sz="4" w:space="0"/>
              <w:right w:val="single" w:color="D4C5A0" w:sz="4" w:space="0"/>
            </w:tcBorders>
            <w:shd w:val="clear" w:color="auto" w:fill="F0F4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F39625">
            <w:pPr>
              <w:jc w:val="center"/>
            </w:pPr>
            <w:r>
              <w:rPr>
                <w:rFonts w:ascii="Sarabun" w:hAnsi="Sarabun" w:eastAsia="Sarabun" w:cs="Sarabun"/>
                <w:b/>
                <w:bCs/>
                <w:color w:val="1A2B4A"/>
                <w:sz w:val="18"/>
                <w:szCs w:val="18"/>
              </w:rPr>
              <w:t>นำเสนองาน</w:t>
            </w:r>
          </w:p>
        </w:tc>
        <w:tc>
          <w:tcPr>
            <w:tcW w:w="1780" w:type="dxa"/>
            <w:tcBorders>
              <w:top w:val="single" w:color="D4C5A0" w:sz="4" w:space="0"/>
              <w:left w:val="single" w:color="D4C5A0" w:sz="4" w:space="0"/>
              <w:bottom w:val="single" w:color="D4C5A0" w:sz="4" w:space="0"/>
              <w:right w:val="single" w:color="D4C5A0" w:sz="4" w:space="0"/>
            </w:tcBorders>
            <w:shd w:val="clear" w:color="auto" w:fill="F0F4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570079">
            <w:pPr>
              <w:jc w:val="center"/>
            </w:pPr>
            <w:r>
              <w:rPr>
                <w:rFonts w:ascii="Sarabun" w:hAnsi="Sarabun" w:eastAsia="Sarabun" w:cs="Sarabun"/>
                <w:b/>
                <w:bCs/>
                <w:color w:val="1A2B4A"/>
                <w:sz w:val="18"/>
                <w:szCs w:val="18"/>
              </w:rPr>
              <w:t>AI Agent Workflows</w:t>
            </w:r>
          </w:p>
        </w:tc>
      </w:tr>
      <w:tr w14:paraId="139B778D">
        <w:tc>
          <w:tcPr>
            <w:tcW w:w="1780" w:type="dxa"/>
            <w:tcBorders>
              <w:top w:val="single" w:color="D4C5A0" w:sz="4" w:space="0"/>
              <w:left w:val="single" w:color="D4C5A0" w:sz="4" w:space="0"/>
              <w:bottom w:val="single" w:color="D4C5A0" w:sz="4" w:space="0"/>
              <w:right w:val="single" w:color="D4C5A0" w:sz="4" w:space="0"/>
            </w:tcBorders>
            <w:shd w:val="clear" w:color="auto" w:fill="F0F4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D8DFC1">
            <w:pPr>
              <w:jc w:val="center"/>
            </w:pPr>
            <w:r>
              <w:rPr>
                <w:rFonts w:ascii="Sarabun" w:hAnsi="Sarabun" w:eastAsia="Sarabun" w:cs="Sarabun"/>
                <w:b/>
                <w:bCs/>
                <w:color w:val="1A2B4A"/>
                <w:sz w:val="18"/>
                <w:szCs w:val="18"/>
              </w:rPr>
              <w:t>สร้าง CRM/POS</w:t>
            </w:r>
          </w:p>
        </w:tc>
        <w:tc>
          <w:tcPr>
            <w:tcW w:w="1780" w:type="dxa"/>
            <w:tcBorders>
              <w:top w:val="single" w:color="D4C5A0" w:sz="4" w:space="0"/>
              <w:left w:val="single" w:color="D4C5A0" w:sz="4" w:space="0"/>
              <w:bottom w:val="single" w:color="D4C5A0" w:sz="4" w:space="0"/>
              <w:right w:val="single" w:color="D4C5A0" w:sz="4" w:space="0"/>
            </w:tcBorders>
            <w:shd w:val="clear" w:color="auto" w:fill="F0F4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C673AF">
            <w:pPr>
              <w:jc w:val="center"/>
            </w:pPr>
            <w:r>
              <w:rPr>
                <w:rFonts w:ascii="Sarabun" w:hAnsi="Sarabun" w:eastAsia="Sarabun" w:cs="Sarabun"/>
                <w:b/>
                <w:bCs/>
                <w:color w:val="1A2B4A"/>
                <w:sz w:val="18"/>
                <w:szCs w:val="18"/>
              </w:rPr>
              <w:t>Data Dashboard</w:t>
            </w:r>
          </w:p>
        </w:tc>
        <w:tc>
          <w:tcPr>
            <w:tcW w:w="1780" w:type="dxa"/>
            <w:tcBorders>
              <w:top w:val="single" w:color="D4C5A0" w:sz="4" w:space="0"/>
              <w:left w:val="single" w:color="D4C5A0" w:sz="4" w:space="0"/>
              <w:bottom w:val="single" w:color="D4C5A0" w:sz="4" w:space="0"/>
              <w:right w:val="single" w:color="D4C5A0" w:sz="4" w:space="0"/>
            </w:tcBorders>
            <w:shd w:val="clear" w:color="auto" w:fill="F0F4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E9797C">
            <w:pPr>
              <w:jc w:val="center"/>
            </w:pPr>
            <w:r>
              <w:rPr>
                <w:rFonts w:ascii="Sarabun" w:hAnsi="Sarabun" w:eastAsia="Sarabun" w:cs="Sarabun"/>
                <w:b/>
                <w:bCs/>
                <w:color w:val="1A2B4A"/>
                <w:sz w:val="18"/>
                <w:szCs w:val="18"/>
              </w:rPr>
              <w:t>Meta Ads Pipeline</w:t>
            </w:r>
          </w:p>
        </w:tc>
        <w:tc>
          <w:tcPr>
            <w:tcW w:w="1780" w:type="dxa"/>
            <w:tcBorders>
              <w:top w:val="single" w:color="D4C5A0" w:sz="4" w:space="0"/>
              <w:left w:val="single" w:color="D4C5A0" w:sz="4" w:space="0"/>
              <w:bottom w:val="single" w:color="D4C5A0" w:sz="4" w:space="0"/>
              <w:right w:val="single" w:color="D4C5A0" w:sz="4" w:space="0"/>
            </w:tcBorders>
            <w:shd w:val="clear" w:color="auto" w:fill="F0F4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E8B73B">
            <w:pPr>
              <w:jc w:val="center"/>
            </w:pPr>
            <w:r>
              <w:rPr>
                <w:rFonts w:ascii="Sarabun" w:hAnsi="Sarabun" w:eastAsia="Sarabun" w:cs="Sarabun"/>
                <w:b/>
                <w:bCs/>
                <w:color w:val="1A2B4A"/>
                <w:sz w:val="18"/>
                <w:szCs w:val="18"/>
              </w:rPr>
              <w:t>Full-Stack Dev</w:t>
            </w:r>
          </w:p>
        </w:tc>
        <w:tc>
          <w:tcPr>
            <w:tcW w:w="1780" w:type="dxa"/>
            <w:tcBorders>
              <w:top w:val="single" w:color="D4C5A0" w:sz="4" w:space="0"/>
              <w:left w:val="single" w:color="D4C5A0" w:sz="4" w:space="0"/>
              <w:bottom w:val="single" w:color="D4C5A0" w:sz="4" w:space="0"/>
              <w:right w:val="single" w:color="D4C5A0" w:sz="4" w:space="0"/>
            </w:tcBorders>
            <w:shd w:val="clear" w:color="auto" w:fill="F0F4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A48B24">
            <w:pPr>
              <w:jc w:val="center"/>
            </w:pPr>
            <w:r>
              <w:rPr>
                <w:rFonts w:ascii="Sarabun" w:hAnsi="Sarabun" w:eastAsia="Sarabun" w:cs="Sarabun"/>
                <w:b/>
                <w:bCs/>
                <w:color w:val="1A2B4A"/>
                <w:sz w:val="18"/>
                <w:szCs w:val="18"/>
              </w:rPr>
              <w:t>Multi-LLM AI Stack</w:t>
            </w:r>
          </w:p>
        </w:tc>
      </w:tr>
    </w:tbl>
    <w:p w14:paraId="1AA7F68B">
      <w:pPr>
        <w:spacing w:before="0" w:after="160"/>
      </w:pPr>
    </w:p>
    <w:p w14:paraId="40C6CF39">
      <w:pPr>
        <w:spacing w:before="260" w:after="40"/>
      </w:pPr>
      <w:r>
        <w:rPr>
          <w:rFonts w:ascii="Sarabun" w:hAnsi="Sarabun" w:eastAsia="Sarabun" w:cs="Sarabun"/>
          <w:b/>
          <w:bCs/>
          <w:color w:val="1A2B4A"/>
          <w:spacing w:val="60"/>
          <w:sz w:val="22"/>
          <w:szCs w:val="22"/>
        </w:rPr>
        <w:t>เครื่องมือ AI และโปรแกรม</w:t>
      </w:r>
    </w:p>
    <w:p w14:paraId="75892206">
      <w:pPr>
        <w:pBdr>
          <w:bottom w:val="single" w:color="B8933A" w:sz="8" w:space="2"/>
        </w:pBdr>
        <w:spacing w:before="0" w:after="60"/>
      </w:pPr>
    </w:p>
    <w:tbl>
      <w:tblPr>
        <w:tblStyle w:val="9"/>
        <w:tblW w:w="89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450"/>
        <w:gridCol w:w="4450"/>
      </w:tblGrid>
      <w:tr w14:paraId="5C67FA22">
        <w:tc>
          <w:tcPr>
            <w:tcW w:w="4450" w:type="dxa"/>
            <w:tcBorders>
              <w:top w:val="nil"/>
              <w:left w:val="nil"/>
              <w:bottom w:val="nil"/>
              <w:right w:val="nil"/>
            </w:tcBorders>
          </w:tcPr>
          <w:p w14:paraId="3E890262">
            <w:pPr>
              <w:spacing w:before="60" w:after="40"/>
            </w:pPr>
            <w:r>
              <w:rPr>
                <w:rFonts w:ascii="Sarabun" w:hAnsi="Sarabun" w:eastAsia="Sarabun" w:cs="Sarabun"/>
                <w:b/>
                <w:bCs/>
                <w:color w:val="1A2B4A"/>
                <w:sz w:val="20"/>
                <w:szCs w:val="20"/>
              </w:rPr>
              <w:t>AI Models &amp; Assistants</w:t>
            </w:r>
          </w:p>
          <w:p w14:paraId="7956C9ED">
            <w:pPr>
              <w:pStyle w:val="16"/>
              <w:numPr>
                <w:ilvl w:val="0"/>
                <w:numId w:val="1"/>
              </w:numPr>
              <w:spacing w:before="36" w:after="36"/>
            </w:pPr>
            <w:r>
              <w:rPr>
                <w:rFonts w:ascii="Sarabun" w:hAnsi="Sarabun" w:eastAsia="Sarabun" w:cs="Sarabun"/>
                <w:color w:val="1F2937"/>
                <w:sz w:val="20"/>
                <w:szCs w:val="20"/>
              </w:rPr>
              <w:t>Claude · Gemini · OpenAI · Qwen 3.0 · Manus</w:t>
            </w:r>
          </w:p>
          <w:p w14:paraId="7D4518C0">
            <w:pPr>
              <w:pStyle w:val="16"/>
              <w:numPr>
                <w:ilvl w:val="0"/>
                <w:numId w:val="1"/>
              </w:numPr>
              <w:spacing w:before="36" w:after="36"/>
            </w:pPr>
            <w:r>
              <w:rPr>
                <w:rFonts w:ascii="Sarabun" w:hAnsi="Sarabun" w:eastAsia="Sarabun" w:cs="Sarabun"/>
                <w:color w:val="1F2937"/>
                <w:sz w:val="20"/>
                <w:szCs w:val="20"/>
              </w:rPr>
              <w:t>Ollama (Local) · NotebookLM · Flow</w:t>
            </w:r>
          </w:p>
          <w:p w14:paraId="709CE922">
            <w:pPr>
              <w:pStyle w:val="16"/>
              <w:numPr>
                <w:ilvl w:val="0"/>
                <w:numId w:val="1"/>
              </w:numPr>
              <w:spacing w:before="36" w:after="36"/>
            </w:pPr>
            <w:r>
              <w:rPr>
                <w:rFonts w:ascii="Sarabun" w:hAnsi="Sarabun" w:eastAsia="Sarabun" w:cs="Sarabun"/>
                <w:color w:val="1F2937"/>
                <w:sz w:val="20"/>
                <w:szCs w:val="20"/>
              </w:rPr>
              <w:t>Prompt Eng. · Context Eng. · Agentic RAG</w:t>
            </w:r>
          </w:p>
        </w:tc>
        <w:tc>
          <w:tcPr>
            <w:tcW w:w="4450" w:type="dxa"/>
            <w:tcBorders>
              <w:top w:val="nil"/>
              <w:left w:val="nil"/>
              <w:bottom w:val="nil"/>
              <w:right w:val="nil"/>
            </w:tcBorders>
          </w:tcPr>
          <w:p w14:paraId="0EF92D7C">
            <w:pPr>
              <w:spacing w:before="60" w:after="40"/>
            </w:pPr>
            <w:r>
              <w:rPr>
                <w:rFonts w:ascii="Sarabun" w:hAnsi="Sarabun" w:eastAsia="Sarabun" w:cs="Sarabun"/>
                <w:b/>
                <w:bCs/>
                <w:color w:val="1A2B4A"/>
                <w:sz w:val="20"/>
                <w:szCs w:val="20"/>
              </w:rPr>
              <w:t>Creative &amp; Management</w:t>
            </w:r>
          </w:p>
          <w:p w14:paraId="37BE9BA2">
            <w:pPr>
              <w:pStyle w:val="16"/>
              <w:numPr>
                <w:ilvl w:val="0"/>
                <w:numId w:val="1"/>
              </w:numPr>
              <w:spacing w:before="36" w:after="36"/>
            </w:pPr>
            <w:r>
              <w:rPr>
                <w:rFonts w:ascii="Sarabun" w:hAnsi="Sarabun" w:eastAsia="Sarabun" w:cs="Sarabun"/>
                <w:color w:val="1F2937"/>
                <w:sz w:val="20"/>
                <w:szCs w:val="20"/>
              </w:rPr>
              <w:t>Photoshop · Premiere Pro · After Effects · Illustrator · Figma · GitHub</w:t>
            </w:r>
          </w:p>
          <w:p w14:paraId="7A5AAE37">
            <w:pPr>
              <w:pStyle w:val="16"/>
              <w:numPr>
                <w:ilvl w:val="0"/>
                <w:numId w:val="1"/>
              </w:numPr>
              <w:spacing w:before="36" w:after="36"/>
            </w:pPr>
            <w:r>
              <w:rPr>
                <w:rFonts w:ascii="Sarabun" w:hAnsi="Sarabun" w:eastAsia="Sarabun" w:cs="Sarabun"/>
                <w:color w:val="1F2937"/>
                <w:sz w:val="20"/>
                <w:szCs w:val="20"/>
              </w:rPr>
              <w:t>CapCut · Canva · TikTok · Reels</w:t>
            </w:r>
          </w:p>
          <w:p w14:paraId="73705233">
            <w:pPr>
              <w:pStyle w:val="16"/>
              <w:numPr>
                <w:ilvl w:val="0"/>
                <w:numId w:val="1"/>
              </w:numPr>
              <w:spacing w:before="36" w:after="36"/>
            </w:pPr>
            <w:r>
              <w:rPr>
                <w:rFonts w:ascii="Sarabun" w:hAnsi="Sarabun" w:eastAsia="Sarabun" w:cs="Sarabun"/>
                <w:color w:val="1F2937"/>
                <w:sz w:val="20"/>
                <w:szCs w:val="20"/>
              </w:rPr>
              <w:t>Notion · Trello · Slack · Google Workspace · HubSpot · ChocoCRM</w:t>
            </w:r>
          </w:p>
        </w:tc>
      </w:tr>
    </w:tbl>
    <w:p w14:paraId="79A65C3F">
      <w:pPr>
        <w:spacing w:before="0" w:after="160"/>
      </w:pPr>
    </w:p>
    <w:p w14:paraId="0A004E6B">
      <w:pPr>
        <w:spacing w:before="260" w:after="40"/>
      </w:pPr>
      <w:r>
        <w:rPr>
          <w:rFonts w:ascii="Sarabun" w:hAnsi="Sarabun" w:eastAsia="Sarabun" w:cs="Sarabun"/>
          <w:b/>
          <w:bCs/>
          <w:color w:val="1A2B4A"/>
          <w:spacing w:val="60"/>
          <w:sz w:val="22"/>
          <w:szCs w:val="22"/>
        </w:rPr>
        <w:t>ประสบการณ์การทำงาน</w:t>
      </w:r>
    </w:p>
    <w:p w14:paraId="390FAFD3">
      <w:pPr>
        <w:pBdr>
          <w:bottom w:val="single" w:color="B8933A" w:sz="8" w:space="2"/>
        </w:pBdr>
        <w:spacing w:before="0" w:after="60"/>
      </w:pPr>
    </w:p>
    <w:p w14:paraId="5CCDF5DF">
      <w:pPr>
        <w:tabs>
          <w:tab w:val="right" w:pos="9026"/>
        </w:tabs>
        <w:spacing w:before="160" w:after="36"/>
      </w:pPr>
      <w:r>
        <w:rPr>
          <w:rFonts w:ascii="Sarabun" w:hAnsi="Sarabun" w:eastAsia="Sarabun" w:cs="Sarabun"/>
          <w:b/>
          <w:bCs/>
          <w:color w:val="1A2B4A"/>
          <w:sz w:val="21"/>
          <w:szCs w:val="21"/>
        </w:rPr>
        <w:t>Freelance Presenter &amp; AI Consultant</w:t>
      </w:r>
      <w:r>
        <w:rPr>
          <w:rFonts w:ascii="Sarabun" w:hAnsi="Sarabun" w:eastAsia="Sarabun" w:cs="Sarabun"/>
          <w:i/>
          <w:iCs/>
          <w:color w:val="4A5568"/>
          <w:sz w:val="18"/>
          <w:szCs w:val="18"/>
        </w:rPr>
        <w:tab/>
        <w:t>ม.ค.–ก.พ. 2569</w:t>
      </w:r>
    </w:p>
    <w:p w14:paraId="53F7E879">
      <w:pPr>
        <w:spacing w:before="0" w:after="100"/>
      </w:pPr>
      <w:r>
        <w:rPr>
          <w:rFonts w:ascii="Sarabun" w:hAnsi="Sarabun" w:eastAsia="Sarabun" w:cs="Sarabun"/>
          <w:i/>
          <w:iCs/>
          <w:color w:val="B8933A"/>
          <w:sz w:val="19"/>
          <w:szCs w:val="19"/>
        </w:rPr>
        <w:t>V School Food Institute (Freelance)</w:t>
      </w:r>
    </w:p>
    <w:p w14:paraId="4A7AC82C">
      <w:pPr>
        <w:pStyle w:val="16"/>
        <w:numPr>
          <w:ilvl w:val="0"/>
          <w:numId w:val="1"/>
        </w:numPr>
        <w:spacing w:before="36" w:after="36"/>
      </w:pPr>
      <w:r>
        <w:rPr>
          <w:rFonts w:ascii="Sarabun" w:hAnsi="Sarabun" w:eastAsia="Sarabun" w:cs="Sarabun"/>
          <w:color w:val="1F2937"/>
          <w:sz w:val="20"/>
          <w:szCs w:val="20"/>
        </w:rPr>
        <w:t>นำเสนอและสาธิตหลักสูตรอาหารญี่ปุ่นแก่นักเรียนที่สนใจสมัครเรียน</w:t>
      </w:r>
    </w:p>
    <w:p w14:paraId="5F005874">
      <w:pPr>
        <w:pStyle w:val="16"/>
        <w:numPr>
          <w:ilvl w:val="0"/>
          <w:numId w:val="1"/>
        </w:numPr>
        <w:spacing w:before="36" w:after="36"/>
      </w:pPr>
      <w:r>
        <w:rPr>
          <w:rFonts w:ascii="Sarabun" w:hAnsi="Sarabun" w:eastAsia="Sarabun" w:cs="Sarabun"/>
          <w:color w:val="1F2937"/>
          <w:sz w:val="20"/>
          <w:szCs w:val="20"/>
        </w:rPr>
        <w:t>สร้าง AI Workflow ด้วย Claude และ Gemini เพื่อเพิ่มประสิทธิภาพการผลิตคอนเทนต์ภายใน</w:t>
      </w:r>
    </w:p>
    <w:p w14:paraId="5B774FE0">
      <w:pPr>
        <w:pStyle w:val="16"/>
        <w:numPr>
          <w:ilvl w:val="0"/>
          <w:numId w:val="1"/>
        </w:numPr>
        <w:spacing w:before="36" w:after="36"/>
      </w:pPr>
      <w:r>
        <w:rPr>
          <w:rFonts w:ascii="Sarabun" w:hAnsi="Sarabun" w:eastAsia="Sarabun" w:cs="Sarabun"/>
          <w:color w:val="1F2937"/>
          <w:sz w:val="20"/>
          <w:szCs w:val="20"/>
        </w:rPr>
        <w:t>จัดทำ Pitch Deck และ Data Dashboard สำหรับฝ่ายบริหาร</w:t>
      </w:r>
    </w:p>
    <w:p w14:paraId="57A422DD">
      <w:pPr>
        <w:tabs>
          <w:tab w:val="right" w:pos="9026"/>
        </w:tabs>
        <w:spacing w:before="160" w:after="36"/>
      </w:pPr>
      <w:r>
        <w:rPr>
          <w:rFonts w:ascii="Sarabun" w:hAnsi="Sarabun" w:eastAsia="Sarabun" w:cs="Sarabun"/>
          <w:b/>
          <w:bCs/>
          <w:color w:val="1A2B4A"/>
          <w:sz w:val="21"/>
          <w:szCs w:val="21"/>
        </w:rPr>
        <w:t>ผู้ช่วยผู้จัดการ</w:t>
      </w:r>
      <w:r>
        <w:rPr>
          <w:rFonts w:ascii="Sarabun" w:hAnsi="Sarabun" w:eastAsia="Sarabun" w:cs="Sarabun"/>
          <w:i/>
          <w:iCs/>
          <w:color w:val="4A5568"/>
          <w:sz w:val="18"/>
          <w:szCs w:val="18"/>
        </w:rPr>
        <w:tab/>
        <w:t>มิ.ย.–ธ.ค. 2568</w:t>
      </w:r>
    </w:p>
    <w:p w14:paraId="6362742E">
      <w:pPr>
        <w:spacing w:before="0" w:after="100"/>
      </w:pPr>
      <w:r>
        <w:rPr>
          <w:rFonts w:ascii="Sarabun" w:hAnsi="Sarabun" w:eastAsia="Sarabun" w:cs="Sarabun"/>
          <w:i/>
          <w:iCs/>
          <w:color w:val="B8933A"/>
          <w:sz w:val="19"/>
          <w:szCs w:val="19"/>
        </w:rPr>
        <w:t>Hospital Feelgood Club (บาร์โฮส / ไนท์คลับ)</w:t>
      </w:r>
    </w:p>
    <w:p w14:paraId="4E546471">
      <w:pPr>
        <w:pStyle w:val="16"/>
        <w:numPr>
          <w:ilvl w:val="0"/>
          <w:numId w:val="1"/>
        </w:numPr>
        <w:spacing w:before="36" w:after="36"/>
      </w:pPr>
      <w:r>
        <w:rPr>
          <w:rFonts w:ascii="Sarabun" w:hAnsi="Sarabun" w:eastAsia="Sarabun" w:cs="Sarabun"/>
          <w:color w:val="1F2937"/>
          <w:sz w:val="20"/>
          <w:szCs w:val="20"/>
        </w:rPr>
        <w:t>ดูแลการปฏิบัติงานภายในสถานบันเทิง ทั้งจัดการพนักงาน, ควบคุม Floor และบริการแขก</w:t>
      </w:r>
    </w:p>
    <w:p w14:paraId="31D853BD">
      <w:pPr>
        <w:pStyle w:val="16"/>
        <w:numPr>
          <w:ilvl w:val="0"/>
          <w:numId w:val="1"/>
        </w:numPr>
        <w:spacing w:before="36" w:after="36"/>
      </w:pPr>
      <w:r>
        <w:rPr>
          <w:rFonts w:ascii="Sarabun" w:hAnsi="Sarabun" w:eastAsia="Sarabun" w:cs="Sarabun"/>
          <w:color w:val="1F2937"/>
          <w:sz w:val="20"/>
          <w:szCs w:val="20"/>
        </w:rPr>
        <w:t>วางแผนและดำเนินงานอีเวนต์, โปรโมชัน และปฏิทินโซเชียลมีเดีย</w:t>
      </w:r>
    </w:p>
    <w:p w14:paraId="6B85CBA3">
      <w:pPr>
        <w:pStyle w:val="16"/>
        <w:numPr>
          <w:ilvl w:val="0"/>
          <w:numId w:val="1"/>
        </w:numPr>
        <w:spacing w:before="36" w:after="36"/>
      </w:pPr>
      <w:r>
        <w:rPr>
          <w:rFonts w:ascii="Sarabun" w:hAnsi="Sarabun" w:eastAsia="Sarabun" w:cs="Sarabun"/>
          <w:color w:val="1F2937"/>
          <w:sz w:val="20"/>
          <w:szCs w:val="20"/>
        </w:rPr>
        <w:t>บริหารความสัมพันธ์กับผู้จัดจำหน่าย, จัดซื้อสต็อก และดูแลการตกแต่งสถานที่</w:t>
      </w:r>
    </w:p>
    <w:p w14:paraId="2281E097">
      <w:pPr>
        <w:tabs>
          <w:tab w:val="right" w:pos="9026"/>
        </w:tabs>
        <w:spacing w:before="160" w:after="36"/>
      </w:pPr>
      <w:r>
        <w:rPr>
          <w:rFonts w:ascii="Sarabun" w:hAnsi="Sarabun" w:eastAsia="Sarabun" w:cs="Sarabun"/>
          <w:b/>
          <w:bCs/>
          <w:color w:val="1A2B4A"/>
          <w:sz w:val="21"/>
          <w:szCs w:val="21"/>
        </w:rPr>
        <w:t>นักการตลาด &amp; Content Creator</w:t>
      </w:r>
      <w:r>
        <w:rPr>
          <w:rFonts w:ascii="Sarabun" w:hAnsi="Sarabun" w:eastAsia="Sarabun" w:cs="Sarabun"/>
          <w:i/>
          <w:iCs/>
          <w:color w:val="4A5568"/>
          <w:sz w:val="18"/>
          <w:szCs w:val="18"/>
        </w:rPr>
        <w:tab/>
        <w:t>2565–2568 · 3 ปี</w:t>
      </w:r>
    </w:p>
    <w:p w14:paraId="2CEC5D43">
      <w:pPr>
        <w:spacing w:before="0" w:after="100"/>
      </w:pPr>
      <w:r>
        <w:rPr>
          <w:rFonts w:ascii="Sarabun" w:hAnsi="Sarabun" w:eastAsia="Sarabun" w:cs="Sarabun"/>
          <w:i/>
          <w:iCs/>
          <w:color w:val="B8933A"/>
          <w:sz w:val="19"/>
          <w:szCs w:val="19"/>
        </w:rPr>
        <w:t>U-Turn Shop (ร้านจำหน่าย Big Bike)</w:t>
      </w:r>
    </w:p>
    <w:p w14:paraId="445B54C8">
      <w:pPr>
        <w:pStyle w:val="16"/>
        <w:numPr>
          <w:ilvl w:val="0"/>
          <w:numId w:val="1"/>
        </w:numPr>
        <w:spacing w:before="36" w:after="36"/>
      </w:pPr>
      <w:r>
        <w:rPr>
          <w:rFonts w:ascii="Sarabun" w:hAnsi="Sarabun" w:eastAsia="Sarabun" w:cs="Sarabun"/>
          <w:color w:val="1F2937"/>
          <w:sz w:val="20"/>
          <w:szCs w:val="20"/>
        </w:rPr>
        <w:t>วางแผนและดำเนินแคมเปญโฆษณา Meta ติดตาม ROAS และปรับปรุง Creative Asset</w:t>
      </w:r>
    </w:p>
    <w:p w14:paraId="4A7C9CDC">
      <w:pPr>
        <w:pStyle w:val="16"/>
        <w:numPr>
          <w:ilvl w:val="0"/>
          <w:numId w:val="1"/>
        </w:numPr>
        <w:spacing w:before="36" w:after="36"/>
      </w:pPr>
      <w:r>
        <w:rPr>
          <w:rFonts w:ascii="Sarabun" w:hAnsi="Sarabun" w:eastAsia="Sarabun" w:cs="Sarabun"/>
          <w:color w:val="1F2937"/>
          <w:sz w:val="20"/>
          <w:szCs w:val="20"/>
        </w:rPr>
        <w:t>ผลิตภาพและวิดีโอสำหรับ Facebook, Instagram, TikTok และ YouTube Shorts</w:t>
      </w:r>
    </w:p>
    <w:p w14:paraId="37CF5E96">
      <w:pPr>
        <w:pStyle w:val="16"/>
        <w:numPr>
          <w:ilvl w:val="0"/>
          <w:numId w:val="1"/>
        </w:numPr>
        <w:spacing w:before="36" w:after="36"/>
      </w:pPr>
      <w:r>
        <w:rPr>
          <w:rFonts w:ascii="Sarabun" w:hAnsi="Sarabun" w:eastAsia="Sarabun" w:cs="Sarabun"/>
          <w:color w:val="1F2937"/>
          <w:sz w:val="20"/>
          <w:szCs w:val="20"/>
        </w:rPr>
        <w:t>จัดการชุมชนออนไลน์ ขยาย Organic Reach ด้วย Reels และคอนเทนต์ Behind-the-Scenes</w:t>
      </w:r>
    </w:p>
    <w:p w14:paraId="3E14C19B">
      <w:pPr>
        <w:tabs>
          <w:tab w:val="right" w:pos="9026"/>
        </w:tabs>
        <w:spacing w:before="160" w:after="36"/>
      </w:pPr>
      <w:r>
        <w:rPr>
          <w:rFonts w:ascii="Sarabun" w:hAnsi="Sarabun" w:eastAsia="Sarabun" w:cs="Sarabun"/>
          <w:b/>
          <w:bCs/>
          <w:color w:val="1A2B4A"/>
          <w:sz w:val="21"/>
          <w:szCs w:val="21"/>
        </w:rPr>
        <w:t>นักการตลาด &amp; Content Creator</w:t>
      </w:r>
      <w:r>
        <w:rPr>
          <w:rFonts w:ascii="Sarabun" w:hAnsi="Sarabun" w:eastAsia="Sarabun" w:cs="Sarabun"/>
          <w:i/>
          <w:iCs/>
          <w:color w:val="4A5568"/>
          <w:sz w:val="18"/>
          <w:szCs w:val="18"/>
        </w:rPr>
        <w:tab/>
        <w:t>2562–2565 · 3 ปี</w:t>
      </w:r>
    </w:p>
    <w:p w14:paraId="0AA8299C">
      <w:pPr>
        <w:spacing w:before="0" w:after="100"/>
      </w:pPr>
      <w:r>
        <w:rPr>
          <w:rFonts w:ascii="Sarabun" w:hAnsi="Sarabun" w:eastAsia="Sarabun" w:cs="Sarabun"/>
          <w:i/>
          <w:iCs/>
          <w:color w:val="B8933A"/>
          <w:sz w:val="19"/>
          <w:szCs w:val="19"/>
        </w:rPr>
        <w:t>Saint Thonglor Clinic (คลินิกศัลยกรรมความงาม)</w:t>
      </w:r>
    </w:p>
    <w:p w14:paraId="5D2A6895">
      <w:pPr>
        <w:pStyle w:val="16"/>
        <w:numPr>
          <w:ilvl w:val="0"/>
          <w:numId w:val="1"/>
        </w:numPr>
        <w:spacing w:before="36" w:after="36"/>
      </w:pPr>
      <w:r>
        <w:rPr>
          <w:rFonts w:ascii="Sarabun" w:hAnsi="Sarabun" w:eastAsia="Sarabun" w:cs="Sarabun"/>
          <w:color w:val="1F2937"/>
          <w:sz w:val="20"/>
          <w:szCs w:val="20"/>
        </w:rPr>
        <w:t>ผลิตคอนเทนต์ Before/After, Reels แพทย์ตอบคำถาม และวิดีโออธิบายหัตถการ</w:t>
      </w:r>
    </w:p>
    <w:p w14:paraId="55BA1443">
      <w:pPr>
        <w:pStyle w:val="16"/>
        <w:numPr>
          <w:ilvl w:val="0"/>
          <w:numId w:val="1"/>
        </w:numPr>
        <w:spacing w:before="36" w:after="36"/>
      </w:pPr>
      <w:r>
        <w:rPr>
          <w:rFonts w:ascii="Sarabun" w:hAnsi="Sarabun" w:eastAsia="Sarabun" w:cs="Sarabun"/>
          <w:color w:val="1F2937"/>
          <w:sz w:val="20"/>
          <w:szCs w:val="20"/>
        </w:rPr>
        <w:t>ดำเนินแคมเปญ Paid Social กำหนดกลุ่มเป้าหมายด้านการแพทย์ความงามโดยเฉพาะ</w:t>
      </w:r>
    </w:p>
    <w:p w14:paraId="49B964A7">
      <w:pPr>
        <w:pStyle w:val="16"/>
        <w:numPr>
          <w:ilvl w:val="0"/>
          <w:numId w:val="1"/>
        </w:numPr>
        <w:spacing w:before="36" w:after="36"/>
      </w:pPr>
      <w:r>
        <w:rPr>
          <w:rFonts w:ascii="Sarabun" w:hAnsi="Sarabun" w:eastAsia="Sarabun" w:cs="Sarabun"/>
          <w:color w:val="1F2937"/>
          <w:sz w:val="20"/>
          <w:szCs w:val="20"/>
        </w:rPr>
        <w:t>ประสานงาน Influencer Partnership และถ่ายทำ Testimonial ผู้ป่วย</w:t>
      </w:r>
    </w:p>
    <w:p w14:paraId="217B60E4">
      <w:pPr>
        <w:spacing w:before="0" w:after="160"/>
      </w:pPr>
    </w:p>
    <w:p w14:paraId="05645EA1">
      <w:pPr>
        <w:spacing w:before="260" w:after="40"/>
      </w:pPr>
      <w:r>
        <w:rPr>
          <w:rFonts w:ascii="Sarabun" w:hAnsi="Sarabun" w:eastAsia="Sarabun" w:cs="Sarabun"/>
          <w:b/>
          <w:bCs/>
          <w:color w:val="1A2B4A"/>
          <w:spacing w:val="60"/>
          <w:sz w:val="22"/>
          <w:szCs w:val="22"/>
        </w:rPr>
        <w:t>โปรเจคส่วนตัว</w:t>
      </w:r>
    </w:p>
    <w:p w14:paraId="55F83DE5">
      <w:pPr>
        <w:pBdr>
          <w:bottom w:val="single" w:color="B8933A" w:sz="8" w:space="2"/>
        </w:pBdr>
        <w:spacing w:before="0" w:after="60"/>
      </w:pPr>
    </w:p>
    <w:p w14:paraId="54683E89">
      <w:pPr>
        <w:tabs>
          <w:tab w:val="right" w:pos="9026"/>
        </w:tabs>
        <w:spacing w:before="120" w:after="36"/>
      </w:pPr>
      <w:r>
        <w:rPr>
          <w:rFonts w:ascii="Sarabun" w:hAnsi="Sarabun" w:eastAsia="Sarabun" w:cs="Sarabun"/>
          <w:b/>
          <w:bCs/>
          <w:color w:val="1A2B4A"/>
          <w:sz w:val="21"/>
          <w:szCs w:val="21"/>
        </w:rPr>
        <w:t>EVA — Embodied Virtual Agent</w:t>
      </w:r>
      <w:r>
        <w:rPr>
          <w:rFonts w:ascii="Calibri" w:hAnsi="Calibri" w:eastAsia="Calibri" w:cs="Calibri"/>
          <w:i/>
          <w:iCs/>
          <w:color w:val="4A5568"/>
          <w:sz w:val="18"/>
          <w:szCs w:val="18"/>
        </w:rPr>
        <w:tab/>
        <w:t>v9.7.0  ·  Epoch: Reflex</w:t>
      </w:r>
    </w:p>
    <w:p w14:paraId="4931A2F0">
      <w:pPr>
        <w:spacing w:before="0" w:after="40"/>
      </w:pPr>
      <w:r>
        <w:rPr>
          <w:rFonts w:ascii="Courier New" w:hAnsi="Courier New" w:eastAsia="Courier New" w:cs="Courier New"/>
          <w:color w:val="4A5568"/>
          <w:sz w:val="17"/>
          <w:szCs w:val="17"/>
        </w:rPr>
        <w:t>Python 3.13  ·  FastAPI  ·  Vue.js / Vite  ·  ChromaDB  ·  Agentic RAG</w:t>
      </w:r>
    </w:p>
    <w:p w14:paraId="702203DE">
      <w:pPr>
        <w:spacing w:before="0" w:after="50"/>
      </w:pPr>
      <w:r>
        <w:rPr>
          <w:rFonts w:ascii="Sarabun" w:hAnsi="Sarabun" w:eastAsia="Sarabun" w:cs="Sarabun"/>
          <w:color w:val="1F2937"/>
          <w:sz w:val="19"/>
          <w:szCs w:val="19"/>
        </w:rPr>
        <w:t>สถาปัตยกรรม AI ที่ได้รับแรงบันดาลใจจากชีววิทยา — ระบบ LLM แบบ Single-Inference พร้อม การจำลองฮอร์โมน (PhysioCore), EVA_Matrix (อารมณ์), และระบบความจำ 8-8-8 Episodic สร้างเองทั้งหมดแบบ Solo</w:t>
      </w:r>
    </w:p>
    <w:p w14:paraId="76981B77">
      <w:pPr>
        <w:pStyle w:val="16"/>
        <w:numPr>
          <w:ilvl w:val="0"/>
          <w:numId w:val="1"/>
        </w:numPr>
        <w:spacing w:before="36" w:after="36"/>
      </w:pPr>
      <w:r>
        <w:rPr>
          <w:rFonts w:ascii="Sarabun" w:hAnsi="Sarabun" w:eastAsia="Sarabun" w:cs="Sarabun"/>
          <w:color w:val="1F2937"/>
          <w:sz w:val="20"/>
          <w:szCs w:val="20"/>
        </w:rPr>
        <w:t>→  7-stream Agentic RAG + GraphRAG สำหรับการดึงข้อมูลเชิงลึก</w:t>
      </w:r>
    </w:p>
    <w:p w14:paraId="3BC385BB">
      <w:pPr>
        <w:pStyle w:val="16"/>
        <w:numPr>
          <w:ilvl w:val="0"/>
          <w:numId w:val="1"/>
        </w:numPr>
        <w:spacing w:before="36" w:after="36"/>
      </w:pPr>
      <w:r>
        <w:rPr>
          <w:rFonts w:ascii="Sarabun" w:hAnsi="Sarabun" w:eastAsia="Sarabun" w:cs="Sarabun"/>
          <w:color w:val="1F2937"/>
          <w:sz w:val="20"/>
          <w:szCs w:val="20"/>
        </w:rPr>
        <w:t>→  Bio-Digital Gap: LLM หยุดชั่วคราว → ฮอร์โมนทำงาน → LLM กลับมาต่อจาก Mental State เดิม</w:t>
      </w:r>
    </w:p>
    <w:p w14:paraId="26D4336A">
      <w:pPr>
        <w:pStyle w:val="16"/>
        <w:numPr>
          <w:ilvl w:val="0"/>
          <w:numId w:val="1"/>
        </w:numPr>
        <w:spacing w:before="36" w:after="36"/>
      </w:pPr>
      <w:r>
        <w:rPr>
          <w:rFonts w:ascii="Sarabun" w:hAnsi="Sarabun" w:eastAsia="Sarabun" w:cs="Sarabun"/>
          <w:color w:val="1F2937"/>
          <w:sz w:val="20"/>
          <w:szCs w:val="20"/>
        </w:rPr>
        <w:t>→  8 Microservice แยกอิสระ: MSP, RMS, CIM, CNS, PhysioCore, IdentityManager ฯลฯ</w:t>
      </w:r>
    </w:p>
    <w:p w14:paraId="62111B48">
      <w:pPr>
        <w:pStyle w:val="16"/>
        <w:numPr>
          <w:ilvl w:val="0"/>
          <w:numId w:val="1"/>
        </w:numPr>
        <w:spacing w:before="36" w:after="36"/>
      </w:pPr>
      <w:r>
        <w:rPr>
          <w:rFonts w:ascii="Sarabun" w:hAnsi="Sarabun" w:eastAsia="Sarabun" w:cs="Sarabun"/>
          <w:color w:val="1F2937"/>
          <w:sz w:val="20"/>
          <w:szCs w:val="20"/>
        </w:rPr>
        <w:t>→  WebSocket Chat UI แบบ Real-time พร้อมแสดงสถานะอารมณ์ live</w:t>
      </w:r>
    </w:p>
    <w:p w14:paraId="152FB8AA">
      <w:pPr>
        <w:spacing w:before="50" w:after="80"/>
      </w:pPr>
      <w:r>
        <w:rPr>
          <w:rFonts w:ascii="Sarabun" w:hAnsi="Sarabun" w:eastAsia="Sarabun" w:cs="Sarabun"/>
          <w:b/>
          <w:bCs/>
          <w:color w:val="B8933A"/>
          <w:sz w:val="17"/>
          <w:szCs w:val="17"/>
        </w:rPr>
        <w:t>[โปรเจคส่วนตัว]   [AI Architecture]   [สร้างคนเดียว]</w:t>
      </w:r>
    </w:p>
    <w:tbl>
      <w:tblPr>
        <w:tblStyle w:val="9"/>
        <w:tblW w:w="89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500"/>
      </w:tblGrid>
      <w:tr w14:paraId="0480F4F9"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  <w:vAlign w:val="center"/>
          </w:tcPr>
          <w:p w14:paraId="18F5A3F6">
            <w:pPr>
              <w:jc w:val="center"/>
            </w:pPr>
            <w:r>
              <w:drawing>
                <wp:inline distT="0" distB="0" distL="0" distR="0">
                  <wp:extent cx="685800" cy="6858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0" w:type="dxa"/>
            </w:tcMar>
            <w:vAlign w:val="center"/>
          </w:tcPr>
          <w:p w14:paraId="6F2D2B06">
            <w:r>
              <w:rPr>
                <w:rFonts w:ascii="Sarabun" w:hAnsi="Sarabun" w:eastAsia="Sarabun" w:cs="Sarabun"/>
                <w:i/>
                <w:iCs/>
                <w:color w:val="4A5568"/>
                <w:sz w:val="17"/>
                <w:szCs w:val="17"/>
              </w:rPr>
              <w:t>สแกนเพื่อดูรายละเอียดโปรเจค →  EVA — Project Overview</w:t>
            </w:r>
          </w:p>
          <w:p w14:paraId="6418E223">
            <w:r>
              <w:rPr>
                <w:rFonts w:ascii="Calibri" w:hAnsi="Calibri" w:eastAsia="Calibri" w:cs="Calibri"/>
                <w:color w:val="1A56DB"/>
                <w:sz w:val="16"/>
                <w:szCs w:val="16"/>
                <w:u w:val="single"/>
              </w:rPr>
              <w:t>resume-ecru-five-15.vercel.app/demo</w:t>
            </w:r>
          </w:p>
        </w:tc>
      </w:tr>
    </w:tbl>
    <w:p w14:paraId="57BE8FFC">
      <w:pPr>
        <w:spacing w:before="80" w:after="0"/>
      </w:pPr>
    </w:p>
    <w:p w14:paraId="657C652D">
      <w:pPr>
        <w:tabs>
          <w:tab w:val="right" w:pos="9026"/>
        </w:tabs>
        <w:spacing w:before="120" w:after="36"/>
      </w:pPr>
      <w:r>
        <w:rPr>
          <w:rFonts w:ascii="Sarabun" w:hAnsi="Sarabun" w:eastAsia="Sarabun" w:cs="Sarabun"/>
          <w:b/>
          <w:bCs/>
          <w:color w:val="1A2B4A"/>
          <w:sz w:val="21"/>
          <w:szCs w:val="21"/>
        </w:rPr>
        <w:t>V School CRM v2 — ระบบบริหารโรงเรียนสอนทำอาหาร</w:t>
      </w:r>
      <w:r>
        <w:rPr>
          <w:rFonts w:ascii="Calibri" w:hAnsi="Calibri" w:eastAsia="Calibri" w:cs="Calibri"/>
          <w:i/>
          <w:iCs/>
          <w:color w:val="4A5568"/>
          <w:sz w:val="18"/>
          <w:szCs w:val="18"/>
        </w:rPr>
        <w:tab/>
        <w:t>v1.1.0  ·  Production</w:t>
      </w:r>
    </w:p>
    <w:p w14:paraId="623EE96F">
      <w:pPr>
        <w:spacing w:before="0" w:after="40"/>
      </w:pPr>
      <w:r>
        <w:rPr>
          <w:rFonts w:ascii="Courier New" w:hAnsi="Courier New" w:eastAsia="Courier New" w:cs="Courier New"/>
          <w:color w:val="4A5568"/>
          <w:sz w:val="17"/>
          <w:szCs w:val="17"/>
        </w:rPr>
        <w:t>Next.js 14  ·  PostgreSQL  ·  Prisma  ·  Upstash / QStash  ·  Meta Graph API</w:t>
      </w:r>
    </w:p>
    <w:p w14:paraId="4FB9DCE4">
      <w:pPr>
        <w:spacing w:before="0" w:after="50"/>
      </w:pPr>
      <w:r>
        <w:rPr>
          <w:rFonts w:ascii="Sarabun" w:hAnsi="Sarabun" w:eastAsia="Sarabun" w:cs="Sarabun"/>
          <w:color w:val="1F2937"/>
          <w:sz w:val="19"/>
          <w:szCs w:val="19"/>
        </w:rPr>
        <w:t>สร้าง CRM Full-Stack ใหม่ทั้งหมดสำหรับโรงเรียนสอนทำอาหารญี่ปุ่น — Unified Inbox (FB+LINE), ระบบบันทึกรายได้จาก Chat, FEFO Stock, POS พร้อม Slip OCR ยืนยันการชำระเงินผ่าน Gemini Vision</w:t>
      </w:r>
    </w:p>
    <w:p w14:paraId="0D347759">
      <w:pPr>
        <w:pStyle w:val="16"/>
        <w:numPr>
          <w:ilvl w:val="0"/>
          <w:numId w:val="1"/>
        </w:numPr>
        <w:spacing w:before="36" w:after="36"/>
      </w:pPr>
      <w:r>
        <w:rPr>
          <w:rFonts w:ascii="Sarabun" w:hAnsi="Sarabun" w:eastAsia="Sarabun" w:cs="Sarabun"/>
          <w:color w:val="1F2937"/>
          <w:sz w:val="20"/>
          <w:szCs w:val="20"/>
        </w:rPr>
        <w:t>→  186 Unit Tests; Slip OCR ความมั่นใจ 0.80 สร้าง Transaction อัตโนมัติ</w:t>
      </w:r>
    </w:p>
    <w:p w14:paraId="271FCD44">
      <w:pPr>
        <w:pStyle w:val="16"/>
        <w:numPr>
          <w:ilvl w:val="0"/>
          <w:numId w:val="1"/>
        </w:numPr>
        <w:spacing w:before="36" w:after="36"/>
      </w:pPr>
      <w:r>
        <w:rPr>
          <w:rFonts w:ascii="Sarabun" w:hAnsi="Sarabun" w:eastAsia="Sarabun" w:cs="Sarabun"/>
          <w:color w:val="1F2937"/>
          <w:sz w:val="20"/>
          <w:szCs w:val="20"/>
        </w:rPr>
        <w:t>→  ตัดสต็อกแบบ FEFO Lot Tracking เมื่อสิ้นสุดคลาสเรียน</w:t>
      </w:r>
    </w:p>
    <w:p w14:paraId="34B1F8CB">
      <w:pPr>
        <w:pStyle w:val="16"/>
        <w:numPr>
          <w:ilvl w:val="0"/>
          <w:numId w:val="1"/>
        </w:numPr>
        <w:spacing w:before="36" w:after="36"/>
      </w:pPr>
      <w:r>
        <w:rPr>
          <w:rFonts w:ascii="Sarabun" w:hAnsi="Sarabun" w:eastAsia="Sarabun" w:cs="Sarabun"/>
          <w:color w:val="1F2937"/>
          <w:sz w:val="20"/>
          <w:szCs w:val="20"/>
        </w:rPr>
        <w:t>→  Analytics Pipeline โฆษณา Meta: ROAS, Attribution, Revenue Split</w:t>
      </w:r>
    </w:p>
    <w:p w14:paraId="2BEE2772">
      <w:pPr>
        <w:pStyle w:val="16"/>
        <w:numPr>
          <w:ilvl w:val="0"/>
          <w:numId w:val="1"/>
        </w:numPr>
        <w:spacing w:before="36" w:after="36"/>
      </w:pPr>
      <w:r>
        <w:rPr>
          <w:rFonts w:ascii="Sarabun" w:hAnsi="Sarabun" w:eastAsia="Sarabun" w:cs="Sarabun"/>
          <w:color w:val="1F2937"/>
          <w:sz w:val="20"/>
          <w:szCs w:val="20"/>
        </w:rPr>
        <w:t>→  ไม่ต้องใช้ Local Infra — QStash + Upstash Redis, Deploy บน Vercel</w:t>
      </w:r>
    </w:p>
    <w:p w14:paraId="6A975E0A">
      <w:pPr>
        <w:spacing w:before="50" w:after="80"/>
      </w:pPr>
      <w:r>
        <w:rPr>
          <w:rFonts w:ascii="Sarabun" w:hAnsi="Sarabun" w:eastAsia="Sarabun" w:cs="Sarabun"/>
          <w:b/>
          <w:bCs/>
          <w:color w:val="B8933A"/>
          <w:sz w:val="17"/>
          <w:szCs w:val="17"/>
        </w:rPr>
        <w:t>[Full-Stack]   [CRM / POS]   [สร้างคนเดียว]</w:t>
      </w:r>
    </w:p>
    <w:tbl>
      <w:tblPr>
        <w:tblStyle w:val="9"/>
        <w:tblW w:w="89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500"/>
      </w:tblGrid>
      <w:tr w14:paraId="2A39249D"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  <w:vAlign w:val="center"/>
          </w:tcPr>
          <w:p w14:paraId="5EDA4163">
            <w:pPr>
              <w:jc w:val="center"/>
            </w:pPr>
            <w:r>
              <w:drawing>
                <wp:inline distT="0" distB="0" distL="0" distR="0">
                  <wp:extent cx="685800" cy="6858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0" w:type="dxa"/>
            </w:tcMar>
            <w:vAlign w:val="center"/>
          </w:tcPr>
          <w:p w14:paraId="6D1D3CF5">
            <w:r>
              <w:rPr>
                <w:rFonts w:ascii="Sarabun" w:hAnsi="Sarabun" w:eastAsia="Sarabun" w:cs="Sarabun"/>
                <w:i/>
                <w:iCs/>
                <w:color w:val="4A5568"/>
                <w:sz w:val="17"/>
                <w:szCs w:val="17"/>
              </w:rPr>
              <w:t>สแกนเพื่อดูรายละเอียดโปรเจค →  V School CRM — Project Overview</w:t>
            </w:r>
          </w:p>
          <w:p w14:paraId="1B9C2304">
            <w:r>
              <w:rPr>
                <w:rFonts w:ascii="Calibri" w:hAnsi="Calibri" w:eastAsia="Calibri" w:cs="Calibri"/>
                <w:color w:val="1A56DB"/>
                <w:sz w:val="16"/>
                <w:szCs w:val="16"/>
                <w:u w:val="single"/>
              </w:rPr>
              <w:t>resume-ecru-five-15.vercel.app/demo</w:t>
            </w:r>
          </w:p>
        </w:tc>
      </w:tr>
    </w:tbl>
    <w:p w14:paraId="6EEECC27">
      <w:pPr>
        <w:spacing w:before="80" w:after="0"/>
      </w:pPr>
    </w:p>
    <w:p w14:paraId="1B35488F">
      <w:pPr>
        <w:tabs>
          <w:tab w:val="right" w:pos="9026"/>
        </w:tabs>
        <w:spacing w:before="120" w:after="36"/>
      </w:pPr>
      <w:r>
        <w:rPr>
          <w:rFonts w:ascii="Sarabun" w:hAnsi="Sarabun" w:eastAsia="Sarabun" w:cs="Sarabun"/>
          <w:b/>
          <w:bCs/>
          <w:color w:val="1A2B4A"/>
          <w:sz w:val="21"/>
          <w:szCs w:val="21"/>
        </w:rPr>
        <w:t>วิดีโออบรมใบอนุญาตขับรถ</w:t>
      </w:r>
      <w:r>
        <w:rPr>
          <w:rFonts w:ascii="Calibri" w:hAnsi="Calibri" w:eastAsia="Calibri" w:cs="Calibri"/>
          <w:i/>
          <w:iCs/>
          <w:color w:val="4A5568"/>
          <w:sz w:val="18"/>
          <w:szCs w:val="18"/>
        </w:rPr>
        <w:tab/>
        <w:t>กรมการขนส่งทางบก  ·  ใช้งานจริงทั่วประเทศ</w:t>
      </w:r>
    </w:p>
    <w:p w14:paraId="63A7D678">
      <w:pPr>
        <w:spacing w:before="0" w:after="40"/>
      </w:pPr>
      <w:r>
        <w:rPr>
          <w:rFonts w:ascii="Courier New" w:hAnsi="Courier New" w:eastAsia="Courier New" w:cs="Courier New"/>
          <w:color w:val="4A5568"/>
          <w:sz w:val="17"/>
          <w:szCs w:val="17"/>
        </w:rPr>
        <w:t>Premiere Pro  ·  After Effects  ·  Motion Graphics</w:t>
      </w:r>
    </w:p>
    <w:p w14:paraId="2A31CD38">
      <w:pPr>
        <w:spacing w:before="0" w:after="50"/>
      </w:pPr>
      <w:r>
        <w:rPr>
          <w:rFonts w:ascii="Sarabun" w:hAnsi="Sarabun" w:eastAsia="Sarabun" w:cs="Sarabun"/>
          <w:color w:val="1F2937"/>
          <w:sz w:val="19"/>
          <w:szCs w:val="19"/>
        </w:rPr>
        <w:t>ตัดต่อและผลิตวิดีโออบรมสอบใบขับขี่อย่างเป็นทางการ ปัจจุบันใช้งานจริงในทุกศูนย์สอบของ กรมการขนส่งทางบกทั่วประเทศ รับผิดชอบ Post-Production ทั้งหมด</w:t>
      </w:r>
    </w:p>
    <w:p w14:paraId="205401B4">
      <w:pPr>
        <w:pStyle w:val="16"/>
        <w:numPr>
          <w:ilvl w:val="0"/>
          <w:numId w:val="1"/>
        </w:numPr>
        <w:spacing w:before="36" w:after="36"/>
      </w:pPr>
      <w:r>
        <w:rPr>
          <w:rFonts w:ascii="Sarabun" w:hAnsi="Sarabun" w:eastAsia="Sarabun" w:cs="Sarabun"/>
          <w:color w:val="1F2937"/>
          <w:sz w:val="20"/>
          <w:szCs w:val="20"/>
        </w:rPr>
        <w:t>→  ใช้งานจริงในศูนย์สอบกรมการขนส่งทางบกทั่วประเทศ</w:t>
      </w:r>
    </w:p>
    <w:p w14:paraId="12643F67">
      <w:pPr>
        <w:pStyle w:val="16"/>
        <w:numPr>
          <w:ilvl w:val="0"/>
          <w:numId w:val="1"/>
        </w:numPr>
        <w:spacing w:before="36" w:after="36"/>
      </w:pPr>
      <w:r>
        <w:rPr>
          <w:rFonts w:ascii="Sarabun" w:hAnsi="Sarabun" w:eastAsia="Sarabun" w:cs="Sarabun"/>
          <w:color w:val="1F2937"/>
          <w:sz w:val="20"/>
          <w:szCs w:val="20"/>
        </w:rPr>
        <w:t>→  ขอบเขตงาน: ตัดต่อ, ปรับสี, Motion Graphics, มิกซ์เสียง</w:t>
      </w:r>
    </w:p>
    <w:p w14:paraId="6C9C867F">
      <w:pPr>
        <w:spacing w:before="50" w:after="80"/>
      </w:pPr>
      <w:r>
        <w:rPr>
          <w:rFonts w:ascii="Sarabun" w:hAnsi="Sarabun" w:eastAsia="Sarabun" w:cs="Sarabun"/>
          <w:b/>
          <w:bCs/>
          <w:color w:val="B8933A"/>
          <w:sz w:val="17"/>
          <w:szCs w:val="17"/>
        </w:rPr>
        <w:t>[ราชการ / Official]   [ผลิตวิดีโอ]   [Post-Production]</w:t>
      </w:r>
    </w:p>
    <w:p w14:paraId="5DC45A0B">
      <w:pPr>
        <w:spacing w:before="0" w:after="160"/>
      </w:pPr>
    </w:p>
    <w:p w14:paraId="1852B053">
      <w:pPr>
        <w:spacing w:before="260" w:after="40"/>
      </w:pPr>
      <w:r>
        <w:rPr>
          <w:rFonts w:ascii="Sarabun" w:hAnsi="Sarabun" w:eastAsia="Sarabun" w:cs="Sarabun"/>
          <w:b/>
          <w:bCs/>
          <w:color w:val="1A2B4A"/>
          <w:spacing w:val="60"/>
          <w:sz w:val="22"/>
          <w:szCs w:val="22"/>
        </w:rPr>
        <w:t>การศึกษา</w:t>
      </w:r>
    </w:p>
    <w:p w14:paraId="2EDE003E">
      <w:pPr>
        <w:pBdr>
          <w:bottom w:val="single" w:color="B8933A" w:sz="8" w:space="2"/>
        </w:pBdr>
        <w:spacing w:before="0" w:after="60"/>
      </w:pPr>
    </w:p>
    <w:p w14:paraId="77D529F6">
      <w:pPr>
        <w:tabs>
          <w:tab w:val="right" w:pos="9026"/>
        </w:tabs>
        <w:spacing w:before="80" w:after="30"/>
      </w:pPr>
      <w:r>
        <w:rPr>
          <w:rFonts w:ascii="Sarabun" w:hAnsi="Sarabun" w:eastAsia="Sarabun" w:cs="Sarabun"/>
          <w:b/>
          <w:bCs/>
          <w:color w:val="1A2B4A"/>
          <w:sz w:val="21"/>
          <w:szCs w:val="21"/>
        </w:rPr>
        <w:t>ปริญญาตรี นิเทศศาสตร์ สาขาการโฆษณา</w:t>
      </w:r>
      <w:r>
        <w:rPr>
          <w:rFonts w:ascii="Sarabun" w:hAnsi="Sarabun" w:eastAsia="Sarabun" w:cs="Sarabun"/>
          <w:i/>
          <w:iCs/>
          <w:color w:val="4A5568"/>
          <w:sz w:val="18"/>
          <w:szCs w:val="18"/>
        </w:rPr>
        <w:tab/>
        <w:t>สำเร็จการศึกษา</w:t>
      </w:r>
    </w:p>
    <w:p w14:paraId="7F0FC5BE">
      <w:pPr>
        <w:spacing w:before="0" w:after="120"/>
      </w:pPr>
      <w:r>
        <w:rPr>
          <w:rFonts w:ascii="Sarabun" w:hAnsi="Sarabun" w:eastAsia="Sarabun" w:cs="Sarabun"/>
          <w:i/>
          <w:iCs/>
          <w:color w:val="B8933A"/>
          <w:sz w:val="19"/>
          <w:szCs w:val="19"/>
        </w:rPr>
        <w:t>มหาวิทยาลัยรังสิต  ·  คณะนิเทศศาสตร์</w:t>
      </w:r>
    </w:p>
    <w:p w14:paraId="3DF3E000">
      <w:pPr>
        <w:spacing w:before="0" w:after="30"/>
      </w:pPr>
      <w:r>
        <w:rPr>
          <w:rFonts w:ascii="Sarabun" w:hAnsi="Sarabun" w:eastAsia="Sarabun" w:cs="Sarabun"/>
          <w:b/>
          <w:bCs/>
          <w:color w:val="1A2B4A"/>
          <w:sz w:val="21"/>
          <w:szCs w:val="21"/>
        </w:rPr>
        <w:t>มัธยมศึกษา — โรงเรียนสวนกุหลาบวิทยาลัย</w:t>
      </w:r>
    </w:p>
    <w:p w14:paraId="2FD2A30D">
      <w:pPr>
        <w:spacing w:before="0" w:after="160"/>
      </w:pPr>
      <w:r>
        <w:rPr>
          <w:rFonts w:ascii="Sarabun" w:hAnsi="Sarabun" w:eastAsia="Sarabun" w:cs="Sarabun"/>
          <w:i/>
          <w:iCs/>
          <w:color w:val="B8933A"/>
          <w:sz w:val="19"/>
          <w:szCs w:val="19"/>
        </w:rPr>
        <w:t>โรงเรียนสวนกุหลาบวิทยาลัย กรุงเทพฯ</w:t>
      </w:r>
    </w:p>
    <w:p w14:paraId="6B3B50DC">
      <w:pPr>
        <w:spacing w:before="260" w:after="40"/>
      </w:pPr>
      <w:r>
        <w:rPr>
          <w:rFonts w:ascii="Sarabun" w:hAnsi="Sarabun" w:eastAsia="Sarabun" w:cs="Sarabun"/>
          <w:b/>
          <w:bCs/>
          <w:color w:val="1A2B4A"/>
          <w:spacing w:val="60"/>
          <w:sz w:val="22"/>
          <w:szCs w:val="22"/>
        </w:rPr>
        <w:t>ภาษา</w:t>
      </w:r>
    </w:p>
    <w:p w14:paraId="03F262D7">
      <w:pPr>
        <w:pBdr>
          <w:bottom w:val="single" w:color="B8933A" w:sz="8" w:space="2"/>
        </w:pBdr>
        <w:spacing w:before="0" w:after="60"/>
      </w:pPr>
    </w:p>
    <w:p w14:paraId="6DD9CB5B">
      <w:pPr>
        <w:spacing w:before="80" w:after="160"/>
      </w:pPr>
      <w:r>
        <w:rPr>
          <w:rFonts w:ascii="Sarabun" w:hAnsi="Sarabun" w:eastAsia="Sarabun" w:cs="Sarabun"/>
          <w:b/>
          <w:bCs/>
          <w:color w:val="1A2B4A"/>
          <w:sz w:val="20"/>
          <w:szCs w:val="20"/>
        </w:rPr>
        <w:t>ภาษาไทย</w:t>
      </w:r>
      <w:r>
        <w:rPr>
          <w:rFonts w:ascii="Sarabun" w:hAnsi="Sarabun" w:eastAsia="Sarabun" w:cs="Sarabun"/>
          <w:color w:val="4A5568"/>
          <w:sz w:val="20"/>
          <w:szCs w:val="20"/>
        </w:rPr>
        <w:t xml:space="preserve">  ภาษาแม่     </w:t>
      </w:r>
      <w:r>
        <w:rPr>
          <w:rFonts w:ascii="Sarabun" w:hAnsi="Sarabun" w:eastAsia="Sarabun" w:cs="Sarabun"/>
          <w:b/>
          <w:bCs/>
          <w:color w:val="1A2B4A"/>
          <w:sz w:val="20"/>
          <w:szCs w:val="20"/>
        </w:rPr>
        <w:t>ภาษาอังกฤษ</w:t>
      </w:r>
      <w:r>
        <w:rPr>
          <w:rFonts w:ascii="Sarabun" w:hAnsi="Sarabun" w:eastAsia="Sarabun" w:cs="Sarabun"/>
          <w:color w:val="4A5568"/>
          <w:sz w:val="20"/>
          <w:szCs w:val="20"/>
        </w:rPr>
        <w:t xml:space="preserve">  สื่อสารได้ (อ่าน / เขียน / พูด)</w:t>
      </w:r>
    </w:p>
    <w:p w14:paraId="2E4DE119">
      <w:pPr>
        <w:pBdr>
          <w:top w:val="single" w:color="B8933A" w:sz="8" w:space="2"/>
        </w:pBdr>
        <w:spacing w:before="120" w:after="0"/>
        <w:jc w:val="center"/>
      </w:pPr>
      <w:r>
        <w:rPr>
          <w:rFonts w:ascii="Sarabun" w:hAnsi="Sarabun" w:eastAsia="Sarabun" w:cs="Sarabun"/>
          <w:i/>
          <w:iCs/>
          <w:color w:val="4A5568"/>
          <w:sz w:val="18"/>
          <w:szCs w:val="18"/>
        </w:rPr>
        <w:t>"จุดแข็งของผมไม่ใช่แค่รู้การตลาด หรือแค่ Vibe Code ได้ — แต่เข้าใจ Pipeline ทั้งหมดตั้งแต่ Ad Creative จนถึง Revenue Attribution และสามารถ Build ระบบที่รันทั้งหมดนั้นได้จริงด้วยตัวเอง คนที่เข้าใจการตลาดและ Build Production System ได้ในเวลาเดียวกัน — นั่นคือสิ่งที่ผมจะนำมาให้กับ OC Trading"</w:t>
      </w:r>
    </w:p>
    <w:sectPr>
      <w:pgSz w:w="11906" w:h="16838"/>
      <w:pgMar w:top="800" w:right="900" w:bottom="800" w:left="9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rabun">
    <w:panose1 w:val="00000500000000000000"/>
    <w:charset w:val="86"/>
    <w:family w:val="auto"/>
    <w:pitch w:val="default"/>
    <w:sig w:usb0="21000007" w:usb1="00000001" w:usb2="00000000" w:usb3="00000000" w:csb0="20010193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ED7E751"/>
    <w:multiLevelType w:val="singleLevel"/>
    <w:tmpl w:val="FED7E751"/>
    <w:lvl w:ilvl="0" w:tentative="0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5FDB3C9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Sarabun" w:hAnsi="Sarabun" w:eastAsia="Sarabun" w:cs="Sarabu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Sarabun" w:hAnsi="Sarabun" w:eastAsia="Sarabun" w:cs="Sarabun"/>
      <w:sz w:val="20"/>
      <w:szCs w:val="20"/>
    </w:rPr>
  </w:style>
  <w:style w:type="paragraph" w:styleId="2">
    <w:name w:val="heading 1"/>
    <w:next w:val="1"/>
    <w:qFormat/>
    <w:uiPriority w:val="0"/>
    <w:rPr>
      <w:rFonts w:ascii="Sarabun" w:hAnsi="Sarabun" w:eastAsia="Sarabun" w:cs="Sarabun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Sarabun" w:hAnsi="Sarabun" w:eastAsia="Sarabun" w:cs="Sarabun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Sarabun" w:hAnsi="Sarabun" w:eastAsia="Sarabun" w:cs="Sarabun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Sarabun" w:hAnsi="Sarabun" w:eastAsia="Sarabun" w:cs="Sarabun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Sarabun" w:hAnsi="Sarabun" w:eastAsia="Sarabun" w:cs="Sarabun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Sarabun" w:hAnsi="Sarabun" w:eastAsia="Sarabun" w:cs="Sarabun"/>
      <w:color w:val="1F4D78"/>
      <w:sz w:val="20"/>
      <w:szCs w:val="20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Sarabun" w:hAnsi="Sarabun" w:eastAsia="Sarabun" w:cs="Sarabun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Sarabun" w:hAnsi="Sarabun" w:eastAsia="Sarabun" w:cs="Sarabun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Sarabun" w:hAnsi="Sarabun" w:eastAsia="Sarabun" w:cs="Sarabun"/>
      <w:sz w:val="56"/>
      <w:szCs w:val="56"/>
    </w:rPr>
  </w:style>
  <w:style w:type="paragraph" w:styleId="16">
    <w:name w:val="List Paragraph"/>
    <w:qFormat/>
    <w:uiPriority w:val="0"/>
    <w:rPr>
      <w:rFonts w:ascii="Sarabun" w:hAnsi="Sarabun" w:eastAsia="Sarabun" w:cs="Sarabun"/>
      <w:sz w:val="20"/>
      <w:szCs w:val="20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1</TotalTime>
  <ScaleCrop>false</ScaleCrop>
  <LinksUpToDate>false</LinksUpToDate>
  <Application>WPS Office_12.1.25200.25200_F1E327BC-269C-435d-A152-05C5408002CA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FreshAir iBozz</cp:lastModifiedBy>
  <dcterms:modified xsi:type="dcterms:W3CDTF">2026-03-20T17:56:37Z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1033-12.1.25200.25200</vt:lpwstr>
  </property>
  <property fmtid="{D5CDD505-2E9C-101B-9397-08002B2CF9AE}" pid="3" name="ICV">
    <vt:lpwstr>9BA60795B3040C59E527BD696B4032D7_42</vt:lpwstr>
  </property>
</Properties>
</file>