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eader-n4"/>
    <w:p>
      <w:pPr>
        <w:pStyle w:val="Heading2"/>
      </w:pPr>
      <w:r>
        <w:rPr>
          <w:b/>
          <w:bCs/>
        </w:rPr>
        <w:t xml:space="preserve">一、总体设计</w:t>
      </w:r>
    </w:p>
    <w:bookmarkStart w:id="20" w:name="header-n5"/>
    <w:p>
      <w:pPr>
        <w:pStyle w:val="Heading3"/>
      </w:pPr>
      <w:r>
        <w:t xml:space="preserve">1. 系统目标</w:t>
      </w:r>
    </w:p>
    <w:p>
      <w:pPr>
        <w:pStyle w:val="FirstParagraph"/>
      </w:pPr>
      <w:r>
        <w:t xml:space="preserve">“外卖管理系统”旨在为用户提供方便快捷的在线外卖订餐服务，实现从餐厅选择、下单支付到订单配送的全流程数字化管理。同时，系统支持多角色（用户、商家、配送员、管理员）的高效协作。</w:t>
      </w:r>
    </w:p>
    <w:bookmarkEnd w:id="20"/>
    <w:bookmarkStart w:id="21" w:name="header-n7"/>
    <w:p>
      <w:pPr>
        <w:pStyle w:val="Heading3"/>
      </w:pPr>
      <w:r>
        <w:t xml:space="preserve">2. 系统架构设计</w:t>
      </w:r>
    </w:p>
    <w:p>
      <w:pPr>
        <w:pStyle w:val="FirstParagraph"/>
      </w:pPr>
      <w:r>
        <w:t xml:space="preserve">采用</w:t>
      </w:r>
      <w:r>
        <w:t xml:space="preserve"> </w:t>
      </w:r>
      <w:r>
        <w:rPr>
          <w:b/>
          <w:bCs/>
        </w:rPr>
        <w:t xml:space="preserve">B/S架构（浏览器/服务器架构）</w:t>
      </w:r>
      <w:r>
        <w:t xml:space="preserve">：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前端</w:t>
      </w:r>
      <w:r>
        <w:t xml:space="preserve">：使用 HTML、CSS、JavaScript，结合 Vue.js 框架实现交互式用户界面。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后端</w:t>
      </w:r>
      <w:r>
        <w:t xml:space="preserve">：采用 PHP 或 Python（Django/Flask）开发服务器端逻辑。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数据库</w:t>
      </w:r>
      <w:r>
        <w:t xml:space="preserve">：使用 MySQL 或 PostgreSQL 存储和管理数据。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API</w:t>
      </w:r>
      <w:r>
        <w:t xml:space="preserve">：通过 RESTful API 实现前后端数据交互。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部署</w:t>
      </w:r>
      <w:r>
        <w:t xml:space="preserve">：部署于云服务器，使用 Nginx 或 Apache 配合负载均衡。</w:t>
      </w:r>
    </w:p>
    <w:bookmarkEnd w:id="21"/>
    <w:bookmarkStart w:id="22" w:name="header-n20"/>
    <w:p>
      <w:pPr>
        <w:pStyle w:val="Heading3"/>
      </w:pPr>
      <w:r>
        <w:t xml:space="preserve">3. 系统模块划分</w:t>
      </w:r>
    </w:p>
    <w:p>
      <w:pPr>
        <w:pStyle w:val="FirstParagraph"/>
      </w:pPr>
      <w:r>
        <w:t xml:space="preserve">按照功能划分为以下模块：</w:t>
      </w:r>
    </w:p>
    <w:p>
      <w:pPr>
        <w:numPr>
          <w:ilvl w:val="0"/>
          <w:numId w:val="1002"/>
        </w:numPr>
      </w:pPr>
      <w:r>
        <w:t xml:space="preserve">用户管理模块：</w:t>
      </w:r>
    </w:p>
    <w:p>
      <w:pPr>
        <w:numPr>
          <w:ilvl w:val="1"/>
          <w:numId w:val="1003"/>
        </w:numPr>
      </w:pPr>
      <w:r>
        <w:t xml:space="preserve">用户注册、登录、注销功能。</w:t>
      </w:r>
    </w:p>
    <w:p>
      <w:pPr>
        <w:numPr>
          <w:ilvl w:val="1"/>
          <w:numId w:val="1003"/>
        </w:numPr>
      </w:pPr>
      <w:r>
        <w:t xml:space="preserve">用户资料修改和权限管理。</w:t>
      </w:r>
    </w:p>
    <w:p>
      <w:pPr>
        <w:numPr>
          <w:ilvl w:val="0"/>
          <w:numId w:val="1002"/>
        </w:numPr>
      </w:pPr>
      <w:r>
        <w:t xml:space="preserve">餐厅管理模块：</w:t>
      </w:r>
    </w:p>
    <w:p>
      <w:pPr>
        <w:numPr>
          <w:ilvl w:val="1"/>
          <w:numId w:val="1004"/>
        </w:numPr>
      </w:pPr>
      <w:r>
        <w:t xml:space="preserve">餐厅信息的展示和搜索。</w:t>
      </w:r>
    </w:p>
    <w:p>
      <w:pPr>
        <w:numPr>
          <w:ilvl w:val="1"/>
          <w:numId w:val="1004"/>
        </w:numPr>
      </w:pPr>
      <w:r>
        <w:t xml:space="preserve">菜品的管理（添加、删除、修改）。</w:t>
      </w:r>
    </w:p>
    <w:p>
      <w:pPr>
        <w:numPr>
          <w:ilvl w:val="0"/>
          <w:numId w:val="1002"/>
        </w:numPr>
      </w:pPr>
      <w:r>
        <w:t xml:space="preserve">订单管理模块：</w:t>
      </w:r>
    </w:p>
    <w:p>
      <w:pPr>
        <w:numPr>
          <w:ilvl w:val="1"/>
          <w:numId w:val="1005"/>
        </w:numPr>
      </w:pPr>
      <w:r>
        <w:t xml:space="preserve">下单、支付和配送流程管理。</w:t>
      </w:r>
    </w:p>
    <w:p>
      <w:pPr>
        <w:numPr>
          <w:ilvl w:val="1"/>
          <w:numId w:val="1005"/>
        </w:numPr>
      </w:pPr>
      <w:r>
        <w:t xml:space="preserve">订单状态的实时更新。</w:t>
      </w:r>
    </w:p>
    <w:p>
      <w:pPr>
        <w:numPr>
          <w:ilvl w:val="0"/>
          <w:numId w:val="1002"/>
        </w:numPr>
      </w:pPr>
      <w:r>
        <w:t xml:space="preserve">支付模块：</w:t>
      </w:r>
    </w:p>
    <w:p>
      <w:pPr>
        <w:numPr>
          <w:ilvl w:val="1"/>
          <w:numId w:val="1006"/>
        </w:numPr>
      </w:pPr>
      <w:r>
        <w:t xml:space="preserve">在线支付功能（集成支付宝、微信等支付方式）。</w:t>
      </w:r>
    </w:p>
    <w:p>
      <w:pPr>
        <w:numPr>
          <w:ilvl w:val="1"/>
          <w:numId w:val="1006"/>
        </w:numPr>
      </w:pPr>
      <w:r>
        <w:t xml:space="preserve">支持退款处理。</w:t>
      </w:r>
    </w:p>
    <w:p>
      <w:pPr>
        <w:numPr>
          <w:ilvl w:val="0"/>
          <w:numId w:val="1002"/>
        </w:numPr>
      </w:pPr>
      <w:r>
        <w:t xml:space="preserve">评价管理模块：</w:t>
      </w:r>
    </w:p>
    <w:p>
      <w:pPr>
        <w:numPr>
          <w:ilvl w:val="1"/>
          <w:numId w:val="1007"/>
        </w:numPr>
      </w:pPr>
      <w:r>
        <w:t xml:space="preserve">用户对订单和菜品进行评价。</w:t>
      </w:r>
    </w:p>
    <w:p>
      <w:pPr>
        <w:numPr>
          <w:ilvl w:val="1"/>
          <w:numId w:val="1007"/>
        </w:numPr>
      </w:pPr>
      <w:r>
        <w:t xml:space="preserve">展示评价和评分统计。</w:t>
      </w:r>
    </w:p>
    <w:p>
      <w:pPr>
        <w:numPr>
          <w:ilvl w:val="0"/>
          <w:numId w:val="1002"/>
        </w:numPr>
      </w:pPr>
      <w:r>
        <w:t xml:space="preserve">后台管理模块：</w:t>
      </w:r>
    </w:p>
    <w:p>
      <w:pPr>
        <w:numPr>
          <w:ilvl w:val="1"/>
          <w:numId w:val="1008"/>
        </w:numPr>
      </w:pPr>
      <w:r>
        <w:t xml:space="preserve">管理员对系统中用户、商家和配送员的管理。</w:t>
      </w:r>
    </w:p>
    <w:p>
      <w:pPr>
        <w:numPr>
          <w:ilvl w:val="0"/>
          <w:numId w:val="1002"/>
        </w:numPr>
      </w:pPr>
      <w:r>
        <w:t xml:space="preserve">配送管理模块：</w:t>
      </w:r>
    </w:p>
    <w:p>
      <w:pPr>
        <w:numPr>
          <w:ilvl w:val="1"/>
          <w:numId w:val="1009"/>
        </w:numPr>
      </w:pPr>
      <w:r>
        <w:t xml:space="preserve">配送员接收并处理订单任务。</w:t>
      </w:r>
    </w:p>
    <w:p>
      <w:pPr>
        <w:numPr>
          <w:ilvl w:val="1"/>
          <w:numId w:val="1009"/>
        </w:numPr>
      </w:pPr>
      <w:r>
        <w:t xml:space="preserve">配送状态的实时跟踪。</w:t>
      </w:r>
    </w:p>
    <w:bookmarkEnd w:id="22"/>
    <w:bookmarkStart w:id="23" w:name="header-n77"/>
    <w:p>
      <w:pPr>
        <w:pStyle w:val="Heading3"/>
      </w:pPr>
      <w:r>
        <w:t xml:space="preserve">4. 技术框架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前端</w:t>
      </w:r>
      <w:r>
        <w:t xml:space="preserve">：Vue 3、Axios、Bootstrap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后端</w:t>
      </w:r>
      <w:r>
        <w:t xml:space="preserve">：Laravel（PHP）/ Django（Python）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数据库</w:t>
      </w:r>
      <w:r>
        <w:t xml:space="preserve">：MySQL、Redis（缓存机制）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其他工具</w:t>
      </w:r>
      <w:r>
        <w:t xml:space="preserve">：Git（版本控制）、Postman（API测试）</w:t>
      </w:r>
    </w:p>
    <w:p>
      <w:pPr>
        <w:pStyle w:val="FirstParagraph"/>
      </w:pPr>
    </w:p>
    <w:bookmarkEnd w:id="23"/>
    <w:bookmarkEnd w:id="24"/>
    <w:bookmarkStart w:id="29" w:name="header-n88"/>
    <w:p>
      <w:pPr>
        <w:pStyle w:val="Heading2"/>
      </w:pPr>
      <w:r>
        <w:rPr>
          <w:b/>
          <w:bCs/>
        </w:rPr>
        <w:t xml:space="preserve">二、概要设计</w:t>
      </w:r>
    </w:p>
    <w:bookmarkStart w:id="25" w:name="header-n89"/>
    <w:p>
      <w:pPr>
        <w:pStyle w:val="Heading3"/>
      </w:pPr>
      <w:r>
        <w:t xml:space="preserve">1. 系统数据流图（DFD）</w:t>
      </w:r>
    </w:p>
    <w:p>
      <w:pPr>
        <w:pStyle w:val="FirstParagraph"/>
      </w:pPr>
      <w:r>
        <w:rPr>
          <w:b/>
          <w:bCs/>
        </w:rPr>
        <w:t xml:space="preserve">层次0：</w:t>
      </w:r>
    </w:p>
    <w:p>
      <w:pPr>
        <w:numPr>
          <w:ilvl w:val="0"/>
          <w:numId w:val="1011"/>
        </w:numPr>
      </w:pPr>
      <w:r>
        <w:t xml:space="preserve">用户与系统交互：用户输入需求，系统返回餐厅、菜品、订单等信息。</w:t>
      </w:r>
    </w:p>
    <w:p>
      <w:pPr>
        <w:pStyle w:val="FirstParagraph"/>
      </w:pPr>
      <w:r>
        <w:rPr>
          <w:b/>
          <w:bCs/>
        </w:rPr>
        <w:t xml:space="preserve">层次1：</w:t>
      </w:r>
    </w:p>
    <w:p>
      <w:pPr>
        <w:numPr>
          <w:ilvl w:val="0"/>
          <w:numId w:val="1012"/>
        </w:numPr>
      </w:pPr>
      <w:r>
        <w:t xml:space="preserve">用户数据流：用户注册、登录信息流转到用户管理模块。</w:t>
      </w:r>
    </w:p>
    <w:p>
      <w:pPr>
        <w:numPr>
          <w:ilvl w:val="0"/>
          <w:numId w:val="1012"/>
        </w:numPr>
      </w:pPr>
      <w:r>
        <w:t xml:space="preserve">餐厅数据流：餐厅和菜品信息流转到餐厅管理模块。</w:t>
      </w:r>
    </w:p>
    <w:p>
      <w:pPr>
        <w:numPr>
          <w:ilvl w:val="0"/>
          <w:numId w:val="1012"/>
        </w:numPr>
      </w:pPr>
      <w:r>
        <w:t xml:space="preserve">订单数据流：订单生成后流转到订单管理模块，再经支付模块完成支付。</w:t>
      </w:r>
    </w:p>
    <w:p>
      <w:pPr>
        <w:numPr>
          <w:ilvl w:val="0"/>
          <w:numId w:val="1012"/>
        </w:numPr>
      </w:pPr>
      <w:r>
        <w:t xml:space="preserve">配送数据流：订单分配给配送员，由配送管理模块更新配送状态。</w:t>
      </w:r>
    </w:p>
    <w:bookmarkEnd w:id="25"/>
    <w:bookmarkStart w:id="26" w:name="header-n104"/>
    <w:p>
      <w:pPr>
        <w:pStyle w:val="Heading3"/>
      </w:pPr>
      <w:r>
        <w:t xml:space="preserve">2. 数据库设计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表名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Restaurant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MenuItem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</w:t>
            </w:r>
          </w:p>
        </w:tc>
      </w:tr>
    </w:tbl>
    <w:bookmarkEnd w:id="26"/>
    <w:bookmarkStart w:id="27" w:name="header-n138"/>
    <w:p>
      <w:pPr>
        <w:pStyle w:val="Heading3"/>
      </w:pPr>
      <w:r>
        <w:t xml:space="preserve">3. 功能流程设计</w:t>
      </w:r>
    </w:p>
    <w:p>
      <w:pPr>
        <w:pStyle w:val="FirstParagraph"/>
      </w:pPr>
      <w:r>
        <w:rPr>
          <w:b/>
          <w:bCs/>
        </w:rPr>
        <w:t xml:space="preserve">示例：下单流程</w:t>
      </w:r>
    </w:p>
    <w:p>
      <w:pPr>
        <w:numPr>
          <w:ilvl w:val="0"/>
          <w:numId w:val="1013"/>
        </w:numPr>
      </w:pPr>
      <w:r>
        <w:t xml:space="preserve">用户从餐厅列表中选择餐厅。</w:t>
      </w:r>
    </w:p>
    <w:p>
      <w:pPr>
        <w:numPr>
          <w:ilvl w:val="0"/>
          <w:numId w:val="1013"/>
        </w:numPr>
      </w:pPr>
      <w:r>
        <w:t xml:space="preserve">查看菜品，加入购物车。</w:t>
      </w:r>
    </w:p>
    <w:p>
      <w:pPr>
        <w:numPr>
          <w:ilvl w:val="0"/>
          <w:numId w:val="1013"/>
        </w:numPr>
      </w:pPr>
      <w:r>
        <w:t xml:space="preserve">确认订单，填写配送地址。</w:t>
      </w:r>
    </w:p>
    <w:p>
      <w:pPr>
        <w:numPr>
          <w:ilvl w:val="0"/>
          <w:numId w:val="1013"/>
        </w:numPr>
      </w:pPr>
      <w:r>
        <w:t xml:space="preserve">选择支付方式完成支付。</w:t>
      </w:r>
    </w:p>
    <w:p>
      <w:pPr>
        <w:numPr>
          <w:ilvl w:val="0"/>
          <w:numId w:val="1013"/>
        </w:numPr>
      </w:pPr>
      <w:r>
        <w:t xml:space="preserve">系统通知商家接单，生成配送任务。</w:t>
      </w:r>
    </w:p>
    <w:p>
      <w:pPr>
        <w:numPr>
          <w:ilvl w:val="0"/>
          <w:numId w:val="1013"/>
        </w:numPr>
      </w:pPr>
      <w:r>
        <w:t xml:space="preserve">配送员接单并配送，更新订单状态。</w:t>
      </w:r>
    </w:p>
    <w:bookmarkEnd w:id="27"/>
    <w:bookmarkStart w:id="28" w:name="header-n153"/>
    <w:p>
      <w:pPr>
        <w:pStyle w:val="Heading3"/>
      </w:pPr>
      <w:r>
        <w:t xml:space="preserve">4. 界面原型设计（概要）</w:t>
      </w:r>
    </w:p>
    <w:p>
      <w:pPr>
        <w:numPr>
          <w:ilvl w:val="0"/>
          <w:numId w:val="1014"/>
        </w:numPr>
      </w:pPr>
      <w:r>
        <w:t xml:space="preserve">用户界面：</w:t>
      </w:r>
    </w:p>
    <w:p>
      <w:pPr>
        <w:numPr>
          <w:ilvl w:val="1"/>
          <w:numId w:val="1015"/>
        </w:numPr>
      </w:pPr>
      <w:r>
        <w:t xml:space="preserve">首页：显示推荐餐厅和菜品。</w:t>
      </w:r>
    </w:p>
    <w:p>
      <w:pPr>
        <w:numPr>
          <w:ilvl w:val="1"/>
          <w:numId w:val="1015"/>
        </w:numPr>
      </w:pPr>
      <w:r>
        <w:t xml:space="preserve">菜品页面：餐厅信息和菜品列表。</w:t>
      </w:r>
    </w:p>
    <w:p>
      <w:pPr>
        <w:numPr>
          <w:ilvl w:val="1"/>
          <w:numId w:val="1015"/>
        </w:numPr>
      </w:pPr>
      <w:r>
        <w:t xml:space="preserve">订单页面：订单详情、评价入口。</w:t>
      </w:r>
    </w:p>
    <w:p>
      <w:pPr>
        <w:numPr>
          <w:ilvl w:val="0"/>
          <w:numId w:val="1014"/>
        </w:numPr>
      </w:pPr>
      <w:r>
        <w:t xml:space="preserve">商家界面：</w:t>
      </w:r>
    </w:p>
    <w:p>
      <w:pPr>
        <w:numPr>
          <w:ilvl w:val="1"/>
          <w:numId w:val="1016"/>
        </w:numPr>
      </w:pPr>
      <w:r>
        <w:t xml:space="preserve">菜品管理：添加、编辑、删除菜品。</w:t>
      </w:r>
    </w:p>
    <w:p>
      <w:pPr>
        <w:numPr>
          <w:ilvl w:val="1"/>
          <w:numId w:val="1016"/>
        </w:numPr>
      </w:pPr>
      <w:r>
        <w:t xml:space="preserve">订单管理：查看用户订单并确认接单。</w:t>
      </w:r>
    </w:p>
    <w:p>
      <w:pPr>
        <w:numPr>
          <w:ilvl w:val="0"/>
          <w:numId w:val="1014"/>
        </w:numPr>
      </w:pPr>
      <w:r>
        <w:t xml:space="preserve">配送员界面：</w:t>
      </w:r>
    </w:p>
    <w:p>
      <w:pPr>
        <w:numPr>
          <w:ilvl w:val="1"/>
          <w:numId w:val="1017"/>
        </w:numPr>
      </w:pPr>
      <w:r>
        <w:t xml:space="preserve">待配送订单：显示当前需要配送的订单。</w:t>
      </w:r>
    </w:p>
    <w:p>
      <w:pPr>
        <w:numPr>
          <w:ilvl w:val="1"/>
          <w:numId w:val="1017"/>
        </w:numPr>
      </w:pPr>
      <w:r>
        <w:t xml:space="preserve">配送完成按钮：完成配送后更新状态。</w:t>
      </w:r>
    </w:p>
    <w:p>
      <w:pPr>
        <w:numPr>
          <w:ilvl w:val="0"/>
          <w:numId w:val="1014"/>
        </w:numPr>
      </w:pPr>
      <w:r>
        <w:t xml:space="preserve">管理员界面：</w:t>
      </w:r>
    </w:p>
    <w:p>
      <w:pPr>
        <w:numPr>
          <w:ilvl w:val="1"/>
          <w:numId w:val="1018"/>
        </w:numPr>
      </w:pPr>
      <w:r>
        <w:t xml:space="preserve">用户和商家账号管理。</w:t>
      </w:r>
    </w:p>
    <w:p>
      <w:pPr>
        <w:numPr>
          <w:ilvl w:val="1"/>
          <w:numId w:val="1018"/>
        </w:numPr>
      </w:pPr>
      <w:r>
        <w:t xml:space="preserve">系统日志查看。</w:t>
      </w:r>
    </w:p>
    <w:p>
      <w:pPr>
        <w:pStyle w:val="FirstParagraph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2024-11-21T08:21:32Z</dcterms:created>
  <dcterms:modified xsi:type="dcterms:W3CDTF">2024-11-21T08:21:32Z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