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18EF" w14:textId="77777777" w:rsidR="00A52FC7" w:rsidRDefault="00A52FC7" w:rsidP="00A52FC7">
      <w:pPr>
        <w:pStyle w:val="2"/>
        <w:rPr>
          <w:lang w:eastAsia="zh-CN"/>
        </w:rPr>
      </w:pPr>
      <w:bookmarkStart w:id="0" w:name="header-n483"/>
      <w:r>
        <w:rPr>
          <w:lang w:eastAsia="zh-CN"/>
        </w:rPr>
        <w:t>测试用例设计</w:t>
      </w:r>
    </w:p>
    <w:p w14:paraId="7DF2855A" w14:textId="77777777" w:rsidR="00A52FC7" w:rsidRDefault="00A52FC7" w:rsidP="00A52FC7">
      <w:pPr>
        <w:pStyle w:val="2"/>
        <w:rPr>
          <w:lang w:eastAsia="zh-CN"/>
        </w:rPr>
      </w:pPr>
      <w:bookmarkStart w:id="1" w:name="header-n252"/>
      <w:bookmarkEnd w:id="0"/>
      <w:r>
        <w:rPr>
          <w:b/>
          <w:bCs/>
          <w:lang w:eastAsia="zh-CN"/>
        </w:rPr>
        <w:t>1. 用户管理模块</w:t>
      </w:r>
    </w:p>
    <w:p w14:paraId="5BF2C9B3" w14:textId="77777777" w:rsidR="00A52FC7" w:rsidRDefault="00A52FC7" w:rsidP="00A52FC7">
      <w:pPr>
        <w:pStyle w:val="3"/>
      </w:pPr>
      <w:bookmarkStart w:id="2" w:name="header-n253"/>
      <w:r>
        <w:t>功能设计：</w:t>
      </w:r>
    </w:p>
    <w:p w14:paraId="0C30C98C" w14:textId="77777777" w:rsidR="00A52FC7" w:rsidRDefault="00A52FC7" w:rsidP="00A52FC7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注册</w:t>
      </w:r>
      <w:r>
        <w:rPr>
          <w:lang w:eastAsia="zh-CN"/>
        </w:rPr>
        <w:t>：用户可以通过邮箱、手机号注册，设置密码，填写个人信息。</w:t>
      </w:r>
    </w:p>
    <w:p w14:paraId="46B0BA74" w14:textId="77777777" w:rsidR="00A52FC7" w:rsidRDefault="00A52FC7" w:rsidP="00A52FC7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登录</w:t>
      </w:r>
      <w:r>
        <w:rPr>
          <w:lang w:eastAsia="zh-CN"/>
        </w:rPr>
        <w:t>：用户通过邮箱或手机号、密码登录系统，返回JWT token进行身份认证。</w:t>
      </w:r>
    </w:p>
    <w:p w14:paraId="04EDCFA2" w14:textId="77777777" w:rsidR="00A52FC7" w:rsidRDefault="00A52FC7" w:rsidP="00A52FC7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资料管理</w:t>
      </w:r>
      <w:r>
        <w:rPr>
          <w:lang w:eastAsia="zh-CN"/>
        </w:rPr>
        <w:t>：用户可以修改昵称、联系方式等。</w:t>
      </w:r>
    </w:p>
    <w:p w14:paraId="32432503" w14:textId="77777777" w:rsidR="00A52FC7" w:rsidRDefault="00A52FC7" w:rsidP="00A52FC7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密码修改/找回</w:t>
      </w:r>
      <w:r>
        <w:rPr>
          <w:lang w:eastAsia="zh-CN"/>
        </w:rPr>
        <w:t>：用户可以修改密码，若忘记密码，则可以通过邮箱或手机号找回。</w:t>
      </w:r>
    </w:p>
    <w:p w14:paraId="54EFAF8B" w14:textId="77777777" w:rsidR="00A52FC7" w:rsidRDefault="00A52FC7" w:rsidP="00A52FC7">
      <w:pPr>
        <w:pStyle w:val="3"/>
      </w:pPr>
      <w:bookmarkStart w:id="3" w:name="header-n263"/>
      <w:bookmarkEnd w:id="2"/>
      <w:r>
        <w:t>测试用例设计：</w:t>
      </w:r>
    </w:p>
    <w:p w14:paraId="0A2E3DF8" w14:textId="77777777" w:rsidR="00A52FC7" w:rsidRDefault="00A52FC7" w:rsidP="00A52FC7">
      <w:pPr>
        <w:numPr>
          <w:ilvl w:val="0"/>
          <w:numId w:val="2"/>
        </w:numPr>
      </w:pPr>
      <w:r>
        <w:rPr>
          <w:b/>
          <w:bCs/>
        </w:rPr>
        <w:t>注册功能</w:t>
      </w:r>
      <w:r>
        <w:t>：</w:t>
      </w:r>
    </w:p>
    <w:p w14:paraId="2B0BF7BC" w14:textId="77777777" w:rsidR="00A52FC7" w:rsidRDefault="00A52FC7" w:rsidP="00A52FC7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用例1：输入有效的邮箱、手机号和密码，提交注册，预期返回成功信息。</w:t>
      </w:r>
    </w:p>
    <w:p w14:paraId="052BBA52" w14:textId="77777777" w:rsidR="00A52FC7" w:rsidRDefault="00A52FC7" w:rsidP="00A52FC7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用例2：输入已存在的邮箱或手机号，提交注册，预期返回“账户已存在”提示。</w:t>
      </w:r>
    </w:p>
    <w:p w14:paraId="79979927" w14:textId="77777777" w:rsidR="00A52FC7" w:rsidRDefault="00A52FC7" w:rsidP="00A52FC7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用例3：输入无效邮箱格式（如 "user@domain"），提交注册，预期返回“邮箱格式不正确”提示。</w:t>
      </w:r>
    </w:p>
    <w:p w14:paraId="47DB644E" w14:textId="77777777" w:rsidR="00A52FC7" w:rsidRDefault="00A52FC7" w:rsidP="00A52FC7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用例4：密码不符合安全标准（如少于8位），预期返回“密码安全性不高”提示。</w:t>
      </w:r>
    </w:p>
    <w:p w14:paraId="46A3D6FB" w14:textId="77777777" w:rsidR="00A52FC7" w:rsidRDefault="00A52FC7" w:rsidP="00A52FC7">
      <w:pPr>
        <w:numPr>
          <w:ilvl w:val="0"/>
          <w:numId w:val="2"/>
        </w:numPr>
      </w:pPr>
      <w:r>
        <w:rPr>
          <w:b/>
          <w:bCs/>
        </w:rPr>
        <w:t>登录功能</w:t>
      </w:r>
      <w:r>
        <w:t>：</w:t>
      </w:r>
    </w:p>
    <w:p w14:paraId="167B4270" w14:textId="77777777" w:rsidR="00A52FC7" w:rsidRDefault="00A52FC7" w:rsidP="00A52FC7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用例1：输入正确的邮箱和密码，提交登录，预期返回JWT token。</w:t>
      </w:r>
    </w:p>
    <w:p w14:paraId="11B081B5" w14:textId="77777777" w:rsidR="00A52FC7" w:rsidRDefault="00A52FC7" w:rsidP="00A52FC7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用例2：输入错误的邮箱或密码，预期返回“用户名或密码错误”提示。</w:t>
      </w:r>
    </w:p>
    <w:p w14:paraId="3B6CA704" w14:textId="77777777" w:rsidR="00A52FC7" w:rsidRDefault="00A52FC7" w:rsidP="00A52FC7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用例3：输入未注册的邮箱或手机号，预期返回“用户未注册”提示。</w:t>
      </w:r>
    </w:p>
    <w:p w14:paraId="52500903" w14:textId="77777777" w:rsidR="00A52FC7" w:rsidRDefault="00A52FC7" w:rsidP="00A52FC7">
      <w:pPr>
        <w:numPr>
          <w:ilvl w:val="0"/>
          <w:numId w:val="2"/>
        </w:numPr>
      </w:pPr>
      <w:r>
        <w:rPr>
          <w:b/>
          <w:bCs/>
        </w:rPr>
        <w:t>密码修改/找回</w:t>
      </w:r>
      <w:r>
        <w:t>：</w:t>
      </w:r>
    </w:p>
    <w:p w14:paraId="637699A5" w14:textId="77777777" w:rsidR="00A52FC7" w:rsidRDefault="00A52FC7" w:rsidP="00A52FC7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用例1：输入正确的旧密码并设置新密码，预期返回密码修改成功。</w:t>
      </w:r>
    </w:p>
    <w:p w14:paraId="57F13BD0" w14:textId="77777777" w:rsidR="00A52FC7" w:rsidRDefault="00A52FC7" w:rsidP="00A52FC7">
      <w:pPr>
        <w:numPr>
          <w:ilvl w:val="1"/>
          <w:numId w:val="1"/>
        </w:numPr>
      </w:pPr>
      <w:r>
        <w:lastRenderedPageBreak/>
        <w:t>用例2：忘记密码，通过邮箱/手机号找回，输入验证码并设置新密码，预期返回找回成功。</w:t>
      </w:r>
    </w:p>
    <w:p w14:paraId="5C90717A" w14:textId="77777777" w:rsidR="00A52FC7" w:rsidRDefault="00A52FC7" w:rsidP="00A52FC7">
      <w:pPr>
        <w:pStyle w:val="FirstParagraph"/>
      </w:pPr>
    </w:p>
    <w:p w14:paraId="2C5E4A23" w14:textId="77777777" w:rsidR="00A52FC7" w:rsidRDefault="00A52FC7" w:rsidP="00A52FC7">
      <w:pPr>
        <w:pStyle w:val="2"/>
      </w:pPr>
      <w:bookmarkStart w:id="4" w:name="header-n293"/>
      <w:bookmarkEnd w:id="1"/>
      <w:bookmarkEnd w:id="3"/>
      <w:r>
        <w:rPr>
          <w:b/>
          <w:bCs/>
        </w:rPr>
        <w:t>2. 餐厅与菜品管理模块</w:t>
      </w:r>
    </w:p>
    <w:p w14:paraId="384EDB03" w14:textId="77777777" w:rsidR="00A52FC7" w:rsidRDefault="00A52FC7" w:rsidP="00A52FC7">
      <w:pPr>
        <w:pStyle w:val="3"/>
      </w:pPr>
      <w:bookmarkStart w:id="5" w:name="header-n294"/>
      <w:r>
        <w:t>功能设计：</w:t>
      </w:r>
    </w:p>
    <w:p w14:paraId="4434C1B4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餐厅管理</w:t>
      </w:r>
      <w:r>
        <w:t>：餐厅信息管理，包括餐厅名称、地址、营业时间、联系方式等。</w:t>
      </w:r>
    </w:p>
    <w:p w14:paraId="36F7F866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菜品管理</w:t>
      </w:r>
      <w:r>
        <w:t>：餐厅可管理菜品信息，添加/修改/删除菜品，设置菜品的价格和库存。</w:t>
      </w:r>
    </w:p>
    <w:p w14:paraId="62012B02" w14:textId="77777777" w:rsidR="00A52FC7" w:rsidRDefault="00A52FC7" w:rsidP="00A52FC7">
      <w:pPr>
        <w:pStyle w:val="3"/>
      </w:pPr>
      <w:bookmarkStart w:id="6" w:name="header-n300"/>
      <w:bookmarkEnd w:id="5"/>
      <w:r>
        <w:t>测试用例设计：</w:t>
      </w:r>
    </w:p>
    <w:p w14:paraId="61DBD047" w14:textId="77777777" w:rsidR="00A52FC7" w:rsidRDefault="00A52FC7" w:rsidP="00A52FC7">
      <w:pPr>
        <w:numPr>
          <w:ilvl w:val="0"/>
          <w:numId w:val="3"/>
        </w:numPr>
      </w:pPr>
      <w:r>
        <w:rPr>
          <w:b/>
          <w:bCs/>
        </w:rPr>
        <w:t>餐厅管理</w:t>
      </w:r>
      <w:r>
        <w:t>：</w:t>
      </w:r>
    </w:p>
    <w:p w14:paraId="48D22ADB" w14:textId="77777777" w:rsidR="00A52FC7" w:rsidRDefault="00A52FC7" w:rsidP="00A52FC7">
      <w:pPr>
        <w:numPr>
          <w:ilvl w:val="1"/>
          <w:numId w:val="1"/>
        </w:numPr>
      </w:pPr>
      <w:r>
        <w:t>用例1：餐厅管理员登录后，填写有效的餐厅信息并保存，预期保存成功并能显示该餐厅信息。</w:t>
      </w:r>
    </w:p>
    <w:p w14:paraId="41C2DF16" w14:textId="77777777" w:rsidR="00A52FC7" w:rsidRDefault="00A52FC7" w:rsidP="00A52FC7">
      <w:pPr>
        <w:numPr>
          <w:ilvl w:val="1"/>
          <w:numId w:val="1"/>
        </w:numPr>
      </w:pPr>
      <w:r>
        <w:t>用例2：修改餐厅信息（如联系方式），预期修改成功。</w:t>
      </w:r>
    </w:p>
    <w:p w14:paraId="6BF52C6D" w14:textId="77777777" w:rsidR="00A52FC7" w:rsidRDefault="00A52FC7" w:rsidP="00A52FC7">
      <w:pPr>
        <w:numPr>
          <w:ilvl w:val="1"/>
          <w:numId w:val="1"/>
        </w:numPr>
      </w:pPr>
      <w:r>
        <w:t>用例3：删除餐厅信息，预期删除成功，餐厅在系统中消失。</w:t>
      </w:r>
    </w:p>
    <w:p w14:paraId="37B63ED8" w14:textId="77777777" w:rsidR="00A52FC7" w:rsidRDefault="00A52FC7" w:rsidP="00A52FC7">
      <w:pPr>
        <w:numPr>
          <w:ilvl w:val="0"/>
          <w:numId w:val="3"/>
        </w:numPr>
      </w:pPr>
      <w:r>
        <w:rPr>
          <w:b/>
          <w:bCs/>
        </w:rPr>
        <w:t>菜品管理</w:t>
      </w:r>
      <w:r>
        <w:t>：</w:t>
      </w:r>
    </w:p>
    <w:p w14:paraId="6595B803" w14:textId="77777777" w:rsidR="00A52FC7" w:rsidRDefault="00A52FC7" w:rsidP="00A52FC7">
      <w:pPr>
        <w:numPr>
          <w:ilvl w:val="1"/>
          <w:numId w:val="1"/>
        </w:numPr>
      </w:pPr>
      <w:r>
        <w:t>用例1：添加菜品，填写有效的菜品信息（名称、价格、描述等），预期添加成功，菜品显示在餐厅菜单中。</w:t>
      </w:r>
    </w:p>
    <w:p w14:paraId="3BC1393C" w14:textId="77777777" w:rsidR="00A52FC7" w:rsidRDefault="00A52FC7" w:rsidP="00A52FC7">
      <w:pPr>
        <w:numPr>
          <w:ilvl w:val="1"/>
          <w:numId w:val="1"/>
        </w:numPr>
      </w:pPr>
      <w:r>
        <w:t>用例2：修改菜品价格，预期价格修改成功。</w:t>
      </w:r>
    </w:p>
    <w:p w14:paraId="7EBD8D15" w14:textId="77777777" w:rsidR="00A52FC7" w:rsidRDefault="00A52FC7" w:rsidP="00A52FC7">
      <w:pPr>
        <w:numPr>
          <w:ilvl w:val="1"/>
          <w:numId w:val="1"/>
        </w:numPr>
      </w:pPr>
      <w:r>
        <w:t>用例3：删除菜品，预期删除成功，菜品不再显示在菜单中。</w:t>
      </w:r>
    </w:p>
    <w:p w14:paraId="48DA5A1C" w14:textId="77777777" w:rsidR="00A52FC7" w:rsidRDefault="00A52FC7" w:rsidP="00A52FC7">
      <w:pPr>
        <w:pStyle w:val="FirstParagraph"/>
      </w:pPr>
    </w:p>
    <w:p w14:paraId="7BBFCB32" w14:textId="77777777" w:rsidR="00A52FC7" w:rsidRDefault="00A52FC7" w:rsidP="00A52FC7">
      <w:pPr>
        <w:pStyle w:val="2"/>
      </w:pPr>
      <w:bookmarkStart w:id="7" w:name="header-n321"/>
      <w:bookmarkEnd w:id="4"/>
      <w:bookmarkEnd w:id="6"/>
      <w:r>
        <w:rPr>
          <w:b/>
          <w:bCs/>
        </w:rPr>
        <w:t>3. 订单管理模块</w:t>
      </w:r>
    </w:p>
    <w:p w14:paraId="07E33401" w14:textId="77777777" w:rsidR="00A52FC7" w:rsidRDefault="00A52FC7" w:rsidP="00A52FC7">
      <w:pPr>
        <w:pStyle w:val="3"/>
      </w:pPr>
      <w:bookmarkStart w:id="8" w:name="header-n322"/>
      <w:r>
        <w:t>功能设计：</w:t>
      </w:r>
    </w:p>
    <w:p w14:paraId="324EC123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浏览菜单并添加至购物车</w:t>
      </w:r>
      <w:r>
        <w:t>：用户可以浏览菜品并将其加入购物车。</w:t>
      </w:r>
    </w:p>
    <w:p w14:paraId="12542D17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生成订单</w:t>
      </w:r>
      <w:r>
        <w:t>：用户提交订单时，系统生成订单，记录下单时间、餐厅、菜品、价格等信息。</w:t>
      </w:r>
    </w:p>
    <w:p w14:paraId="425288DF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订单支付</w:t>
      </w:r>
      <w:r>
        <w:t>：用户选择支付方式（支付宝、微信等），完成支付。</w:t>
      </w:r>
    </w:p>
    <w:p w14:paraId="7359B1B8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lastRenderedPageBreak/>
        <w:t>订单状态管理</w:t>
      </w:r>
      <w:r>
        <w:t>：包括“未支付”、“已支付”、“配送中”、“已完成”、“已取消”等。</w:t>
      </w:r>
    </w:p>
    <w:p w14:paraId="5303D076" w14:textId="77777777" w:rsidR="00A52FC7" w:rsidRDefault="00A52FC7" w:rsidP="00A52FC7">
      <w:pPr>
        <w:pStyle w:val="3"/>
      </w:pPr>
      <w:bookmarkStart w:id="9" w:name="header-n332"/>
      <w:bookmarkEnd w:id="8"/>
      <w:r>
        <w:t>测试用例设计：</w:t>
      </w:r>
    </w:p>
    <w:p w14:paraId="54611901" w14:textId="77777777" w:rsidR="00A52FC7" w:rsidRDefault="00A52FC7" w:rsidP="00A52FC7">
      <w:pPr>
        <w:numPr>
          <w:ilvl w:val="0"/>
          <w:numId w:val="4"/>
        </w:numPr>
      </w:pPr>
      <w:r>
        <w:rPr>
          <w:b/>
          <w:bCs/>
        </w:rPr>
        <w:t>购物车功能</w:t>
      </w:r>
      <w:r>
        <w:t>：</w:t>
      </w:r>
    </w:p>
    <w:p w14:paraId="2C0928E9" w14:textId="77777777" w:rsidR="00A52FC7" w:rsidRDefault="00A52FC7" w:rsidP="00A52FC7">
      <w:pPr>
        <w:numPr>
          <w:ilvl w:val="1"/>
          <w:numId w:val="1"/>
        </w:numPr>
      </w:pPr>
      <w:r>
        <w:t>用例1：添加菜品到购物车，预期购物车中包含该菜品信息。</w:t>
      </w:r>
    </w:p>
    <w:p w14:paraId="76733B8C" w14:textId="77777777" w:rsidR="00A52FC7" w:rsidRDefault="00A52FC7" w:rsidP="00A52FC7">
      <w:pPr>
        <w:numPr>
          <w:ilvl w:val="1"/>
          <w:numId w:val="1"/>
        </w:numPr>
      </w:pPr>
      <w:r>
        <w:t>用例2：删除购物车中的菜品，预期该菜品从购物车中删除。</w:t>
      </w:r>
    </w:p>
    <w:p w14:paraId="3DC05FF2" w14:textId="77777777" w:rsidR="00A52FC7" w:rsidRDefault="00A52FC7" w:rsidP="00A52FC7">
      <w:pPr>
        <w:numPr>
          <w:ilvl w:val="0"/>
          <w:numId w:val="4"/>
        </w:numPr>
      </w:pPr>
      <w:r>
        <w:rPr>
          <w:b/>
          <w:bCs/>
        </w:rPr>
        <w:t>生成订单</w:t>
      </w:r>
      <w:r>
        <w:t>：</w:t>
      </w:r>
    </w:p>
    <w:p w14:paraId="182DAAF2" w14:textId="77777777" w:rsidR="00A52FC7" w:rsidRDefault="00A52FC7" w:rsidP="00A52FC7">
      <w:pPr>
        <w:numPr>
          <w:ilvl w:val="1"/>
          <w:numId w:val="1"/>
        </w:numPr>
      </w:pPr>
      <w:r>
        <w:t>用例1：用户确认购物车内容，提交订单，预期生成订单并返回订单详情。</w:t>
      </w:r>
    </w:p>
    <w:p w14:paraId="2B03CC33" w14:textId="77777777" w:rsidR="00A52FC7" w:rsidRDefault="00A52FC7" w:rsidP="00A52FC7">
      <w:pPr>
        <w:numPr>
          <w:ilvl w:val="1"/>
          <w:numId w:val="1"/>
        </w:numPr>
      </w:pPr>
      <w:r>
        <w:t>用例2：用户下单时，订单信息正确（菜品名称、价格、数量等）且订单状态为“未支付”。</w:t>
      </w:r>
    </w:p>
    <w:p w14:paraId="4BBD828A" w14:textId="77777777" w:rsidR="00A52FC7" w:rsidRDefault="00A52FC7" w:rsidP="00A52FC7">
      <w:pPr>
        <w:numPr>
          <w:ilvl w:val="0"/>
          <w:numId w:val="4"/>
        </w:numPr>
      </w:pPr>
      <w:r>
        <w:rPr>
          <w:b/>
          <w:bCs/>
        </w:rPr>
        <w:t>支付功能</w:t>
      </w:r>
      <w:r>
        <w:t>：</w:t>
      </w:r>
    </w:p>
    <w:p w14:paraId="4045C2F2" w14:textId="77777777" w:rsidR="00A52FC7" w:rsidRDefault="00A52FC7" w:rsidP="00A52FC7">
      <w:pPr>
        <w:numPr>
          <w:ilvl w:val="1"/>
          <w:numId w:val="1"/>
        </w:numPr>
      </w:pPr>
      <w:r>
        <w:t>用例1：选择支付方式（支付宝/微信支付），输入有效支付信息，预期支付成功，并更新订单状态为“已支付”。</w:t>
      </w:r>
    </w:p>
    <w:p w14:paraId="4F549D72" w14:textId="77777777" w:rsidR="00A52FC7" w:rsidRDefault="00A52FC7" w:rsidP="00A52FC7">
      <w:pPr>
        <w:numPr>
          <w:ilvl w:val="1"/>
          <w:numId w:val="1"/>
        </w:numPr>
      </w:pPr>
      <w:r>
        <w:t>用例2：支付失败，预期返回错误提示（如余额不足、支付超时等）。</w:t>
      </w:r>
    </w:p>
    <w:p w14:paraId="7C290EF4" w14:textId="77777777" w:rsidR="00A52FC7" w:rsidRDefault="00A52FC7" w:rsidP="00A52FC7">
      <w:pPr>
        <w:numPr>
          <w:ilvl w:val="0"/>
          <w:numId w:val="4"/>
        </w:numPr>
      </w:pPr>
      <w:r>
        <w:rPr>
          <w:b/>
          <w:bCs/>
        </w:rPr>
        <w:t>订单状态管理</w:t>
      </w:r>
      <w:r>
        <w:t>：</w:t>
      </w:r>
    </w:p>
    <w:p w14:paraId="4E2FA019" w14:textId="77777777" w:rsidR="00A52FC7" w:rsidRDefault="00A52FC7" w:rsidP="00A52FC7">
      <w:pPr>
        <w:numPr>
          <w:ilvl w:val="1"/>
          <w:numId w:val="1"/>
        </w:numPr>
      </w:pPr>
      <w:r>
        <w:t>用例1：订单从“未支付”到“已支付”状态变化，预期订单状态更新。</w:t>
      </w:r>
    </w:p>
    <w:p w14:paraId="141DC9DC" w14:textId="77777777" w:rsidR="00A52FC7" w:rsidRDefault="00A52FC7" w:rsidP="00A52FC7">
      <w:pPr>
        <w:numPr>
          <w:ilvl w:val="1"/>
          <w:numId w:val="1"/>
        </w:numPr>
      </w:pPr>
      <w:r>
        <w:t>用例2：配送员接单后，订单状态变为“配送中”，并显示配送员信息。</w:t>
      </w:r>
    </w:p>
    <w:p w14:paraId="55D5AA2D" w14:textId="77777777" w:rsidR="00A52FC7" w:rsidRDefault="00A52FC7" w:rsidP="00A52FC7">
      <w:pPr>
        <w:pStyle w:val="FirstParagraph"/>
      </w:pPr>
    </w:p>
    <w:p w14:paraId="00EE7577" w14:textId="77777777" w:rsidR="00A52FC7" w:rsidRDefault="00A52FC7" w:rsidP="00A52FC7">
      <w:pPr>
        <w:pStyle w:val="2"/>
      </w:pPr>
      <w:bookmarkStart w:id="10" w:name="header-n363"/>
      <w:bookmarkEnd w:id="7"/>
      <w:bookmarkEnd w:id="9"/>
      <w:r>
        <w:rPr>
          <w:b/>
          <w:bCs/>
        </w:rPr>
        <w:t>4. 支付管理模块</w:t>
      </w:r>
    </w:p>
    <w:p w14:paraId="571D0609" w14:textId="77777777" w:rsidR="00A52FC7" w:rsidRDefault="00A52FC7" w:rsidP="00A52FC7">
      <w:pPr>
        <w:pStyle w:val="3"/>
      </w:pPr>
      <w:bookmarkStart w:id="11" w:name="header-n364"/>
      <w:r>
        <w:t>功能设计：</w:t>
      </w:r>
    </w:p>
    <w:p w14:paraId="0F7D5CC4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支付订单</w:t>
      </w:r>
      <w:r>
        <w:t>：用户支付订单时，通过第三方支付网关（如支付宝、微信支付）进行支付。</w:t>
      </w:r>
    </w:p>
    <w:p w14:paraId="575C93CF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支付成功/失败处理</w:t>
      </w:r>
      <w:r>
        <w:t>：支付完成后，更新订单状态；若支付失败，提示用户重试或选择其他支付方式。</w:t>
      </w:r>
    </w:p>
    <w:p w14:paraId="159F466A" w14:textId="77777777" w:rsidR="00A52FC7" w:rsidRDefault="00A52FC7" w:rsidP="00A52FC7">
      <w:pPr>
        <w:pStyle w:val="3"/>
      </w:pPr>
      <w:bookmarkStart w:id="12" w:name="header-n370"/>
      <w:bookmarkEnd w:id="11"/>
      <w:r>
        <w:lastRenderedPageBreak/>
        <w:t>测试用例设计：</w:t>
      </w:r>
    </w:p>
    <w:p w14:paraId="1A5D1EA9" w14:textId="77777777" w:rsidR="00A52FC7" w:rsidRDefault="00A52FC7" w:rsidP="00A52FC7">
      <w:pPr>
        <w:numPr>
          <w:ilvl w:val="0"/>
          <w:numId w:val="5"/>
        </w:numPr>
      </w:pPr>
      <w:r>
        <w:rPr>
          <w:b/>
          <w:bCs/>
        </w:rPr>
        <w:t>支付成功</w:t>
      </w:r>
      <w:r>
        <w:t>：</w:t>
      </w:r>
    </w:p>
    <w:p w14:paraId="016DFE2F" w14:textId="77777777" w:rsidR="00A52FC7" w:rsidRDefault="00A52FC7" w:rsidP="00A52FC7">
      <w:pPr>
        <w:numPr>
          <w:ilvl w:val="1"/>
          <w:numId w:val="1"/>
        </w:numPr>
      </w:pPr>
      <w:r>
        <w:t>用例1：选择支付宝支付，输入有效支付信息，支付成功后，订单状态变为“已支付”。</w:t>
      </w:r>
    </w:p>
    <w:p w14:paraId="73BCFACE" w14:textId="77777777" w:rsidR="00A52FC7" w:rsidRDefault="00A52FC7" w:rsidP="00A52FC7">
      <w:pPr>
        <w:numPr>
          <w:ilvl w:val="1"/>
          <w:numId w:val="1"/>
        </w:numPr>
      </w:pPr>
      <w:r>
        <w:t>用例2：选择微信支付，支付成功后，订单状态变为“已支付”。</w:t>
      </w:r>
    </w:p>
    <w:p w14:paraId="33EEB7B6" w14:textId="77777777" w:rsidR="00A52FC7" w:rsidRDefault="00A52FC7" w:rsidP="00A52FC7">
      <w:pPr>
        <w:numPr>
          <w:ilvl w:val="0"/>
          <w:numId w:val="5"/>
        </w:numPr>
      </w:pPr>
      <w:r>
        <w:rPr>
          <w:b/>
          <w:bCs/>
        </w:rPr>
        <w:t>支付失败</w:t>
      </w:r>
      <w:r>
        <w:t>：</w:t>
      </w:r>
    </w:p>
    <w:p w14:paraId="680A7E55" w14:textId="77777777" w:rsidR="00A52FC7" w:rsidRDefault="00A52FC7" w:rsidP="00A52FC7">
      <w:pPr>
        <w:numPr>
          <w:ilvl w:val="1"/>
          <w:numId w:val="1"/>
        </w:numPr>
      </w:pPr>
      <w:r>
        <w:t>用例1：支付过程中网络断开，预期订单支付失败，提示“支付失败，请重试”。</w:t>
      </w:r>
    </w:p>
    <w:p w14:paraId="759D6C13" w14:textId="77777777" w:rsidR="00A52FC7" w:rsidRDefault="00A52FC7" w:rsidP="00A52FC7">
      <w:pPr>
        <w:numPr>
          <w:ilvl w:val="1"/>
          <w:numId w:val="1"/>
        </w:numPr>
      </w:pPr>
      <w:r>
        <w:t>用例2：支付金额与订单金额不一致，预期支付失败，提示“支付金额不符”。</w:t>
      </w:r>
    </w:p>
    <w:p w14:paraId="33481601" w14:textId="77777777" w:rsidR="00A52FC7" w:rsidRDefault="00A52FC7" w:rsidP="00A52FC7">
      <w:pPr>
        <w:pStyle w:val="FirstParagraph"/>
      </w:pPr>
    </w:p>
    <w:p w14:paraId="6F80FD00" w14:textId="77777777" w:rsidR="00A52FC7" w:rsidRDefault="00A52FC7" w:rsidP="00A52FC7">
      <w:pPr>
        <w:pStyle w:val="2"/>
      </w:pPr>
      <w:bookmarkStart w:id="13" w:name="header-n387"/>
      <w:bookmarkEnd w:id="10"/>
      <w:bookmarkEnd w:id="12"/>
      <w:r>
        <w:rPr>
          <w:b/>
          <w:bCs/>
        </w:rPr>
        <w:t>5. 配送管理模块</w:t>
      </w:r>
    </w:p>
    <w:p w14:paraId="4276E4A2" w14:textId="77777777" w:rsidR="00A52FC7" w:rsidRDefault="00A52FC7" w:rsidP="00A52FC7">
      <w:pPr>
        <w:pStyle w:val="3"/>
      </w:pPr>
      <w:bookmarkStart w:id="14" w:name="header-n388"/>
      <w:r>
        <w:t>功能设计：</w:t>
      </w:r>
    </w:p>
    <w:p w14:paraId="662DE999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配送员接单</w:t>
      </w:r>
      <w:r>
        <w:t>：配送员接受配送任务后，查看订单信息和配送地址，开始配送。</w:t>
      </w:r>
    </w:p>
    <w:p w14:paraId="0A678F1E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配送状态更新</w:t>
      </w:r>
      <w:r>
        <w:t>：配送员在配送过程中，更新订单配送状态（如“配送中”、“已配送”）。</w:t>
      </w:r>
    </w:p>
    <w:p w14:paraId="41EA2107" w14:textId="77777777" w:rsidR="00A52FC7" w:rsidRDefault="00A52FC7" w:rsidP="00A52FC7">
      <w:pPr>
        <w:pStyle w:val="3"/>
      </w:pPr>
      <w:bookmarkStart w:id="15" w:name="header-n394"/>
      <w:bookmarkEnd w:id="14"/>
      <w:r>
        <w:t>测试用例设计：</w:t>
      </w:r>
    </w:p>
    <w:p w14:paraId="4E01ED0C" w14:textId="77777777" w:rsidR="00A52FC7" w:rsidRDefault="00A52FC7" w:rsidP="00A52FC7">
      <w:pPr>
        <w:numPr>
          <w:ilvl w:val="0"/>
          <w:numId w:val="6"/>
        </w:numPr>
      </w:pPr>
      <w:r>
        <w:rPr>
          <w:b/>
          <w:bCs/>
        </w:rPr>
        <w:t>配送员接单</w:t>
      </w:r>
      <w:r>
        <w:t>：</w:t>
      </w:r>
    </w:p>
    <w:p w14:paraId="3AEFC797" w14:textId="77777777" w:rsidR="00A52FC7" w:rsidRDefault="00A52FC7" w:rsidP="00A52FC7">
      <w:pPr>
        <w:numPr>
          <w:ilvl w:val="1"/>
          <w:numId w:val="1"/>
        </w:numPr>
      </w:pPr>
      <w:r>
        <w:t>用例1：配送员登录后，接单成功，订单状态更新为“配送中”。</w:t>
      </w:r>
    </w:p>
    <w:p w14:paraId="1BC8CAB8" w14:textId="77777777" w:rsidR="00A52FC7" w:rsidRDefault="00A52FC7" w:rsidP="00A52FC7">
      <w:pPr>
        <w:numPr>
          <w:ilvl w:val="1"/>
          <w:numId w:val="1"/>
        </w:numPr>
      </w:pPr>
      <w:r>
        <w:t>用例2：配送员未接单时，显示“待配送”状态。</w:t>
      </w:r>
    </w:p>
    <w:p w14:paraId="0115A6AD" w14:textId="77777777" w:rsidR="00A52FC7" w:rsidRDefault="00A52FC7" w:rsidP="00A52FC7">
      <w:pPr>
        <w:numPr>
          <w:ilvl w:val="0"/>
          <w:numId w:val="6"/>
        </w:numPr>
      </w:pPr>
      <w:r>
        <w:rPr>
          <w:b/>
          <w:bCs/>
        </w:rPr>
        <w:t>配送状态更新</w:t>
      </w:r>
      <w:r>
        <w:t>：</w:t>
      </w:r>
    </w:p>
    <w:p w14:paraId="36A7E64F" w14:textId="77777777" w:rsidR="00A52FC7" w:rsidRDefault="00A52FC7" w:rsidP="00A52FC7">
      <w:pPr>
        <w:numPr>
          <w:ilvl w:val="1"/>
          <w:numId w:val="1"/>
        </w:numPr>
      </w:pPr>
      <w:r>
        <w:t>用例1：配送员在配送过程中，更新订单状态为“配送中”。</w:t>
      </w:r>
    </w:p>
    <w:p w14:paraId="623B25A9" w14:textId="77777777" w:rsidR="00A52FC7" w:rsidRDefault="00A52FC7" w:rsidP="00A52FC7">
      <w:pPr>
        <w:numPr>
          <w:ilvl w:val="1"/>
          <w:numId w:val="1"/>
        </w:numPr>
      </w:pPr>
      <w:r>
        <w:t>用例2：配送员完成配送后，更新订单状态为“已配送”。</w:t>
      </w:r>
    </w:p>
    <w:p w14:paraId="1220BC35" w14:textId="77777777" w:rsidR="00A52FC7" w:rsidRDefault="00A52FC7" w:rsidP="00A52FC7">
      <w:pPr>
        <w:pStyle w:val="FirstParagraph"/>
      </w:pPr>
    </w:p>
    <w:p w14:paraId="0CE101BE" w14:textId="77777777" w:rsidR="00A52FC7" w:rsidRDefault="00A52FC7" w:rsidP="00A52FC7">
      <w:pPr>
        <w:pStyle w:val="2"/>
      </w:pPr>
      <w:bookmarkStart w:id="16" w:name="header-n411"/>
      <w:bookmarkEnd w:id="13"/>
      <w:bookmarkEnd w:id="15"/>
      <w:r>
        <w:rPr>
          <w:b/>
          <w:bCs/>
        </w:rPr>
        <w:lastRenderedPageBreak/>
        <w:t>6. 评价管理模块</w:t>
      </w:r>
    </w:p>
    <w:p w14:paraId="2F0C8A40" w14:textId="77777777" w:rsidR="00A52FC7" w:rsidRDefault="00A52FC7" w:rsidP="00A52FC7">
      <w:pPr>
        <w:pStyle w:val="3"/>
      </w:pPr>
      <w:bookmarkStart w:id="17" w:name="header-n412"/>
      <w:r>
        <w:t>功能设计：</w:t>
      </w:r>
    </w:p>
    <w:p w14:paraId="0F2083E2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用户评价</w:t>
      </w:r>
      <w:r>
        <w:t>：用户可以对订单进行评分和文字评价。</w:t>
      </w:r>
    </w:p>
    <w:p w14:paraId="6D702547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查看评价</w:t>
      </w:r>
      <w:r>
        <w:t>：其他用户可以查看餐厅和菜品的评价信息。</w:t>
      </w:r>
    </w:p>
    <w:p w14:paraId="02530D22" w14:textId="77777777" w:rsidR="00A52FC7" w:rsidRDefault="00A52FC7" w:rsidP="00A52FC7">
      <w:pPr>
        <w:pStyle w:val="3"/>
      </w:pPr>
      <w:bookmarkStart w:id="18" w:name="header-n418"/>
      <w:bookmarkEnd w:id="17"/>
      <w:r>
        <w:t>测试用例设计：</w:t>
      </w:r>
    </w:p>
    <w:p w14:paraId="472B7A0A" w14:textId="77777777" w:rsidR="00A52FC7" w:rsidRDefault="00A52FC7" w:rsidP="00A52FC7">
      <w:pPr>
        <w:numPr>
          <w:ilvl w:val="0"/>
          <w:numId w:val="7"/>
        </w:numPr>
      </w:pPr>
      <w:r>
        <w:rPr>
          <w:b/>
          <w:bCs/>
        </w:rPr>
        <w:t>用户评价</w:t>
      </w:r>
      <w:r>
        <w:t>：</w:t>
      </w:r>
    </w:p>
    <w:p w14:paraId="69F59D4F" w14:textId="77777777" w:rsidR="00A52FC7" w:rsidRDefault="00A52FC7" w:rsidP="00A52FC7">
      <w:pPr>
        <w:numPr>
          <w:ilvl w:val="1"/>
          <w:numId w:val="1"/>
        </w:numPr>
      </w:pPr>
      <w:r>
        <w:t>用例1：用户在订单完成后，进行评价，评分和评论内容提交成功。</w:t>
      </w:r>
    </w:p>
    <w:p w14:paraId="0EA0E214" w14:textId="77777777" w:rsidR="00A52FC7" w:rsidRDefault="00A52FC7" w:rsidP="00A52FC7">
      <w:pPr>
        <w:numPr>
          <w:ilvl w:val="1"/>
          <w:numId w:val="1"/>
        </w:numPr>
      </w:pPr>
      <w:r>
        <w:t>用例2：用户对某个菜品进行评分，预期评分显示在餐厅界面。</w:t>
      </w:r>
    </w:p>
    <w:p w14:paraId="4D0DCED7" w14:textId="77777777" w:rsidR="00A52FC7" w:rsidRDefault="00A52FC7" w:rsidP="00A52FC7">
      <w:pPr>
        <w:numPr>
          <w:ilvl w:val="0"/>
          <w:numId w:val="7"/>
        </w:numPr>
      </w:pPr>
      <w:r>
        <w:rPr>
          <w:b/>
          <w:bCs/>
        </w:rPr>
        <w:t>查看评价</w:t>
      </w:r>
      <w:r>
        <w:t>：</w:t>
      </w:r>
    </w:p>
    <w:p w14:paraId="25C4E313" w14:textId="77777777" w:rsidR="00A52FC7" w:rsidRDefault="00A52FC7" w:rsidP="00A52FC7">
      <w:pPr>
        <w:numPr>
          <w:ilvl w:val="1"/>
          <w:numId w:val="1"/>
        </w:numPr>
      </w:pPr>
      <w:r>
        <w:t>用例1：其他用户查看餐厅评价，预期显示所有用户的评价。</w:t>
      </w:r>
    </w:p>
    <w:p w14:paraId="0D4828FF" w14:textId="77777777" w:rsidR="00A52FC7" w:rsidRDefault="00A52FC7" w:rsidP="00A52FC7">
      <w:pPr>
        <w:numPr>
          <w:ilvl w:val="1"/>
          <w:numId w:val="1"/>
        </w:numPr>
      </w:pPr>
      <w:r>
        <w:t>用例2：用户查看菜品评价，预期显示该菜品的评分和评论。</w:t>
      </w:r>
    </w:p>
    <w:p w14:paraId="245970FE" w14:textId="77777777" w:rsidR="00A52FC7" w:rsidRDefault="00A52FC7" w:rsidP="00A52FC7">
      <w:pPr>
        <w:pStyle w:val="FirstParagraph"/>
      </w:pPr>
    </w:p>
    <w:p w14:paraId="16507626" w14:textId="77777777" w:rsidR="00A52FC7" w:rsidRDefault="00A52FC7" w:rsidP="00A52FC7">
      <w:pPr>
        <w:pStyle w:val="2"/>
      </w:pPr>
      <w:bookmarkStart w:id="19" w:name="header-n435"/>
      <w:bookmarkEnd w:id="16"/>
      <w:bookmarkEnd w:id="18"/>
      <w:r>
        <w:rPr>
          <w:b/>
          <w:bCs/>
        </w:rPr>
        <w:t>7. 后台管理模块</w:t>
      </w:r>
    </w:p>
    <w:p w14:paraId="27D15A49" w14:textId="77777777" w:rsidR="00A52FC7" w:rsidRDefault="00A52FC7" w:rsidP="00A52FC7">
      <w:pPr>
        <w:pStyle w:val="3"/>
      </w:pPr>
      <w:bookmarkStart w:id="20" w:name="header-n436"/>
      <w:r>
        <w:t>功能设计：</w:t>
      </w:r>
    </w:p>
    <w:p w14:paraId="25816B21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用户管理</w:t>
      </w:r>
      <w:r>
        <w:t>：管理员可以管理系统中所有用户（包括商家、配送员、用户）信息。</w:t>
      </w:r>
    </w:p>
    <w:p w14:paraId="70F784D6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订单管理</w:t>
      </w:r>
      <w:r>
        <w:t>：管理员查看、审核订单状态。</w:t>
      </w:r>
    </w:p>
    <w:p w14:paraId="62AFFA41" w14:textId="77777777" w:rsidR="00A52FC7" w:rsidRDefault="00A52FC7" w:rsidP="00A52FC7">
      <w:pPr>
        <w:numPr>
          <w:ilvl w:val="0"/>
          <w:numId w:val="1"/>
        </w:numPr>
      </w:pPr>
      <w:r>
        <w:rPr>
          <w:b/>
          <w:bCs/>
        </w:rPr>
        <w:t>报表生成</w:t>
      </w:r>
      <w:r>
        <w:t>：管理员可以生成系统报表，包括订单量、销售量、用户活跃度等。</w:t>
      </w:r>
    </w:p>
    <w:p w14:paraId="14207AD7" w14:textId="77777777" w:rsidR="00A52FC7" w:rsidRDefault="00A52FC7" w:rsidP="00A52FC7">
      <w:pPr>
        <w:pStyle w:val="3"/>
      </w:pPr>
      <w:bookmarkStart w:id="21" w:name="header-n444"/>
      <w:bookmarkEnd w:id="20"/>
      <w:r>
        <w:t>测试用例设计：</w:t>
      </w:r>
    </w:p>
    <w:p w14:paraId="3D153ACF" w14:textId="77777777" w:rsidR="00A52FC7" w:rsidRDefault="00A52FC7" w:rsidP="00A52FC7">
      <w:pPr>
        <w:numPr>
          <w:ilvl w:val="0"/>
          <w:numId w:val="8"/>
        </w:numPr>
      </w:pPr>
      <w:r>
        <w:rPr>
          <w:b/>
          <w:bCs/>
        </w:rPr>
        <w:t>用户管理</w:t>
      </w:r>
      <w:r>
        <w:t>：</w:t>
      </w:r>
    </w:p>
    <w:p w14:paraId="727DF395" w14:textId="77777777" w:rsidR="00A52FC7" w:rsidRDefault="00A52FC7" w:rsidP="00A52FC7">
      <w:pPr>
        <w:numPr>
          <w:ilvl w:val="1"/>
          <w:numId w:val="1"/>
        </w:numPr>
      </w:pPr>
      <w:r>
        <w:t>用例1：管理员查看所有用户信息并进行编辑，预期修改信息成功。</w:t>
      </w:r>
    </w:p>
    <w:p w14:paraId="64F699E8" w14:textId="77777777" w:rsidR="00A52FC7" w:rsidRDefault="00A52FC7" w:rsidP="00A52FC7">
      <w:pPr>
        <w:numPr>
          <w:ilvl w:val="1"/>
          <w:numId w:val="1"/>
        </w:numPr>
      </w:pPr>
      <w:r>
        <w:t>用例2：管理员删除用户，预期该用户从系统中消失。</w:t>
      </w:r>
    </w:p>
    <w:p w14:paraId="637B4002" w14:textId="77777777" w:rsidR="00A52FC7" w:rsidRDefault="00A52FC7" w:rsidP="00A52FC7">
      <w:pPr>
        <w:numPr>
          <w:ilvl w:val="0"/>
          <w:numId w:val="8"/>
        </w:numPr>
      </w:pPr>
      <w:r>
        <w:rPr>
          <w:b/>
          <w:bCs/>
        </w:rPr>
        <w:t>订单管理</w:t>
      </w:r>
      <w:r>
        <w:t>：</w:t>
      </w:r>
    </w:p>
    <w:p w14:paraId="0A5367B1" w14:textId="77777777" w:rsidR="00A52FC7" w:rsidRDefault="00A52FC7" w:rsidP="00A52FC7">
      <w:pPr>
        <w:numPr>
          <w:ilvl w:val="1"/>
          <w:numId w:val="1"/>
        </w:numPr>
      </w:pPr>
      <w:r>
        <w:lastRenderedPageBreak/>
        <w:t>用例1：管理员查看订单详情，预期能查看到订单的所有信息（如用户、商家、支付状态等）。</w:t>
      </w:r>
    </w:p>
    <w:p w14:paraId="3CBDB869" w14:textId="77777777" w:rsidR="00A52FC7" w:rsidRDefault="00A52FC7" w:rsidP="00A52FC7">
      <w:pPr>
        <w:numPr>
          <w:ilvl w:val="1"/>
          <w:numId w:val="1"/>
        </w:numPr>
      </w:pPr>
      <w:r>
        <w:t>用例2：管理员更新订单状态，预期订单状态更新成功。</w:t>
      </w:r>
    </w:p>
    <w:p w14:paraId="55585615" w14:textId="77777777" w:rsidR="00A52FC7" w:rsidRDefault="00A52FC7" w:rsidP="00A52FC7">
      <w:pPr>
        <w:numPr>
          <w:ilvl w:val="0"/>
          <w:numId w:val="8"/>
        </w:numPr>
      </w:pPr>
      <w:r>
        <w:rPr>
          <w:b/>
          <w:bCs/>
        </w:rPr>
        <w:t>报表生成</w:t>
      </w:r>
      <w:r>
        <w:t>：</w:t>
      </w:r>
    </w:p>
    <w:p w14:paraId="38EB3779" w14:textId="77777777" w:rsidR="00A52FC7" w:rsidRDefault="00A52FC7" w:rsidP="00A52FC7">
      <w:pPr>
        <w:numPr>
          <w:ilvl w:val="1"/>
          <w:numId w:val="1"/>
        </w:numPr>
      </w:pPr>
      <w:r>
        <w:t>用例1：管理员生成销售报表，预期报表显示正确的销售数据。</w:t>
      </w:r>
    </w:p>
    <w:p w14:paraId="32BC009D" w14:textId="77777777" w:rsidR="00A52FC7" w:rsidRDefault="00A52FC7" w:rsidP="00A52FC7">
      <w:pPr>
        <w:numPr>
          <w:ilvl w:val="1"/>
          <w:numId w:val="1"/>
        </w:numPr>
      </w:pPr>
      <w:r>
        <w:t>用例2：管理员生成订单统计报表，预期报表统计的订单数量准确。</w:t>
      </w:r>
    </w:p>
    <w:p w14:paraId="717050D6" w14:textId="77777777" w:rsidR="00A52FC7" w:rsidRDefault="00A52FC7" w:rsidP="00A52FC7">
      <w:pPr>
        <w:pStyle w:val="FirstParagraph"/>
      </w:pPr>
    </w:p>
    <w:bookmarkEnd w:id="19"/>
    <w:bookmarkEnd w:id="21"/>
    <w:p w14:paraId="040D5F21" w14:textId="77777777" w:rsidR="008D172A" w:rsidRDefault="008D172A">
      <w:pPr>
        <w:rPr>
          <w:rFonts w:hint="eastAsia"/>
        </w:rPr>
      </w:pPr>
    </w:p>
    <w:sectPr w:rsidR="008D172A" w:rsidSect="00A52F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C0C5C" w14:textId="77777777" w:rsidR="002C0912" w:rsidRDefault="002C0912" w:rsidP="00A52FC7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27C1B91F" w14:textId="77777777" w:rsidR="002C0912" w:rsidRDefault="002C0912" w:rsidP="00A52FC7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CBE44" w14:textId="77777777" w:rsidR="002C0912" w:rsidRDefault="002C0912" w:rsidP="00A52FC7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2972F96" w14:textId="77777777" w:rsidR="002C0912" w:rsidRDefault="002C0912" w:rsidP="00A52FC7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E22E9D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B860E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32417352">
    <w:abstractNumId w:val="0"/>
  </w:num>
  <w:num w:numId="2" w16cid:durableId="13345283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68524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9276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2495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42876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8334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6894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8F"/>
    <w:rsid w:val="00077F8F"/>
    <w:rsid w:val="00090494"/>
    <w:rsid w:val="000909AF"/>
    <w:rsid w:val="002C0912"/>
    <w:rsid w:val="007329E2"/>
    <w:rsid w:val="00745D62"/>
    <w:rsid w:val="008D172A"/>
    <w:rsid w:val="00A12872"/>
    <w:rsid w:val="00A52FC7"/>
    <w:rsid w:val="00BB4602"/>
    <w:rsid w:val="00E26517"/>
    <w:rsid w:val="00E85093"/>
    <w:rsid w:val="00F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F93E21-3853-4700-81CD-A81AD512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FC7"/>
    <w:pPr>
      <w:spacing w:after="200"/>
    </w:pPr>
    <w:rPr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77F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77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77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F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F8F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F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F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F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F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F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7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7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7F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7F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7F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7F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7F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7F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7F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7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7F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7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7F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7F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7F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7F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7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7F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7F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2F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2FC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2F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2FC7"/>
    <w:rPr>
      <w:sz w:val="18"/>
      <w:szCs w:val="18"/>
    </w:rPr>
  </w:style>
  <w:style w:type="paragraph" w:customStyle="1" w:styleId="FirstParagraph">
    <w:name w:val="First Paragraph"/>
    <w:basedOn w:val="af2"/>
    <w:next w:val="af2"/>
    <w:qFormat/>
    <w:rsid w:val="00A52FC7"/>
    <w:pPr>
      <w:spacing w:before="180" w:after="180"/>
    </w:pPr>
  </w:style>
  <w:style w:type="paragraph" w:styleId="af2">
    <w:name w:val="Body Text"/>
    <w:basedOn w:val="a"/>
    <w:link w:val="af3"/>
    <w:uiPriority w:val="99"/>
    <w:semiHidden/>
    <w:unhideWhenUsed/>
    <w:rsid w:val="00A52FC7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A52FC7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sir</dc:creator>
  <cp:keywords/>
  <dc:description/>
  <cp:lastModifiedBy>chen sir</cp:lastModifiedBy>
  <cp:revision>2</cp:revision>
  <dcterms:created xsi:type="dcterms:W3CDTF">2024-11-21T08:58:00Z</dcterms:created>
  <dcterms:modified xsi:type="dcterms:W3CDTF">2024-11-21T08:58:00Z</dcterms:modified>
</cp:coreProperties>
</file>