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33FB6" w14:textId="4D664C99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引言</w:t>
      </w:r>
    </w:p>
    <w:p w14:paraId="723E2F4D" w14:textId="1F9C0729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标识</w:t>
      </w:r>
    </w:p>
    <w:p w14:paraId="6B7AE119" w14:textId="77777777" w:rsidR="00E1684F" w:rsidRPr="00E1684F" w:rsidRDefault="00E1684F" w:rsidP="00E1684F">
      <w:r w:rsidRPr="00E1684F">
        <w:t>项目名称：外卖管理系统</w:t>
      </w:r>
      <w:r w:rsidRPr="00E1684F">
        <w:br/>
        <w:t>版本号：1.0</w:t>
      </w:r>
      <w:r w:rsidRPr="00E1684F">
        <w:br/>
        <w:t>发布日期：2024年11月7日</w:t>
      </w:r>
    </w:p>
    <w:p w14:paraId="3B063DFD" w14:textId="7EF0E760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系统概述</w:t>
      </w:r>
    </w:p>
    <w:p w14:paraId="6261C4D7" w14:textId="77777777" w:rsidR="00E1684F" w:rsidRPr="00E1684F" w:rsidRDefault="00E1684F" w:rsidP="00E1684F">
      <w:r w:rsidRPr="00E1684F">
        <w:t>本项目旨在开发一个高效的外卖管理系统，包括用户端、</w:t>
      </w:r>
      <w:proofErr w:type="gramStart"/>
      <w:r w:rsidRPr="00E1684F">
        <w:t>配送员端和</w:t>
      </w:r>
      <w:proofErr w:type="gramEnd"/>
      <w:r w:rsidRPr="00E1684F">
        <w:t>后台管理系统。系统目标是优化订单处理、配送调度和用户体验。</w:t>
      </w:r>
    </w:p>
    <w:p w14:paraId="6370A67E" w14:textId="1DAD00FB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文档概述</w:t>
      </w:r>
    </w:p>
    <w:p w14:paraId="566FE559" w14:textId="77777777" w:rsidR="00E1684F" w:rsidRPr="00E1684F" w:rsidRDefault="00E1684F" w:rsidP="00E1684F">
      <w:r w:rsidRPr="00E1684F">
        <w:t>本计划文件详细说明了项目实施的全过程，包括任务分解、资源分配、进度安排、风险管理以及最终交付产品的要求。</w:t>
      </w:r>
    </w:p>
    <w:p w14:paraId="7EC27FC8" w14:textId="3A6B032E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与其他计划之间的关系</w:t>
      </w:r>
    </w:p>
    <w:p w14:paraId="2DD32D70" w14:textId="77777777" w:rsidR="00E1684F" w:rsidRPr="00E1684F" w:rsidRDefault="00E1684F" w:rsidP="00E1684F">
      <w:r w:rsidRPr="00E1684F">
        <w:t>本计划与项目质量保证计划、风险管理计划和需求分析文档密切相关，构成项目整体管理的核心部分。</w:t>
      </w:r>
    </w:p>
    <w:p w14:paraId="79E4093B" w14:textId="03A73DA5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基线</w:t>
      </w:r>
    </w:p>
    <w:p w14:paraId="69DE6492" w14:textId="649CE3BD" w:rsidR="00E1684F" w:rsidRPr="00E1684F" w:rsidRDefault="00E1684F" w:rsidP="00E1684F">
      <w:pPr>
        <w:rPr>
          <w:rFonts w:hint="eastAsia"/>
        </w:rPr>
      </w:pPr>
      <w:r w:rsidRPr="00E1684F">
        <w:t>本文件作为项目计划的基准，在项目变更时需经过审批以更新内容。</w:t>
      </w:r>
    </w:p>
    <w:p w14:paraId="46CBEFA1" w14:textId="70C58F85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引用文件</w:t>
      </w:r>
    </w:p>
    <w:p w14:paraId="71045283" w14:textId="56CE0C81" w:rsidR="00E1684F" w:rsidRPr="00E1684F" w:rsidRDefault="00E1684F" w:rsidP="00E1684F">
      <w:pPr>
        <w:numPr>
          <w:ilvl w:val="0"/>
          <w:numId w:val="2"/>
        </w:numPr>
        <w:rPr>
          <w:rFonts w:hint="eastAsia"/>
        </w:rPr>
      </w:pPr>
      <w:r w:rsidRPr="00E1684F">
        <w:t>项目需求文档</w:t>
      </w:r>
    </w:p>
    <w:p w14:paraId="597B7205" w14:textId="77777777" w:rsidR="00E1684F" w:rsidRPr="00E1684F" w:rsidRDefault="00E1684F" w:rsidP="00E1684F">
      <w:pPr>
        <w:numPr>
          <w:ilvl w:val="0"/>
          <w:numId w:val="2"/>
        </w:numPr>
      </w:pPr>
      <w:r w:rsidRPr="00E1684F">
        <w:t>软件开发生命周期标准（如IEEE 12207）</w:t>
      </w:r>
    </w:p>
    <w:p w14:paraId="6FD20BAC" w14:textId="77777777" w:rsidR="00E1684F" w:rsidRPr="00E1684F" w:rsidRDefault="00E1684F" w:rsidP="00E1684F">
      <w:pPr>
        <w:numPr>
          <w:ilvl w:val="0"/>
          <w:numId w:val="2"/>
        </w:numPr>
      </w:pPr>
      <w:r w:rsidRPr="00E1684F">
        <w:t>质量保证计划</w:t>
      </w:r>
    </w:p>
    <w:p w14:paraId="4832B628" w14:textId="0FAAA447" w:rsidR="00E1684F" w:rsidRPr="00E1684F" w:rsidRDefault="00E1684F" w:rsidP="00E1684F">
      <w:pPr>
        <w:numPr>
          <w:ilvl w:val="0"/>
          <w:numId w:val="2"/>
        </w:numPr>
      </w:pPr>
      <w:r w:rsidRPr="00E1684F">
        <w:t>风险评估与应对文档</w:t>
      </w:r>
    </w:p>
    <w:p w14:paraId="7A244C78" w14:textId="76C68967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交付产品</w:t>
      </w:r>
    </w:p>
    <w:p w14:paraId="390508FE" w14:textId="51808036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程序</w:t>
      </w:r>
    </w:p>
    <w:p w14:paraId="68ED324C" w14:textId="34695322" w:rsidR="00E1684F" w:rsidRPr="00E1684F" w:rsidRDefault="00E1684F" w:rsidP="00E1684F">
      <w:pPr>
        <w:numPr>
          <w:ilvl w:val="0"/>
          <w:numId w:val="3"/>
        </w:numPr>
        <w:rPr>
          <w:rFonts w:hint="eastAsia"/>
        </w:rPr>
      </w:pPr>
      <w:r w:rsidRPr="00E1684F">
        <w:t>用户端应用程序（</w:t>
      </w:r>
      <w:proofErr w:type="gramStart"/>
      <w:r w:rsidRPr="00E1684F">
        <w:t>包含点单功能</w:t>
      </w:r>
      <w:proofErr w:type="gramEnd"/>
      <w:r w:rsidRPr="00E1684F">
        <w:t>、交流功能）</w:t>
      </w:r>
    </w:p>
    <w:p w14:paraId="78E30B8B" w14:textId="77777777" w:rsidR="00E1684F" w:rsidRPr="00E1684F" w:rsidRDefault="00E1684F" w:rsidP="00E1684F">
      <w:pPr>
        <w:numPr>
          <w:ilvl w:val="0"/>
          <w:numId w:val="3"/>
        </w:numPr>
      </w:pPr>
      <w:proofErr w:type="gramStart"/>
      <w:r w:rsidRPr="00E1684F">
        <w:t>配送员端应用程序</w:t>
      </w:r>
      <w:proofErr w:type="gramEnd"/>
      <w:r w:rsidRPr="00E1684F">
        <w:t>（包含接单功能）</w:t>
      </w:r>
    </w:p>
    <w:p w14:paraId="1CA53F32" w14:textId="13E52756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文档</w:t>
      </w:r>
    </w:p>
    <w:p w14:paraId="6DE35C79" w14:textId="60A1F60D" w:rsidR="00E1684F" w:rsidRPr="00E1684F" w:rsidRDefault="00E1684F" w:rsidP="00E1684F">
      <w:pPr>
        <w:numPr>
          <w:ilvl w:val="0"/>
          <w:numId w:val="4"/>
        </w:numPr>
        <w:rPr>
          <w:rFonts w:hint="eastAsia"/>
        </w:rPr>
      </w:pPr>
      <w:r w:rsidRPr="00E1684F">
        <w:t>需求分析文档</w:t>
      </w:r>
    </w:p>
    <w:p w14:paraId="0FFC0181" w14:textId="77777777" w:rsidR="00E1684F" w:rsidRPr="00E1684F" w:rsidRDefault="00E1684F" w:rsidP="00E1684F">
      <w:pPr>
        <w:numPr>
          <w:ilvl w:val="0"/>
          <w:numId w:val="4"/>
        </w:numPr>
      </w:pPr>
      <w:r w:rsidRPr="00E1684F">
        <w:t>系统设计文档</w:t>
      </w:r>
    </w:p>
    <w:p w14:paraId="51D25C32" w14:textId="77777777" w:rsidR="00E1684F" w:rsidRPr="00E1684F" w:rsidRDefault="00E1684F" w:rsidP="00E1684F">
      <w:pPr>
        <w:numPr>
          <w:ilvl w:val="0"/>
          <w:numId w:val="4"/>
        </w:numPr>
      </w:pPr>
      <w:r w:rsidRPr="00E1684F">
        <w:t>测试报告</w:t>
      </w:r>
    </w:p>
    <w:p w14:paraId="0E27DC0F" w14:textId="77777777" w:rsidR="00E1684F" w:rsidRPr="00E1684F" w:rsidRDefault="00E1684F" w:rsidP="00E1684F">
      <w:pPr>
        <w:numPr>
          <w:ilvl w:val="0"/>
          <w:numId w:val="4"/>
        </w:numPr>
      </w:pPr>
      <w:r w:rsidRPr="00E1684F">
        <w:t>用户手册</w:t>
      </w:r>
    </w:p>
    <w:p w14:paraId="240468D1" w14:textId="618F5C7F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服务</w:t>
      </w:r>
    </w:p>
    <w:p w14:paraId="491AB9CA" w14:textId="26B45296" w:rsidR="00E1684F" w:rsidRPr="00E1684F" w:rsidRDefault="00E1684F" w:rsidP="00E1684F">
      <w:pPr>
        <w:numPr>
          <w:ilvl w:val="0"/>
          <w:numId w:val="5"/>
        </w:numPr>
        <w:rPr>
          <w:rFonts w:hint="eastAsia"/>
        </w:rPr>
      </w:pPr>
      <w:r w:rsidRPr="00E1684F">
        <w:t>技术支持</w:t>
      </w:r>
    </w:p>
    <w:p w14:paraId="699868B5" w14:textId="77777777" w:rsidR="00E1684F" w:rsidRPr="00E1684F" w:rsidRDefault="00E1684F" w:rsidP="00E1684F">
      <w:pPr>
        <w:numPr>
          <w:ilvl w:val="0"/>
          <w:numId w:val="5"/>
        </w:numPr>
      </w:pPr>
      <w:r w:rsidRPr="00E1684F">
        <w:t>系统维护</w:t>
      </w:r>
    </w:p>
    <w:p w14:paraId="65075142" w14:textId="39D1DE5A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非移交产品</w:t>
      </w:r>
    </w:p>
    <w:p w14:paraId="52F35EA9" w14:textId="31C62402" w:rsidR="00E1684F" w:rsidRPr="00E1684F" w:rsidRDefault="00E1684F" w:rsidP="00E1684F">
      <w:pPr>
        <w:numPr>
          <w:ilvl w:val="0"/>
          <w:numId w:val="6"/>
        </w:numPr>
        <w:rPr>
          <w:rFonts w:hint="eastAsia"/>
        </w:rPr>
      </w:pPr>
      <w:r w:rsidRPr="00E1684F">
        <w:t>开发和测试工具</w:t>
      </w:r>
    </w:p>
    <w:p w14:paraId="527FEDEC" w14:textId="77777777" w:rsidR="00E1684F" w:rsidRPr="00E1684F" w:rsidRDefault="00E1684F" w:rsidP="00E1684F">
      <w:pPr>
        <w:numPr>
          <w:ilvl w:val="0"/>
          <w:numId w:val="6"/>
        </w:numPr>
      </w:pPr>
      <w:r w:rsidRPr="00E1684F">
        <w:t>内部开发记录</w:t>
      </w:r>
    </w:p>
    <w:p w14:paraId="1BBF1DD5" w14:textId="4E078536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验收产品</w:t>
      </w:r>
    </w:p>
    <w:p w14:paraId="3248C5E6" w14:textId="77777777" w:rsidR="00E1684F" w:rsidRPr="00E1684F" w:rsidRDefault="00E1684F" w:rsidP="00E1684F">
      <w:pPr>
        <w:numPr>
          <w:ilvl w:val="0"/>
          <w:numId w:val="7"/>
        </w:numPr>
      </w:pPr>
      <w:r w:rsidRPr="00E1684F">
        <w:t>已测试的用户端和配送员端系统</w:t>
      </w:r>
    </w:p>
    <w:p w14:paraId="2CDCD98E" w14:textId="77777777" w:rsidR="00E1684F" w:rsidRPr="00E1684F" w:rsidRDefault="00E1684F" w:rsidP="00E1684F">
      <w:pPr>
        <w:numPr>
          <w:ilvl w:val="0"/>
          <w:numId w:val="7"/>
        </w:numPr>
      </w:pPr>
      <w:r w:rsidRPr="00E1684F">
        <w:t>验收测试通过的最终产品</w:t>
      </w:r>
    </w:p>
    <w:p w14:paraId="17E647B5" w14:textId="602B676E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最后交付期限</w:t>
      </w:r>
    </w:p>
    <w:p w14:paraId="176E97A6" w14:textId="0F61F288" w:rsidR="00E1684F" w:rsidRPr="00E1684F" w:rsidRDefault="00E1684F" w:rsidP="00E1684F">
      <w:pPr>
        <w:rPr>
          <w:rFonts w:hint="eastAsia"/>
        </w:rPr>
      </w:pPr>
      <w:r w:rsidRPr="00E1684F">
        <w:t>2024年12月19日</w:t>
      </w:r>
    </w:p>
    <w:p w14:paraId="37DD8FA2" w14:textId="756744CA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所需工作概述</w:t>
      </w:r>
    </w:p>
    <w:p w14:paraId="0A4864F0" w14:textId="78D2387B" w:rsidR="00E1684F" w:rsidRPr="00E1684F" w:rsidRDefault="00E1684F" w:rsidP="00E1684F">
      <w:pPr>
        <w:numPr>
          <w:ilvl w:val="0"/>
          <w:numId w:val="8"/>
        </w:numPr>
        <w:rPr>
          <w:rFonts w:hint="eastAsia"/>
        </w:rPr>
      </w:pPr>
      <w:r w:rsidRPr="00E1684F">
        <w:t>项目规划与需求分析</w:t>
      </w:r>
    </w:p>
    <w:p w14:paraId="643FA1E2" w14:textId="77777777" w:rsidR="00E1684F" w:rsidRPr="00E1684F" w:rsidRDefault="00E1684F" w:rsidP="00E1684F">
      <w:pPr>
        <w:numPr>
          <w:ilvl w:val="0"/>
          <w:numId w:val="8"/>
        </w:numPr>
      </w:pPr>
      <w:r w:rsidRPr="00E1684F">
        <w:t>系统设计与架构</w:t>
      </w:r>
    </w:p>
    <w:p w14:paraId="783235C3" w14:textId="77777777" w:rsidR="00E1684F" w:rsidRPr="00E1684F" w:rsidRDefault="00E1684F" w:rsidP="00E1684F">
      <w:pPr>
        <w:numPr>
          <w:ilvl w:val="0"/>
          <w:numId w:val="8"/>
        </w:numPr>
      </w:pPr>
      <w:r w:rsidRPr="00E1684F">
        <w:lastRenderedPageBreak/>
        <w:t>开发与测试</w:t>
      </w:r>
    </w:p>
    <w:p w14:paraId="382B97F8" w14:textId="14842B56" w:rsidR="00E1684F" w:rsidRPr="00E1684F" w:rsidRDefault="00E1684F" w:rsidP="00E1684F">
      <w:pPr>
        <w:numPr>
          <w:ilvl w:val="0"/>
          <w:numId w:val="8"/>
        </w:numPr>
      </w:pPr>
      <w:r w:rsidRPr="00E1684F">
        <w:t>软件发布及验收</w:t>
      </w:r>
    </w:p>
    <w:p w14:paraId="75B8E236" w14:textId="7AAFA19E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实施整个软件开发活动的计划</w:t>
      </w:r>
    </w:p>
    <w:p w14:paraId="0288CE7E" w14:textId="2A6F327A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软件开发过程</w:t>
      </w:r>
    </w:p>
    <w:p w14:paraId="4F37245E" w14:textId="77777777" w:rsidR="00E1684F" w:rsidRPr="00E1684F" w:rsidRDefault="00E1684F" w:rsidP="00E1684F">
      <w:r w:rsidRPr="00E1684F">
        <w:t>采用瀑布式开发模型，以确保各阶段任务顺序推进。</w:t>
      </w:r>
    </w:p>
    <w:p w14:paraId="4A509058" w14:textId="300B3867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软件开发总体计划</w:t>
      </w:r>
    </w:p>
    <w:p w14:paraId="7076F15A" w14:textId="11581BD2" w:rsidR="00E1684F" w:rsidRPr="00E1684F" w:rsidRDefault="00E1684F" w:rsidP="00E1684F">
      <w:pPr>
        <w:numPr>
          <w:ilvl w:val="0"/>
          <w:numId w:val="9"/>
        </w:numPr>
        <w:rPr>
          <w:rFonts w:hint="eastAsia"/>
        </w:rPr>
      </w:pPr>
      <w:r w:rsidRPr="00E1684F">
        <w:rPr>
          <w:b/>
          <w:bCs/>
        </w:rPr>
        <w:t>需求分析</w:t>
      </w:r>
      <w:r w:rsidRPr="00E1684F">
        <w:t>：明确功能需求，输出需求文档</w:t>
      </w:r>
    </w:p>
    <w:p w14:paraId="03715821" w14:textId="77777777" w:rsidR="00E1684F" w:rsidRPr="00E1684F" w:rsidRDefault="00E1684F" w:rsidP="00E1684F">
      <w:pPr>
        <w:numPr>
          <w:ilvl w:val="0"/>
          <w:numId w:val="9"/>
        </w:numPr>
      </w:pPr>
      <w:r w:rsidRPr="00E1684F">
        <w:rPr>
          <w:b/>
          <w:bCs/>
        </w:rPr>
        <w:t>系统设计</w:t>
      </w:r>
      <w:r w:rsidRPr="00E1684F">
        <w:t>：完成总体设计和详细设计</w:t>
      </w:r>
    </w:p>
    <w:p w14:paraId="2E4E93E0" w14:textId="77777777" w:rsidR="00E1684F" w:rsidRPr="00E1684F" w:rsidRDefault="00E1684F" w:rsidP="00E1684F">
      <w:pPr>
        <w:numPr>
          <w:ilvl w:val="0"/>
          <w:numId w:val="9"/>
        </w:numPr>
      </w:pPr>
      <w:r w:rsidRPr="00E1684F">
        <w:rPr>
          <w:b/>
          <w:bCs/>
        </w:rPr>
        <w:t>开发</w:t>
      </w:r>
      <w:r w:rsidRPr="00E1684F">
        <w:t>：实现用户端与</w:t>
      </w:r>
      <w:proofErr w:type="gramStart"/>
      <w:r w:rsidRPr="00E1684F">
        <w:t>配送员端功能</w:t>
      </w:r>
      <w:proofErr w:type="gramEnd"/>
    </w:p>
    <w:p w14:paraId="178BC075" w14:textId="77777777" w:rsidR="00E1684F" w:rsidRPr="00E1684F" w:rsidRDefault="00E1684F" w:rsidP="00E1684F">
      <w:pPr>
        <w:numPr>
          <w:ilvl w:val="0"/>
          <w:numId w:val="9"/>
        </w:numPr>
      </w:pPr>
      <w:r w:rsidRPr="00E1684F">
        <w:rPr>
          <w:b/>
          <w:bCs/>
        </w:rPr>
        <w:t>测试</w:t>
      </w:r>
      <w:r w:rsidRPr="00E1684F">
        <w:t>：包括单元测试、集成测试、系统测试和验收测试</w:t>
      </w:r>
    </w:p>
    <w:p w14:paraId="5FA82CF8" w14:textId="6FA6CB74" w:rsidR="00E1684F" w:rsidRPr="00E1684F" w:rsidRDefault="00E1684F" w:rsidP="00E1684F">
      <w:pPr>
        <w:numPr>
          <w:ilvl w:val="0"/>
          <w:numId w:val="9"/>
        </w:numPr>
        <w:rPr>
          <w:rFonts w:hint="eastAsia"/>
        </w:rPr>
      </w:pPr>
      <w:r w:rsidRPr="00E1684F">
        <w:rPr>
          <w:b/>
          <w:bCs/>
        </w:rPr>
        <w:t>发布</w:t>
      </w:r>
      <w:r w:rsidRPr="00E1684F">
        <w:t>：完成最终交付并提供技术支持</w:t>
      </w:r>
    </w:p>
    <w:p w14:paraId="584F3BE4" w14:textId="507F12AC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实施详细软件开发活动的计划</w:t>
      </w:r>
    </w:p>
    <w:p w14:paraId="2920DF19" w14:textId="613815C5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软件计划和监督</w:t>
      </w:r>
    </w:p>
    <w:p w14:paraId="29E40519" w14:textId="77777777" w:rsidR="00E1684F" w:rsidRPr="00E1684F" w:rsidRDefault="00E1684F" w:rsidP="00E1684F">
      <w:r w:rsidRPr="00E1684F">
        <w:t>由项目经理制定计划并定期监督任务执行情况。</w:t>
      </w:r>
    </w:p>
    <w:p w14:paraId="4843AE6C" w14:textId="385C1987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建立软件开发环境</w:t>
      </w:r>
    </w:p>
    <w:p w14:paraId="5B446525" w14:textId="77777777" w:rsidR="00E1684F" w:rsidRPr="00E1684F" w:rsidRDefault="00E1684F" w:rsidP="00E1684F">
      <w:r w:rsidRPr="00E1684F">
        <w:t>搭建开发和测试环境，确保工具和资源到位。</w:t>
      </w:r>
    </w:p>
    <w:p w14:paraId="411E40BF" w14:textId="733A414F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系统需求分析</w:t>
      </w:r>
    </w:p>
    <w:p w14:paraId="2EC6514B" w14:textId="77777777" w:rsidR="00E1684F" w:rsidRPr="00E1684F" w:rsidRDefault="00E1684F" w:rsidP="00E1684F">
      <w:pPr>
        <w:numPr>
          <w:ilvl w:val="0"/>
          <w:numId w:val="10"/>
        </w:numPr>
      </w:pPr>
      <w:r w:rsidRPr="00E1684F">
        <w:t>时间：2024年11月7日-2024年11月11日</w:t>
      </w:r>
    </w:p>
    <w:p w14:paraId="1C5FDA7E" w14:textId="55EEE269" w:rsidR="00E1684F" w:rsidRPr="00E1684F" w:rsidRDefault="00E1684F" w:rsidP="00E1684F">
      <w:pPr>
        <w:numPr>
          <w:ilvl w:val="0"/>
          <w:numId w:val="10"/>
        </w:numPr>
        <w:rPr>
          <w:rFonts w:hint="eastAsia"/>
        </w:rPr>
      </w:pPr>
      <w:r w:rsidRPr="00E1684F">
        <w:t>输出：需求分析报告</w:t>
      </w:r>
    </w:p>
    <w:p w14:paraId="270D9D5B" w14:textId="67372B64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系统设计</w:t>
      </w:r>
    </w:p>
    <w:p w14:paraId="7111F822" w14:textId="1C2E605F" w:rsidR="00E1684F" w:rsidRPr="00E1684F" w:rsidRDefault="00E1684F" w:rsidP="00E1684F">
      <w:pPr>
        <w:numPr>
          <w:ilvl w:val="0"/>
          <w:numId w:val="11"/>
        </w:numPr>
        <w:rPr>
          <w:rFonts w:hint="eastAsia"/>
        </w:rPr>
      </w:pPr>
      <w:r w:rsidRPr="00E1684F">
        <w:t>时间：2024年11月14日-2024年11月26日</w:t>
      </w:r>
    </w:p>
    <w:p w14:paraId="2DCFB57D" w14:textId="77777777" w:rsidR="00E1684F" w:rsidRPr="00E1684F" w:rsidRDefault="00E1684F" w:rsidP="00E1684F">
      <w:pPr>
        <w:numPr>
          <w:ilvl w:val="0"/>
          <w:numId w:val="11"/>
        </w:numPr>
      </w:pPr>
      <w:r w:rsidRPr="00E1684F">
        <w:t>输出：系统设计文档</w:t>
      </w:r>
    </w:p>
    <w:p w14:paraId="744585F9" w14:textId="3E930626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软件需求分析</w:t>
      </w:r>
    </w:p>
    <w:p w14:paraId="7DF9CE3C" w14:textId="77777777" w:rsidR="00E1684F" w:rsidRPr="00E1684F" w:rsidRDefault="00E1684F" w:rsidP="00E1684F">
      <w:r w:rsidRPr="00E1684F">
        <w:t>细化系统需求，确保开发可行性。</w:t>
      </w:r>
    </w:p>
    <w:p w14:paraId="5653B847" w14:textId="4414597A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软件设计</w:t>
      </w:r>
    </w:p>
    <w:p w14:paraId="3BEBAD49" w14:textId="77777777" w:rsidR="00E1684F" w:rsidRPr="00E1684F" w:rsidRDefault="00E1684F" w:rsidP="00E1684F">
      <w:r w:rsidRPr="00E1684F">
        <w:t>进行概要设计和详细设计，明确模块接口。</w:t>
      </w:r>
    </w:p>
    <w:p w14:paraId="743FDB86" w14:textId="21E69042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软件实现和配置项测试</w:t>
      </w:r>
    </w:p>
    <w:p w14:paraId="16E6A476" w14:textId="77777777" w:rsidR="00E1684F" w:rsidRPr="00E1684F" w:rsidRDefault="00E1684F" w:rsidP="00E1684F">
      <w:r w:rsidRPr="00E1684F">
        <w:t>分模块开发，并完成单元测试。</w:t>
      </w:r>
    </w:p>
    <w:p w14:paraId="15C5FFC7" w14:textId="27E1B048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配置项集成和测试</w:t>
      </w:r>
    </w:p>
    <w:p w14:paraId="173ECF9B" w14:textId="77777777" w:rsidR="00E1684F" w:rsidRPr="00E1684F" w:rsidRDefault="00E1684F" w:rsidP="00E1684F">
      <w:r w:rsidRPr="00E1684F">
        <w:t>进行模块集成，验证整体功能。</w:t>
      </w:r>
    </w:p>
    <w:p w14:paraId="32F93C80" w14:textId="5D722BFE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CSCI合格性测试</w:t>
      </w:r>
    </w:p>
    <w:p w14:paraId="7692264B" w14:textId="3650EF16" w:rsidR="00E1684F" w:rsidRPr="00E1684F" w:rsidRDefault="00E1684F" w:rsidP="00E1684F">
      <w:pPr>
        <w:rPr>
          <w:rFonts w:hint="eastAsia"/>
        </w:rPr>
      </w:pPr>
      <w:r w:rsidRPr="00E1684F">
        <w:t>验收测试，确保产品符合需求。</w:t>
      </w:r>
    </w:p>
    <w:p w14:paraId="4AA5F893" w14:textId="36402ECC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进度表和活动网络图</w:t>
      </w:r>
    </w:p>
    <w:p w14:paraId="64FEAA24" w14:textId="77777777" w:rsidR="00E1684F" w:rsidRPr="00E1684F" w:rsidRDefault="00E1684F" w:rsidP="00E1684F">
      <w:r w:rsidRPr="00E1684F">
        <w:t>详见附录1《项目活动网络图》。关键里程碑包括：</w:t>
      </w:r>
    </w:p>
    <w:p w14:paraId="394A0C68" w14:textId="69C338A3" w:rsidR="00E1684F" w:rsidRPr="00E1684F" w:rsidRDefault="00E1684F" w:rsidP="00E1684F">
      <w:pPr>
        <w:numPr>
          <w:ilvl w:val="0"/>
          <w:numId w:val="12"/>
        </w:numPr>
        <w:rPr>
          <w:rFonts w:hint="eastAsia"/>
        </w:rPr>
      </w:pPr>
      <w:r w:rsidRPr="00E1684F">
        <w:t>需求评审（2024年11月12日）</w:t>
      </w:r>
    </w:p>
    <w:p w14:paraId="4D43147B" w14:textId="77777777" w:rsidR="00E1684F" w:rsidRPr="00E1684F" w:rsidRDefault="00E1684F" w:rsidP="00E1684F">
      <w:pPr>
        <w:numPr>
          <w:ilvl w:val="0"/>
          <w:numId w:val="12"/>
        </w:numPr>
      </w:pPr>
      <w:r w:rsidRPr="00E1684F">
        <w:t>总体设计评审（2024年11月18日）</w:t>
      </w:r>
    </w:p>
    <w:p w14:paraId="3515A86E" w14:textId="308AB590" w:rsidR="00E1684F" w:rsidRPr="00E1684F" w:rsidRDefault="00E1684F" w:rsidP="00E1684F">
      <w:pPr>
        <w:numPr>
          <w:ilvl w:val="0"/>
          <w:numId w:val="12"/>
        </w:numPr>
      </w:pPr>
      <w:r w:rsidRPr="00E1684F">
        <w:t>验收测试（2024年12月16日）</w:t>
      </w:r>
    </w:p>
    <w:p w14:paraId="74779A19" w14:textId="6AD8F806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项目组织和资源</w:t>
      </w:r>
    </w:p>
    <w:p w14:paraId="1B0C63EF" w14:textId="1775858B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项目组织</w:t>
      </w:r>
    </w:p>
    <w:p w14:paraId="690E67C0" w14:textId="77777777" w:rsidR="00E1684F" w:rsidRPr="00E1684F" w:rsidRDefault="00E1684F" w:rsidP="00E1684F">
      <w:pPr>
        <w:numPr>
          <w:ilvl w:val="0"/>
          <w:numId w:val="13"/>
        </w:numPr>
      </w:pPr>
      <w:r w:rsidRPr="00E1684F">
        <w:t>项目经理：负责整体协调与监督</w:t>
      </w:r>
    </w:p>
    <w:p w14:paraId="5A9891DA" w14:textId="7EFFC414" w:rsidR="00E1684F" w:rsidRPr="00E1684F" w:rsidRDefault="00E1684F" w:rsidP="00E1684F">
      <w:pPr>
        <w:numPr>
          <w:ilvl w:val="0"/>
          <w:numId w:val="13"/>
        </w:numPr>
        <w:rPr>
          <w:rFonts w:hint="eastAsia"/>
        </w:rPr>
      </w:pPr>
      <w:r w:rsidRPr="00E1684F">
        <w:t>开发人员：负责代码开发和模块实现</w:t>
      </w:r>
    </w:p>
    <w:p w14:paraId="23495A13" w14:textId="77777777" w:rsidR="00E1684F" w:rsidRPr="00E1684F" w:rsidRDefault="00E1684F" w:rsidP="00E1684F">
      <w:pPr>
        <w:numPr>
          <w:ilvl w:val="0"/>
          <w:numId w:val="13"/>
        </w:numPr>
      </w:pPr>
      <w:r w:rsidRPr="00E1684F">
        <w:t>测试人员：负责测试计划制定与执行</w:t>
      </w:r>
    </w:p>
    <w:p w14:paraId="17AEE483" w14:textId="679BEC49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项目资源</w:t>
      </w:r>
    </w:p>
    <w:p w14:paraId="0A92DA55" w14:textId="2AEC27CF" w:rsidR="00E1684F" w:rsidRPr="00E1684F" w:rsidRDefault="00E1684F" w:rsidP="00E1684F">
      <w:pPr>
        <w:numPr>
          <w:ilvl w:val="0"/>
          <w:numId w:val="14"/>
        </w:numPr>
        <w:rPr>
          <w:rFonts w:hint="eastAsia"/>
        </w:rPr>
      </w:pPr>
      <w:r w:rsidRPr="00E1684F">
        <w:t>人员：需求分析人员、设计人员、开发人员、测试人员</w:t>
      </w:r>
    </w:p>
    <w:p w14:paraId="7EDAF7C2" w14:textId="77777777" w:rsidR="00E1684F" w:rsidRPr="00E1684F" w:rsidRDefault="00E1684F" w:rsidP="00E1684F">
      <w:pPr>
        <w:numPr>
          <w:ilvl w:val="0"/>
          <w:numId w:val="14"/>
        </w:numPr>
      </w:pPr>
      <w:r w:rsidRPr="00E1684F">
        <w:lastRenderedPageBreak/>
        <w:t>设备：开发环境（PC、测试机）</w:t>
      </w:r>
    </w:p>
    <w:p w14:paraId="429C06F5" w14:textId="7CEBCBFC" w:rsidR="00E1684F" w:rsidRPr="00E1684F" w:rsidRDefault="00E1684F" w:rsidP="00E1684F">
      <w:pPr>
        <w:numPr>
          <w:ilvl w:val="0"/>
          <w:numId w:val="14"/>
        </w:numPr>
      </w:pPr>
      <w:r w:rsidRPr="00E1684F">
        <w:t>工具：代码编辑器、测试工具</w:t>
      </w:r>
    </w:p>
    <w:p w14:paraId="20C42506" w14:textId="2B07EEA5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培训</w:t>
      </w:r>
    </w:p>
    <w:p w14:paraId="4084DB7C" w14:textId="2930BCED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项目的技术要求</w:t>
      </w:r>
    </w:p>
    <w:p w14:paraId="3D3EC947" w14:textId="02A5D73A" w:rsidR="00E1684F" w:rsidRPr="00E1684F" w:rsidRDefault="00E1684F" w:rsidP="00E1684F">
      <w:pPr>
        <w:numPr>
          <w:ilvl w:val="0"/>
          <w:numId w:val="15"/>
        </w:numPr>
        <w:rPr>
          <w:rFonts w:hint="eastAsia"/>
        </w:rPr>
      </w:pPr>
      <w:r w:rsidRPr="00E1684F">
        <w:t>熟悉外卖业务流程</w:t>
      </w:r>
    </w:p>
    <w:p w14:paraId="7211AD27" w14:textId="77777777" w:rsidR="00E1684F" w:rsidRPr="00E1684F" w:rsidRDefault="00E1684F" w:rsidP="00E1684F">
      <w:pPr>
        <w:numPr>
          <w:ilvl w:val="0"/>
          <w:numId w:val="15"/>
        </w:numPr>
      </w:pPr>
      <w:r w:rsidRPr="00E1684F">
        <w:t>掌握相关编程语言与技术框架</w:t>
      </w:r>
    </w:p>
    <w:p w14:paraId="0ADE18FA" w14:textId="43FEFEC5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培训计划</w:t>
      </w:r>
    </w:p>
    <w:p w14:paraId="6C5BC12C" w14:textId="75626CD7" w:rsidR="00E1684F" w:rsidRPr="00E1684F" w:rsidRDefault="00E1684F" w:rsidP="00E1684F">
      <w:pPr>
        <w:numPr>
          <w:ilvl w:val="0"/>
          <w:numId w:val="16"/>
        </w:numPr>
        <w:rPr>
          <w:rFonts w:hint="eastAsia"/>
        </w:rPr>
      </w:pPr>
      <w:r w:rsidRPr="00E1684F">
        <w:t>内部开发培训</w:t>
      </w:r>
    </w:p>
    <w:p w14:paraId="40276E3A" w14:textId="0BC448FD" w:rsidR="00E1684F" w:rsidRPr="00E1684F" w:rsidRDefault="00E1684F" w:rsidP="00E1684F">
      <w:pPr>
        <w:numPr>
          <w:ilvl w:val="0"/>
          <w:numId w:val="16"/>
        </w:numPr>
      </w:pPr>
      <w:r w:rsidRPr="00E1684F">
        <w:t>用户</w:t>
      </w:r>
      <w:proofErr w:type="gramStart"/>
      <w:r w:rsidRPr="00E1684F">
        <w:t>端操作</w:t>
      </w:r>
      <w:proofErr w:type="gramEnd"/>
      <w:r w:rsidRPr="00E1684F">
        <w:t>培训</w:t>
      </w:r>
    </w:p>
    <w:p w14:paraId="17A76222" w14:textId="48349544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项目估算</w:t>
      </w:r>
    </w:p>
    <w:p w14:paraId="0A497C10" w14:textId="665ACF8D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规模估算</w:t>
      </w:r>
    </w:p>
    <w:p w14:paraId="61181A48" w14:textId="77777777" w:rsidR="00E1684F" w:rsidRPr="00E1684F" w:rsidRDefault="00E1684F" w:rsidP="00E1684F">
      <w:r w:rsidRPr="00E1684F">
        <w:t>项目包括两个子系统（用户端和配送员端）。</w:t>
      </w:r>
    </w:p>
    <w:p w14:paraId="53E22B28" w14:textId="3152D2D0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工作量估算</w:t>
      </w:r>
    </w:p>
    <w:p w14:paraId="634D3B78" w14:textId="77777777" w:rsidR="00E1684F" w:rsidRPr="00E1684F" w:rsidRDefault="00E1684F" w:rsidP="00E1684F">
      <w:r w:rsidRPr="00E1684F">
        <w:t>开发阶段约需15个工作日，测试阶段约需4个工作日。</w:t>
      </w:r>
    </w:p>
    <w:p w14:paraId="0F05DE4F" w14:textId="585AF0F1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成本估算</w:t>
      </w:r>
    </w:p>
    <w:p w14:paraId="0CFB4727" w14:textId="77777777" w:rsidR="00E1684F" w:rsidRPr="00E1684F" w:rsidRDefault="00E1684F" w:rsidP="00E1684F">
      <w:r w:rsidRPr="00E1684F">
        <w:t>总预算：¥60,500.00</w:t>
      </w:r>
    </w:p>
    <w:p w14:paraId="5481C95A" w14:textId="042F76A2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关键计算机资源估算</w:t>
      </w:r>
    </w:p>
    <w:p w14:paraId="4F98FC1F" w14:textId="26DE1D33" w:rsidR="00E1684F" w:rsidRPr="00E1684F" w:rsidRDefault="00E1684F" w:rsidP="00E1684F">
      <w:pPr>
        <w:numPr>
          <w:ilvl w:val="0"/>
          <w:numId w:val="17"/>
        </w:numPr>
        <w:rPr>
          <w:rFonts w:hint="eastAsia"/>
        </w:rPr>
      </w:pPr>
      <w:r w:rsidRPr="00E1684F">
        <w:t>开发设备：2台</w:t>
      </w:r>
    </w:p>
    <w:p w14:paraId="4D29860B" w14:textId="77777777" w:rsidR="00E1684F" w:rsidRPr="00E1684F" w:rsidRDefault="00E1684F" w:rsidP="00E1684F">
      <w:pPr>
        <w:numPr>
          <w:ilvl w:val="0"/>
          <w:numId w:val="17"/>
        </w:numPr>
      </w:pPr>
      <w:r w:rsidRPr="00E1684F">
        <w:t>测试设备：2台</w:t>
      </w:r>
    </w:p>
    <w:p w14:paraId="1EE354C3" w14:textId="52E15C59" w:rsidR="00E1684F" w:rsidRPr="00E1684F" w:rsidRDefault="00E1684F" w:rsidP="00E1684F">
      <w:pPr>
        <w:pStyle w:val="a9"/>
        <w:numPr>
          <w:ilvl w:val="1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管理预留</w:t>
      </w:r>
    </w:p>
    <w:p w14:paraId="2FBC9DFB" w14:textId="5DFA39AB" w:rsidR="00E1684F" w:rsidRPr="00E1684F" w:rsidRDefault="00E1684F" w:rsidP="00E1684F">
      <w:pPr>
        <w:rPr>
          <w:rFonts w:hint="eastAsia"/>
        </w:rPr>
      </w:pPr>
      <w:r w:rsidRPr="00E1684F">
        <w:t>预留¥5,000.00以应对潜在风险。</w:t>
      </w:r>
    </w:p>
    <w:p w14:paraId="70CA5C2D" w14:textId="0D2DA722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风险管理</w:t>
      </w:r>
    </w:p>
    <w:p w14:paraId="56AE87A1" w14:textId="77777777" w:rsidR="00E1684F" w:rsidRPr="00E1684F" w:rsidRDefault="00E1684F" w:rsidP="00E1684F">
      <w:pPr>
        <w:numPr>
          <w:ilvl w:val="0"/>
          <w:numId w:val="18"/>
        </w:numPr>
      </w:pPr>
      <w:r w:rsidRPr="00E1684F">
        <w:rPr>
          <w:b/>
          <w:bCs/>
        </w:rPr>
        <w:t>需求变更风险</w:t>
      </w:r>
      <w:r w:rsidRPr="00E1684F">
        <w:t>：建立变更控制流程</w:t>
      </w:r>
    </w:p>
    <w:p w14:paraId="396D05C2" w14:textId="3ED2959A" w:rsidR="00E1684F" w:rsidRPr="00E1684F" w:rsidRDefault="00E1684F" w:rsidP="00E1684F">
      <w:pPr>
        <w:numPr>
          <w:ilvl w:val="0"/>
          <w:numId w:val="18"/>
        </w:numPr>
        <w:rPr>
          <w:rFonts w:hint="eastAsia"/>
        </w:rPr>
      </w:pPr>
      <w:r w:rsidRPr="00E1684F">
        <w:rPr>
          <w:b/>
          <w:bCs/>
        </w:rPr>
        <w:t>技术风险</w:t>
      </w:r>
      <w:r w:rsidRPr="00E1684F">
        <w:t>：设置技术预研时间</w:t>
      </w:r>
    </w:p>
    <w:p w14:paraId="586D9A94" w14:textId="20C41A4A" w:rsidR="00E1684F" w:rsidRPr="00E1684F" w:rsidRDefault="00E1684F" w:rsidP="00E1684F">
      <w:pPr>
        <w:numPr>
          <w:ilvl w:val="0"/>
          <w:numId w:val="18"/>
        </w:numPr>
      </w:pPr>
      <w:r w:rsidRPr="00E1684F">
        <w:rPr>
          <w:b/>
          <w:bCs/>
        </w:rPr>
        <w:t>资源风险</w:t>
      </w:r>
      <w:r w:rsidRPr="00E1684F">
        <w:t>：灵活调度团队成员</w:t>
      </w:r>
    </w:p>
    <w:p w14:paraId="421FEDCE" w14:textId="15C9CA6D" w:rsidR="00E1684F" w:rsidRPr="00E1684F" w:rsidRDefault="00E1684F" w:rsidP="00E1684F">
      <w:pPr>
        <w:pStyle w:val="a9"/>
        <w:numPr>
          <w:ilvl w:val="0"/>
          <w:numId w:val="20"/>
        </w:numPr>
        <w:rPr>
          <w:rFonts w:hint="eastAsia"/>
          <w:b/>
          <w:bCs/>
        </w:rPr>
      </w:pPr>
      <w:r w:rsidRPr="00E1684F">
        <w:rPr>
          <w:b/>
          <w:bCs/>
        </w:rPr>
        <w:t>支持条件</w:t>
      </w:r>
    </w:p>
    <w:p w14:paraId="12B9A497" w14:textId="329F6013" w:rsidR="00E1684F" w:rsidRPr="00E1684F" w:rsidRDefault="00E1684F" w:rsidP="00E1684F">
      <w:pPr>
        <w:numPr>
          <w:ilvl w:val="0"/>
          <w:numId w:val="19"/>
        </w:numPr>
        <w:rPr>
          <w:rFonts w:hint="eastAsia"/>
        </w:rPr>
      </w:pPr>
      <w:r w:rsidRPr="00E1684F">
        <w:t>开发团队具备相关经验</w:t>
      </w:r>
    </w:p>
    <w:p w14:paraId="39A42DB6" w14:textId="77777777" w:rsidR="00E1684F" w:rsidRPr="00E1684F" w:rsidRDefault="00E1684F" w:rsidP="00E1684F">
      <w:pPr>
        <w:numPr>
          <w:ilvl w:val="0"/>
          <w:numId w:val="19"/>
        </w:numPr>
      </w:pPr>
      <w:r w:rsidRPr="00E1684F">
        <w:t>提供项目管理工具（如JIRA、Git）</w:t>
      </w:r>
    </w:p>
    <w:p w14:paraId="335651A3" w14:textId="77777777" w:rsidR="00E1684F" w:rsidRPr="00E1684F" w:rsidRDefault="00E1684F" w:rsidP="00E1684F">
      <w:pPr>
        <w:rPr>
          <w:rFonts w:hint="eastAsia"/>
          <w:lang w:val="en-GB"/>
        </w:rPr>
      </w:pPr>
    </w:p>
    <w:sectPr w:rsidR="00E1684F" w:rsidRPr="00E1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83227" w14:textId="77777777" w:rsidR="006C1BE4" w:rsidRDefault="006C1BE4" w:rsidP="007E57DF">
      <w:pPr>
        <w:rPr>
          <w:rFonts w:hint="eastAsia"/>
        </w:rPr>
      </w:pPr>
      <w:r>
        <w:separator/>
      </w:r>
    </w:p>
  </w:endnote>
  <w:endnote w:type="continuationSeparator" w:id="0">
    <w:p w14:paraId="31DEE71C" w14:textId="77777777" w:rsidR="006C1BE4" w:rsidRDefault="006C1BE4" w:rsidP="007E57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F7FD6" w14:textId="77777777" w:rsidR="006C1BE4" w:rsidRDefault="006C1BE4" w:rsidP="007E57DF">
      <w:pPr>
        <w:rPr>
          <w:rFonts w:hint="eastAsia"/>
        </w:rPr>
      </w:pPr>
      <w:r>
        <w:separator/>
      </w:r>
    </w:p>
  </w:footnote>
  <w:footnote w:type="continuationSeparator" w:id="0">
    <w:p w14:paraId="36AE8C9D" w14:textId="77777777" w:rsidR="006C1BE4" w:rsidRDefault="006C1BE4" w:rsidP="007E57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910"/>
    <w:multiLevelType w:val="multilevel"/>
    <w:tmpl w:val="0FE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701F"/>
    <w:multiLevelType w:val="multilevel"/>
    <w:tmpl w:val="2AC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B6C"/>
    <w:multiLevelType w:val="multilevel"/>
    <w:tmpl w:val="864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7FA1"/>
    <w:multiLevelType w:val="multilevel"/>
    <w:tmpl w:val="1158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1E4F"/>
    <w:multiLevelType w:val="multilevel"/>
    <w:tmpl w:val="08C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65B0D"/>
    <w:multiLevelType w:val="multilevel"/>
    <w:tmpl w:val="8FB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95FCB"/>
    <w:multiLevelType w:val="multilevel"/>
    <w:tmpl w:val="877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95321"/>
    <w:multiLevelType w:val="multilevel"/>
    <w:tmpl w:val="AF7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002DE"/>
    <w:multiLevelType w:val="multilevel"/>
    <w:tmpl w:val="5A54E00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3C6F3A68"/>
    <w:multiLevelType w:val="multilevel"/>
    <w:tmpl w:val="D47A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633D0"/>
    <w:multiLevelType w:val="multilevel"/>
    <w:tmpl w:val="BEE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7994"/>
    <w:multiLevelType w:val="multilevel"/>
    <w:tmpl w:val="05DE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45D39"/>
    <w:multiLevelType w:val="multilevel"/>
    <w:tmpl w:val="25302C8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25C5C78"/>
    <w:multiLevelType w:val="multilevel"/>
    <w:tmpl w:val="6C5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364F"/>
    <w:multiLevelType w:val="multilevel"/>
    <w:tmpl w:val="7220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F67AB"/>
    <w:multiLevelType w:val="multilevel"/>
    <w:tmpl w:val="9EF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A406F"/>
    <w:multiLevelType w:val="multilevel"/>
    <w:tmpl w:val="2B2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D1C16"/>
    <w:multiLevelType w:val="multilevel"/>
    <w:tmpl w:val="566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C6A7B"/>
    <w:multiLevelType w:val="multilevel"/>
    <w:tmpl w:val="97A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43C74"/>
    <w:multiLevelType w:val="multilevel"/>
    <w:tmpl w:val="F59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40657">
    <w:abstractNumId w:val="8"/>
  </w:num>
  <w:num w:numId="2" w16cid:durableId="822627305">
    <w:abstractNumId w:val="11"/>
  </w:num>
  <w:num w:numId="3" w16cid:durableId="1640765256">
    <w:abstractNumId w:val="17"/>
  </w:num>
  <w:num w:numId="4" w16cid:durableId="336426835">
    <w:abstractNumId w:val="13"/>
  </w:num>
  <w:num w:numId="5" w16cid:durableId="714740453">
    <w:abstractNumId w:val="19"/>
  </w:num>
  <w:num w:numId="6" w16cid:durableId="944386381">
    <w:abstractNumId w:val="2"/>
  </w:num>
  <w:num w:numId="7" w16cid:durableId="1925147231">
    <w:abstractNumId w:val="0"/>
  </w:num>
  <w:num w:numId="8" w16cid:durableId="1699961839">
    <w:abstractNumId w:val="5"/>
  </w:num>
  <w:num w:numId="9" w16cid:durableId="1870559213">
    <w:abstractNumId w:val="9"/>
  </w:num>
  <w:num w:numId="10" w16cid:durableId="1355617664">
    <w:abstractNumId w:val="3"/>
  </w:num>
  <w:num w:numId="11" w16cid:durableId="948977142">
    <w:abstractNumId w:val="1"/>
  </w:num>
  <w:num w:numId="12" w16cid:durableId="388920246">
    <w:abstractNumId w:val="10"/>
  </w:num>
  <w:num w:numId="13" w16cid:durableId="198052421">
    <w:abstractNumId w:val="15"/>
  </w:num>
  <w:num w:numId="14" w16cid:durableId="615411478">
    <w:abstractNumId w:val="7"/>
  </w:num>
  <w:num w:numId="15" w16cid:durableId="1537815939">
    <w:abstractNumId w:val="16"/>
  </w:num>
  <w:num w:numId="16" w16cid:durableId="1396972319">
    <w:abstractNumId w:val="4"/>
  </w:num>
  <w:num w:numId="17" w16cid:durableId="65420497">
    <w:abstractNumId w:val="6"/>
  </w:num>
  <w:num w:numId="18" w16cid:durableId="772166180">
    <w:abstractNumId w:val="14"/>
  </w:num>
  <w:num w:numId="19" w16cid:durableId="1366371252">
    <w:abstractNumId w:val="18"/>
  </w:num>
  <w:num w:numId="20" w16cid:durableId="1119839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6D"/>
    <w:rsid w:val="00090494"/>
    <w:rsid w:val="000909AF"/>
    <w:rsid w:val="001516EE"/>
    <w:rsid w:val="00210D4D"/>
    <w:rsid w:val="004942BB"/>
    <w:rsid w:val="006C1BE4"/>
    <w:rsid w:val="007329E2"/>
    <w:rsid w:val="00745D62"/>
    <w:rsid w:val="007E57DF"/>
    <w:rsid w:val="008D172A"/>
    <w:rsid w:val="00991E6D"/>
    <w:rsid w:val="00AC5871"/>
    <w:rsid w:val="00BB4602"/>
    <w:rsid w:val="00E1684F"/>
    <w:rsid w:val="00E26517"/>
    <w:rsid w:val="00E85093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5167"/>
  <w15:chartTrackingRefBased/>
  <w15:docId w15:val="{E7967DA6-36FD-4FC8-B488-14A613B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E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E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E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E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E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E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E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E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E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1E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1E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1E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1E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1E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1E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E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1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1E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E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E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1E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E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57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57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5</cp:revision>
  <dcterms:created xsi:type="dcterms:W3CDTF">2024-11-18T14:34:00Z</dcterms:created>
  <dcterms:modified xsi:type="dcterms:W3CDTF">2024-11-18T15:22:00Z</dcterms:modified>
</cp:coreProperties>
</file>