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94D3"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t>CS 499 Milestone Two Narrative</w:t>
      </w:r>
    </w:p>
    <w:p w14:paraId="3C4537B2"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t>Enhancement One: Software Design and Engineering</w:t>
      </w:r>
    </w:p>
    <w:p w14:paraId="467687B9"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t>Artifact Description</w:t>
      </w:r>
    </w:p>
    <w:p w14:paraId="4C4198CD"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The artifact I selected for this enhancement is my CS-465 </w:t>
      </w:r>
      <w:proofErr w:type="spellStart"/>
      <w:r w:rsidRPr="004308CE">
        <w:rPr>
          <w:rFonts w:ascii="Times New Roman" w:hAnsi="Times New Roman" w:cs="Times New Roman"/>
        </w:rPr>
        <w:t>Travlr</w:t>
      </w:r>
      <w:proofErr w:type="spellEnd"/>
      <w:r w:rsidRPr="004308CE">
        <w:rPr>
          <w:rFonts w:ascii="Times New Roman" w:hAnsi="Times New Roman" w:cs="Times New Roman"/>
        </w:rPr>
        <w:t xml:space="preserve"> Full Stack Application. This project was originally created during my full stack development coursework. The application is a travel website that includes a Node.js and Express backend, server-rendered Handlebars views, API routes, MongoDB database models using Mongoose, authentication logic, and an Angular admin application.</w:t>
      </w:r>
    </w:p>
    <w:p w14:paraId="0B8FCD16"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The customer-facing side of the application displays travel content and trip information. The admin side allows an authenticated user to manage trip records through the Angular frontend and Express API. I selected this artifact because it includes multiple parts of a full stack application and gives me the opportunity to demonstrate software design, algorithms and data structures, and database skills across one project.</w:t>
      </w:r>
    </w:p>
    <w:p w14:paraId="26BB8BF3" w14:textId="6EB3FEBC" w:rsidR="00723D26" w:rsidRPr="004308CE" w:rsidRDefault="00723D26" w:rsidP="00723D26">
      <w:pPr>
        <w:rPr>
          <w:rFonts w:ascii="Times New Roman" w:hAnsi="Times New Roman" w:cs="Times New Roman"/>
        </w:rPr>
      </w:pPr>
    </w:p>
    <w:p w14:paraId="03F4C3A5"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t xml:space="preserve">Justification for Inclusion in the </w:t>
      </w:r>
      <w:proofErr w:type="spellStart"/>
      <w:r w:rsidRPr="004308CE">
        <w:rPr>
          <w:rFonts w:ascii="Times New Roman" w:hAnsi="Times New Roman" w:cs="Times New Roman"/>
          <w:b/>
          <w:bCs/>
        </w:rPr>
        <w:t>ePortfolio</w:t>
      </w:r>
      <w:proofErr w:type="spellEnd"/>
    </w:p>
    <w:p w14:paraId="600246AA"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I chose the </w:t>
      </w:r>
      <w:proofErr w:type="spellStart"/>
      <w:r w:rsidRPr="004308CE">
        <w:rPr>
          <w:rFonts w:ascii="Times New Roman" w:hAnsi="Times New Roman" w:cs="Times New Roman"/>
        </w:rPr>
        <w:t>Travlr</w:t>
      </w:r>
      <w:proofErr w:type="spellEnd"/>
      <w:r w:rsidRPr="004308CE">
        <w:rPr>
          <w:rFonts w:ascii="Times New Roman" w:hAnsi="Times New Roman" w:cs="Times New Roman"/>
        </w:rPr>
        <w:t xml:space="preserve"> application for my </w:t>
      </w:r>
      <w:proofErr w:type="spellStart"/>
      <w:r w:rsidRPr="004308CE">
        <w:rPr>
          <w:rFonts w:ascii="Times New Roman" w:hAnsi="Times New Roman" w:cs="Times New Roman"/>
        </w:rPr>
        <w:t>ePortfolio</w:t>
      </w:r>
      <w:proofErr w:type="spellEnd"/>
      <w:r w:rsidRPr="004308CE">
        <w:rPr>
          <w:rFonts w:ascii="Times New Roman" w:hAnsi="Times New Roman" w:cs="Times New Roman"/>
        </w:rPr>
        <w:t xml:space="preserve"> because it demonstrates full stack development in a realistic way. The project includes frontend views, backend routing, controller logic, API communication, database models, and authentication. This makes it stronger than a smaller single-purpose assignment because it shows how different parts of an application work together.</w:t>
      </w:r>
    </w:p>
    <w:p w14:paraId="525DCAAA"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For this milestone, I focused on the software design and engineering category. The original version of the application worked, but some parts of the code were tied too closely to local development settings. For example, the server port and CORS origin were hard-coded directly in app.js, and the customer-facing travel controller had API request and JSON parsing logic directly inside the </w:t>
      </w:r>
      <w:proofErr w:type="spellStart"/>
      <w:r w:rsidRPr="004308CE">
        <w:rPr>
          <w:rFonts w:ascii="Times New Roman" w:hAnsi="Times New Roman" w:cs="Times New Roman"/>
        </w:rPr>
        <w:t>renderTravel</w:t>
      </w:r>
      <w:proofErr w:type="spellEnd"/>
      <w:r w:rsidRPr="004308CE">
        <w:rPr>
          <w:rFonts w:ascii="Times New Roman" w:hAnsi="Times New Roman" w:cs="Times New Roman"/>
        </w:rPr>
        <w:t xml:space="preserve"> function.</w:t>
      </w:r>
    </w:p>
    <w:p w14:paraId="7334AC9A"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These issues did not stop the project from running, but they made the project less flexible and less maintainable. For an </w:t>
      </w:r>
      <w:proofErr w:type="spellStart"/>
      <w:r w:rsidRPr="004308CE">
        <w:rPr>
          <w:rFonts w:ascii="Times New Roman" w:hAnsi="Times New Roman" w:cs="Times New Roman"/>
        </w:rPr>
        <w:t>ePortfolio</w:t>
      </w:r>
      <w:proofErr w:type="spellEnd"/>
      <w:r w:rsidRPr="004308CE">
        <w:rPr>
          <w:rFonts w:ascii="Times New Roman" w:hAnsi="Times New Roman" w:cs="Times New Roman"/>
        </w:rPr>
        <w:t xml:space="preserve"> artifact, I wanted the project to look more professional and easier for another developer to understand.</w:t>
      </w:r>
    </w:p>
    <w:p w14:paraId="46CE8FC6" w14:textId="6375C144" w:rsidR="00723D26" w:rsidRPr="004308CE" w:rsidRDefault="00723D26" w:rsidP="00723D26">
      <w:pPr>
        <w:rPr>
          <w:rFonts w:ascii="Times New Roman" w:hAnsi="Times New Roman" w:cs="Times New Roman"/>
        </w:rPr>
      </w:pPr>
    </w:p>
    <w:p w14:paraId="7D6E7445"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t>Enhancement Summary</w:t>
      </w:r>
    </w:p>
    <w:p w14:paraId="116F7700"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For Milestone Two, I enhanced the software design and engineering quality of the </w:t>
      </w:r>
      <w:proofErr w:type="spellStart"/>
      <w:r w:rsidRPr="004308CE">
        <w:rPr>
          <w:rFonts w:ascii="Times New Roman" w:hAnsi="Times New Roman" w:cs="Times New Roman"/>
        </w:rPr>
        <w:t>Travlr</w:t>
      </w:r>
      <w:proofErr w:type="spellEnd"/>
      <w:r w:rsidRPr="004308CE">
        <w:rPr>
          <w:rFonts w:ascii="Times New Roman" w:hAnsi="Times New Roman" w:cs="Times New Roman"/>
        </w:rPr>
        <w:t xml:space="preserve"> application by improving configuration management, controller structure, and fallback behavior.</w:t>
      </w:r>
    </w:p>
    <w:p w14:paraId="7C34FF42" w14:textId="36C7169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First, I created a centralized configuration file named appConfig.js inside the </w:t>
      </w:r>
      <w:proofErr w:type="spellStart"/>
      <w:r w:rsidRPr="004308CE">
        <w:rPr>
          <w:rFonts w:ascii="Times New Roman" w:hAnsi="Times New Roman" w:cs="Times New Roman"/>
        </w:rPr>
        <w:t>app_api</w:t>
      </w:r>
      <w:proofErr w:type="spellEnd"/>
      <w:r w:rsidRPr="004308CE">
        <w:rPr>
          <w:rFonts w:ascii="Times New Roman" w:hAnsi="Times New Roman" w:cs="Times New Roman"/>
        </w:rPr>
        <w:t xml:space="preserve">/config folder. This file stores important application settings such as the server port, API server URL, </w:t>
      </w:r>
      <w:r w:rsidRPr="004308CE">
        <w:rPr>
          <w:rFonts w:ascii="Times New Roman" w:hAnsi="Times New Roman" w:cs="Times New Roman"/>
        </w:rPr>
        <w:lastRenderedPageBreak/>
        <w:t>CORS origin, and environment mode. This improvement reduces hard</w:t>
      </w:r>
      <w:r w:rsidR="0054228C">
        <w:rPr>
          <w:rFonts w:ascii="Times New Roman" w:hAnsi="Times New Roman" w:cs="Times New Roman"/>
        </w:rPr>
        <w:t xml:space="preserve"> </w:t>
      </w:r>
      <w:r w:rsidRPr="004308CE">
        <w:rPr>
          <w:rFonts w:ascii="Times New Roman" w:hAnsi="Times New Roman" w:cs="Times New Roman"/>
        </w:rPr>
        <w:t>coded values and makes the project easier to configure.</w:t>
      </w:r>
    </w:p>
    <w:p w14:paraId="18317307"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Second, I updated app.js to use the new configuration file. Instead of directly using http://localhost:4200 for the CORS origin and 3000 for the server port, the application now reads these values from the centralized config. This makes the main application file cleaner and easier to maintain.</w:t>
      </w:r>
    </w:p>
    <w:p w14:paraId="3C168452"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Third, I refactored </w:t>
      </w:r>
      <w:proofErr w:type="spellStart"/>
      <w:r w:rsidRPr="004308CE">
        <w:rPr>
          <w:rFonts w:ascii="Times New Roman" w:hAnsi="Times New Roman" w:cs="Times New Roman"/>
        </w:rPr>
        <w:t>app_server</w:t>
      </w:r>
      <w:proofErr w:type="spellEnd"/>
      <w:r w:rsidRPr="004308CE">
        <w:rPr>
          <w:rFonts w:ascii="Times New Roman" w:hAnsi="Times New Roman" w:cs="Times New Roman"/>
        </w:rPr>
        <w:t xml:space="preserve">/controllers/travlr.js. In the original version, the </w:t>
      </w:r>
      <w:proofErr w:type="spellStart"/>
      <w:r w:rsidRPr="004308CE">
        <w:rPr>
          <w:rFonts w:ascii="Times New Roman" w:hAnsi="Times New Roman" w:cs="Times New Roman"/>
        </w:rPr>
        <w:t>renderTravel</w:t>
      </w:r>
      <w:proofErr w:type="spellEnd"/>
      <w:r w:rsidRPr="004308CE">
        <w:rPr>
          <w:rFonts w:ascii="Times New Roman" w:hAnsi="Times New Roman" w:cs="Times New Roman"/>
        </w:rPr>
        <w:t xml:space="preserve"> function handled the API path, request setup, response chunks, JSON parsing, error handling, and page rendering all in one function. I improved this by creating a reusable </w:t>
      </w:r>
      <w:proofErr w:type="spellStart"/>
      <w:r w:rsidRPr="004308CE">
        <w:rPr>
          <w:rFonts w:ascii="Times New Roman" w:hAnsi="Times New Roman" w:cs="Times New Roman"/>
        </w:rPr>
        <w:t>getJsonFromApi</w:t>
      </w:r>
      <w:proofErr w:type="spellEnd"/>
      <w:r w:rsidRPr="004308CE">
        <w:rPr>
          <w:rFonts w:ascii="Times New Roman" w:hAnsi="Times New Roman" w:cs="Times New Roman"/>
        </w:rPr>
        <w:t xml:space="preserve"> helper function. This helper handles the API request and JSON parsing, which allows </w:t>
      </w:r>
      <w:proofErr w:type="spellStart"/>
      <w:r w:rsidRPr="004308CE">
        <w:rPr>
          <w:rFonts w:ascii="Times New Roman" w:hAnsi="Times New Roman" w:cs="Times New Roman"/>
        </w:rPr>
        <w:t>renderTravel</w:t>
      </w:r>
      <w:proofErr w:type="spellEnd"/>
      <w:r w:rsidRPr="004308CE">
        <w:rPr>
          <w:rFonts w:ascii="Times New Roman" w:hAnsi="Times New Roman" w:cs="Times New Roman"/>
        </w:rPr>
        <w:t xml:space="preserve"> to focus mainly on rendering the travel page with trip data.</w:t>
      </w:r>
    </w:p>
    <w:p w14:paraId="46DF2125"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I also added a reusable </w:t>
      </w:r>
      <w:proofErr w:type="spellStart"/>
      <w:r w:rsidRPr="004308CE">
        <w:rPr>
          <w:rFonts w:ascii="Times New Roman" w:hAnsi="Times New Roman" w:cs="Times New Roman"/>
        </w:rPr>
        <w:t>renderPage</w:t>
      </w:r>
      <w:proofErr w:type="spellEnd"/>
      <w:r w:rsidRPr="004308CE">
        <w:rPr>
          <w:rFonts w:ascii="Times New Roman" w:hAnsi="Times New Roman" w:cs="Times New Roman"/>
        </w:rPr>
        <w:t xml:space="preserve"> helper for simple static pages. This made the controller more consistent because the simple page-rendering functions now follow the same pattern.</w:t>
      </w:r>
    </w:p>
    <w:p w14:paraId="79075CBC"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Finally, I updated </w:t>
      </w:r>
      <w:proofErr w:type="spellStart"/>
      <w:r w:rsidRPr="004308CE">
        <w:rPr>
          <w:rFonts w:ascii="Times New Roman" w:hAnsi="Times New Roman" w:cs="Times New Roman"/>
        </w:rPr>
        <w:t>travel.hbs</w:t>
      </w:r>
      <w:proofErr w:type="spellEnd"/>
      <w:r w:rsidRPr="004308CE">
        <w:rPr>
          <w:rFonts w:ascii="Times New Roman" w:hAnsi="Times New Roman" w:cs="Times New Roman"/>
        </w:rPr>
        <w:t xml:space="preserve"> to include better fallback behavior. Previously, the page only looped through the trips array. If the API failed or returned no trips, the page could appear empty. I added logic so the page can display an error message or a “No trips are currently available” message. This improves the user experience and makes the application handle missing data more gracefully.</w:t>
      </w:r>
    </w:p>
    <w:p w14:paraId="2A7D7F66" w14:textId="0A40652A" w:rsidR="00723D26" w:rsidRPr="004308CE" w:rsidRDefault="00723D26" w:rsidP="00723D26">
      <w:pPr>
        <w:rPr>
          <w:rFonts w:ascii="Times New Roman" w:hAnsi="Times New Roman" w:cs="Times New Roman"/>
        </w:rPr>
      </w:pPr>
    </w:p>
    <w:p w14:paraId="2B8D437F"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t>Course Outcomes Covered</w:t>
      </w:r>
    </w:p>
    <w:p w14:paraId="65633800" w14:textId="5F773674" w:rsidR="00723D26" w:rsidRPr="004308CE" w:rsidRDefault="00723D26" w:rsidP="00723D26">
      <w:pPr>
        <w:rPr>
          <w:rFonts w:ascii="Times New Roman" w:hAnsi="Times New Roman" w:cs="Times New Roman"/>
        </w:rPr>
      </w:pPr>
      <w:r w:rsidRPr="004308CE">
        <w:rPr>
          <w:rFonts w:ascii="Times New Roman" w:hAnsi="Times New Roman" w:cs="Times New Roman"/>
        </w:rPr>
        <w:t>This enhancement supports the course outcome related to applying well</w:t>
      </w:r>
      <w:r w:rsidR="000E2468">
        <w:rPr>
          <w:rFonts w:ascii="Times New Roman" w:hAnsi="Times New Roman" w:cs="Times New Roman"/>
        </w:rPr>
        <w:t xml:space="preserve"> </w:t>
      </w:r>
      <w:r w:rsidRPr="004308CE">
        <w:rPr>
          <w:rFonts w:ascii="Times New Roman" w:hAnsi="Times New Roman" w:cs="Times New Roman"/>
        </w:rPr>
        <w:t>founded techniques, skills, and tools in computing practice to deliver value. By refactoring the application structure, centralizing configuration, and improving error handling, I improved the maintainability and reliability of the application.</w:t>
      </w:r>
    </w:p>
    <w:p w14:paraId="2A68422D"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This enhancement also supports the course outcome related to designing and evaluating computing solutions. I reviewed the original code, identified design weaknesses, and made targeted improvements that kept the application working while improving its structure.</w:t>
      </w:r>
    </w:p>
    <w:p w14:paraId="7CBF7A95"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 xml:space="preserve">The enhancement also supports professional communication because I had to explain the changes clearly through comments, documentation, and this narrative. Since this artifact is being prepared for an </w:t>
      </w:r>
      <w:proofErr w:type="spellStart"/>
      <w:r w:rsidRPr="004308CE">
        <w:rPr>
          <w:rFonts w:ascii="Times New Roman" w:hAnsi="Times New Roman" w:cs="Times New Roman"/>
        </w:rPr>
        <w:t>ePortfolio</w:t>
      </w:r>
      <w:proofErr w:type="spellEnd"/>
      <w:r w:rsidRPr="004308CE">
        <w:rPr>
          <w:rFonts w:ascii="Times New Roman" w:hAnsi="Times New Roman" w:cs="Times New Roman"/>
        </w:rPr>
        <w:t>, it needs to be understandable to both technical and non-technical viewers.</w:t>
      </w:r>
    </w:p>
    <w:p w14:paraId="58CE95D9" w14:textId="77777777" w:rsidR="00723D26" w:rsidRPr="004308CE" w:rsidRDefault="00723D26" w:rsidP="00723D26">
      <w:pPr>
        <w:rPr>
          <w:rFonts w:ascii="Times New Roman" w:hAnsi="Times New Roman" w:cs="Times New Roman"/>
        </w:rPr>
      </w:pPr>
      <w:r w:rsidRPr="004308CE">
        <w:rPr>
          <w:rFonts w:ascii="Times New Roman" w:hAnsi="Times New Roman" w:cs="Times New Roman"/>
        </w:rPr>
        <w:t>This milestone mainly focuses on software design and engineering. The algorithms and data structures enhancement and database enhancement are still planned for later milestones.</w:t>
      </w:r>
    </w:p>
    <w:p w14:paraId="08577915" w14:textId="378432B5" w:rsidR="00723D26" w:rsidRPr="004308CE" w:rsidRDefault="00723D26" w:rsidP="00723D26">
      <w:pPr>
        <w:rPr>
          <w:rFonts w:ascii="Times New Roman" w:hAnsi="Times New Roman" w:cs="Times New Roman"/>
        </w:rPr>
      </w:pPr>
    </w:p>
    <w:p w14:paraId="1ECCC68A" w14:textId="77777777" w:rsidR="00723D26" w:rsidRPr="004308CE" w:rsidRDefault="00723D26" w:rsidP="00723D26">
      <w:pPr>
        <w:rPr>
          <w:rFonts w:ascii="Times New Roman" w:hAnsi="Times New Roman" w:cs="Times New Roman"/>
          <w:b/>
          <w:bCs/>
        </w:rPr>
      </w:pPr>
      <w:r w:rsidRPr="004308CE">
        <w:rPr>
          <w:rFonts w:ascii="Times New Roman" w:hAnsi="Times New Roman" w:cs="Times New Roman"/>
          <w:b/>
          <w:bCs/>
        </w:rPr>
        <w:lastRenderedPageBreak/>
        <w:t>Reflection on the Enhancement Process</w:t>
      </w:r>
    </w:p>
    <w:p w14:paraId="5363843E" w14:textId="77777777" w:rsidR="004308CE" w:rsidRPr="004308CE" w:rsidRDefault="004308CE" w:rsidP="004308CE">
      <w:pPr>
        <w:rPr>
          <w:rFonts w:ascii="Times New Roman" w:hAnsi="Times New Roman" w:cs="Times New Roman"/>
        </w:rPr>
      </w:pPr>
      <w:r w:rsidRPr="004308CE">
        <w:rPr>
          <w:rFonts w:ascii="Times New Roman" w:hAnsi="Times New Roman" w:cs="Times New Roman"/>
        </w:rPr>
        <w:t xml:space="preserve">This enhancement helped me understand that working code is not always the same as maintainable code. The original </w:t>
      </w:r>
      <w:proofErr w:type="spellStart"/>
      <w:r w:rsidRPr="004308CE">
        <w:rPr>
          <w:rFonts w:ascii="Times New Roman" w:hAnsi="Times New Roman" w:cs="Times New Roman"/>
        </w:rPr>
        <w:t>Travlr</w:t>
      </w:r>
      <w:proofErr w:type="spellEnd"/>
      <w:r w:rsidRPr="004308CE">
        <w:rPr>
          <w:rFonts w:ascii="Times New Roman" w:hAnsi="Times New Roman" w:cs="Times New Roman"/>
        </w:rPr>
        <w:t xml:space="preserve"> application ran correctly, but some parts of the project were harder to update than they needed to be. For example, values such as the server port, API server address, and CORS origin were tied directly into the application logic. Moving those values into a centralized configuration file made the project cleaner because those settings can now be changed from one place instead of being hard-coded across the application.</w:t>
      </w:r>
    </w:p>
    <w:p w14:paraId="2BD52F38" w14:textId="77777777" w:rsidR="004308CE" w:rsidRPr="004308CE" w:rsidRDefault="004308CE" w:rsidP="004308CE">
      <w:pPr>
        <w:rPr>
          <w:rFonts w:ascii="Times New Roman" w:hAnsi="Times New Roman" w:cs="Times New Roman"/>
        </w:rPr>
      </w:pPr>
      <w:r w:rsidRPr="004308CE">
        <w:rPr>
          <w:rFonts w:ascii="Times New Roman" w:hAnsi="Times New Roman" w:cs="Times New Roman"/>
        </w:rPr>
        <w:t xml:space="preserve">Refactoring the travel controller also showed me the value of separating responsibilities in a full stack application. In the original version, the </w:t>
      </w:r>
      <w:proofErr w:type="spellStart"/>
      <w:r w:rsidRPr="004308CE">
        <w:rPr>
          <w:rFonts w:ascii="Times New Roman" w:hAnsi="Times New Roman" w:cs="Times New Roman"/>
        </w:rPr>
        <w:t>renderTravel</w:t>
      </w:r>
      <w:proofErr w:type="spellEnd"/>
      <w:r w:rsidRPr="004308CE">
        <w:rPr>
          <w:rFonts w:ascii="Times New Roman" w:hAnsi="Times New Roman" w:cs="Times New Roman"/>
        </w:rPr>
        <w:t xml:space="preserve"> function handled several tasks at once, including setting the API path, making the HTTP request, collecting response data, parsing JSON, handling errors, and rendering the page. Although the original code worked, it was doing too much in one function. By moving the API request and JSON parsing logic into a reusable helper function, the controller became easier to read, easier to maintain, and better organized.</w:t>
      </w:r>
    </w:p>
    <w:p w14:paraId="2C813204" w14:textId="77777777" w:rsidR="004308CE" w:rsidRPr="004308CE" w:rsidRDefault="004308CE" w:rsidP="004308CE">
      <w:pPr>
        <w:rPr>
          <w:rFonts w:ascii="Times New Roman" w:hAnsi="Times New Roman" w:cs="Times New Roman"/>
        </w:rPr>
      </w:pPr>
      <w:r w:rsidRPr="004308CE">
        <w:rPr>
          <w:rFonts w:ascii="Times New Roman" w:hAnsi="Times New Roman" w:cs="Times New Roman"/>
        </w:rPr>
        <w:t>I also improved the travel page view by adding fallback behavior. Previously, the page only looped through the trips array. If the API failed or returned no trips, the page could appear empty without giving the user any explanation. I updated the Handlebars view so it can display an error message or a “No trips are currently available” message. This made the application handle missing data more gracefully and improved the user-facing experience.</w:t>
      </w:r>
    </w:p>
    <w:p w14:paraId="73687F8B" w14:textId="77777777" w:rsidR="004308CE" w:rsidRPr="004308CE" w:rsidRDefault="004308CE" w:rsidP="004308CE">
      <w:pPr>
        <w:rPr>
          <w:rFonts w:ascii="Times New Roman" w:hAnsi="Times New Roman" w:cs="Times New Roman"/>
        </w:rPr>
      </w:pPr>
      <w:r w:rsidRPr="004308CE">
        <w:rPr>
          <w:rFonts w:ascii="Times New Roman" w:hAnsi="Times New Roman" w:cs="Times New Roman"/>
        </w:rPr>
        <w:t>One challenge I faced was making meaningful improvements without changing too much of the project at once. Since Milestone Two focuses on software design and engineering, I had to avoid turning this enhancement into a database or algorithm update. I kept the changes focused on configuration management, controller organization, reusable helper functions, and view fallback behavior. This helped keep the milestone aligned with the correct enhancement category.</w:t>
      </w:r>
    </w:p>
    <w:p w14:paraId="0AF1EB44" w14:textId="77777777" w:rsidR="004308CE" w:rsidRPr="004308CE" w:rsidRDefault="004308CE" w:rsidP="004308CE">
      <w:pPr>
        <w:rPr>
          <w:rFonts w:ascii="Times New Roman" w:hAnsi="Times New Roman" w:cs="Times New Roman"/>
        </w:rPr>
      </w:pPr>
      <w:r w:rsidRPr="004308CE">
        <w:rPr>
          <w:rFonts w:ascii="Times New Roman" w:hAnsi="Times New Roman" w:cs="Times New Roman"/>
        </w:rPr>
        <w:t>Another challenge was making sure the changes did not break the working application. After each update, I tested the home page, the travel page, and the /</w:t>
      </w:r>
      <w:proofErr w:type="spellStart"/>
      <w:r w:rsidRPr="004308CE">
        <w:rPr>
          <w:rFonts w:ascii="Times New Roman" w:hAnsi="Times New Roman" w:cs="Times New Roman"/>
        </w:rPr>
        <w:t>api</w:t>
      </w:r>
      <w:proofErr w:type="spellEnd"/>
      <w:r w:rsidRPr="004308CE">
        <w:rPr>
          <w:rFonts w:ascii="Times New Roman" w:hAnsi="Times New Roman" w:cs="Times New Roman"/>
        </w:rPr>
        <w:t>/trips endpoint. The application still loaded successfully, connected to MongoDB, and displayed trip data after the refactor. This testing helped confirm that the software design improvements did not interfere with the existing functionality.</w:t>
      </w:r>
    </w:p>
    <w:p w14:paraId="7DDB353D" w14:textId="77777777" w:rsidR="004308CE" w:rsidRPr="004308CE" w:rsidRDefault="004308CE" w:rsidP="004308CE">
      <w:pPr>
        <w:rPr>
          <w:rFonts w:ascii="Times New Roman" w:hAnsi="Times New Roman" w:cs="Times New Roman"/>
        </w:rPr>
      </w:pPr>
      <w:r w:rsidRPr="004308CE">
        <w:rPr>
          <w:rFonts w:ascii="Times New Roman" w:hAnsi="Times New Roman" w:cs="Times New Roman"/>
        </w:rPr>
        <w:t>During testing, I also noticed a temporary test trip record that had been created during earlier development. Instead of changing database code for this milestone, I used the Angular admin interface to log in and delete the test record. After refreshing the public Travel page, the test record was gone. This helped verify that the Angular admin frontend, Express backend API, and MongoDB database were still communicating correctly after the software design changes.</w:t>
      </w:r>
    </w:p>
    <w:p w14:paraId="4CD5F0B4" w14:textId="659A1DE5" w:rsidR="00723D26" w:rsidRPr="004308CE" w:rsidRDefault="004308CE">
      <w:pPr>
        <w:rPr>
          <w:rFonts w:ascii="Times New Roman" w:hAnsi="Times New Roman" w:cs="Times New Roman"/>
        </w:rPr>
      </w:pPr>
      <w:r w:rsidRPr="004308CE">
        <w:rPr>
          <w:rFonts w:ascii="Times New Roman" w:hAnsi="Times New Roman" w:cs="Times New Roman"/>
        </w:rPr>
        <w:t xml:space="preserve">Overall, this enhancement improved the </w:t>
      </w:r>
      <w:proofErr w:type="spellStart"/>
      <w:r w:rsidRPr="004308CE">
        <w:rPr>
          <w:rFonts w:ascii="Times New Roman" w:hAnsi="Times New Roman" w:cs="Times New Roman"/>
        </w:rPr>
        <w:t>Travlr</w:t>
      </w:r>
      <w:proofErr w:type="spellEnd"/>
      <w:r w:rsidRPr="004308CE">
        <w:rPr>
          <w:rFonts w:ascii="Times New Roman" w:hAnsi="Times New Roman" w:cs="Times New Roman"/>
        </w:rPr>
        <w:t xml:space="preserve"> application by making it more maintainable, easier to configure, and better prepared for future enhancements. These changes helped move the project from a basic working course assignment toward a cleaner and more professional </w:t>
      </w:r>
      <w:proofErr w:type="spellStart"/>
      <w:r w:rsidRPr="004308CE">
        <w:rPr>
          <w:rFonts w:ascii="Times New Roman" w:hAnsi="Times New Roman" w:cs="Times New Roman"/>
        </w:rPr>
        <w:t>ePortfolio</w:t>
      </w:r>
      <w:proofErr w:type="spellEnd"/>
      <w:r w:rsidRPr="004308CE">
        <w:rPr>
          <w:rFonts w:ascii="Times New Roman" w:hAnsi="Times New Roman" w:cs="Times New Roman"/>
        </w:rPr>
        <w:t xml:space="preserve"> artifact.</w:t>
      </w:r>
    </w:p>
    <w:sectPr w:rsidR="00723D26" w:rsidRPr="004308C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D5540" w14:textId="77777777" w:rsidR="00CC52AD" w:rsidRDefault="00CC52AD" w:rsidP="00723D26">
      <w:pPr>
        <w:spacing w:after="0" w:line="240" w:lineRule="auto"/>
      </w:pPr>
      <w:r>
        <w:separator/>
      </w:r>
    </w:p>
  </w:endnote>
  <w:endnote w:type="continuationSeparator" w:id="0">
    <w:p w14:paraId="16B6398A" w14:textId="77777777" w:rsidR="00CC52AD" w:rsidRDefault="00CC52AD" w:rsidP="00723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96A8" w14:textId="77777777" w:rsidR="00CC52AD" w:rsidRDefault="00CC52AD" w:rsidP="00723D26">
      <w:pPr>
        <w:spacing w:after="0" w:line="240" w:lineRule="auto"/>
      </w:pPr>
      <w:r>
        <w:separator/>
      </w:r>
    </w:p>
  </w:footnote>
  <w:footnote w:type="continuationSeparator" w:id="0">
    <w:p w14:paraId="7625CBFD" w14:textId="77777777" w:rsidR="00CC52AD" w:rsidRDefault="00CC52AD" w:rsidP="00723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240F" w14:textId="4E113333" w:rsidR="00723D26" w:rsidRDefault="00723D26">
    <w:pPr>
      <w:pStyle w:val="Header"/>
    </w:pPr>
    <w:r>
      <w:t>Duran Morrison</w:t>
    </w:r>
    <w:r>
      <w:tab/>
      <w:t>CS: 499</w:t>
    </w:r>
    <w:r>
      <w:tab/>
      <w:t>5.21.2026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26"/>
    <w:rsid w:val="000E2468"/>
    <w:rsid w:val="004308CE"/>
    <w:rsid w:val="0054228C"/>
    <w:rsid w:val="00723D26"/>
    <w:rsid w:val="00995821"/>
    <w:rsid w:val="009E73EA"/>
    <w:rsid w:val="00CC52AD"/>
    <w:rsid w:val="00E96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3B3D"/>
  <w15:chartTrackingRefBased/>
  <w15:docId w15:val="{E09A3A33-F2B0-42E4-A43C-A581F391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26"/>
    <w:rPr>
      <w:rFonts w:eastAsiaTheme="majorEastAsia" w:cstheme="majorBidi"/>
      <w:color w:val="272727" w:themeColor="text1" w:themeTint="D8"/>
    </w:rPr>
  </w:style>
  <w:style w:type="paragraph" w:styleId="Title">
    <w:name w:val="Title"/>
    <w:basedOn w:val="Normal"/>
    <w:next w:val="Normal"/>
    <w:link w:val="TitleChar"/>
    <w:uiPriority w:val="10"/>
    <w:qFormat/>
    <w:rsid w:val="00723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26"/>
    <w:pPr>
      <w:spacing w:before="160"/>
      <w:jc w:val="center"/>
    </w:pPr>
    <w:rPr>
      <w:i/>
      <w:iCs/>
      <w:color w:val="404040" w:themeColor="text1" w:themeTint="BF"/>
    </w:rPr>
  </w:style>
  <w:style w:type="character" w:customStyle="1" w:styleId="QuoteChar">
    <w:name w:val="Quote Char"/>
    <w:basedOn w:val="DefaultParagraphFont"/>
    <w:link w:val="Quote"/>
    <w:uiPriority w:val="29"/>
    <w:rsid w:val="00723D26"/>
    <w:rPr>
      <w:i/>
      <w:iCs/>
      <w:color w:val="404040" w:themeColor="text1" w:themeTint="BF"/>
    </w:rPr>
  </w:style>
  <w:style w:type="paragraph" w:styleId="ListParagraph">
    <w:name w:val="List Paragraph"/>
    <w:basedOn w:val="Normal"/>
    <w:uiPriority w:val="34"/>
    <w:qFormat/>
    <w:rsid w:val="00723D26"/>
    <w:pPr>
      <w:ind w:left="720"/>
      <w:contextualSpacing/>
    </w:pPr>
  </w:style>
  <w:style w:type="character" w:styleId="IntenseEmphasis">
    <w:name w:val="Intense Emphasis"/>
    <w:basedOn w:val="DefaultParagraphFont"/>
    <w:uiPriority w:val="21"/>
    <w:qFormat/>
    <w:rsid w:val="00723D26"/>
    <w:rPr>
      <w:i/>
      <w:iCs/>
      <w:color w:val="0F4761" w:themeColor="accent1" w:themeShade="BF"/>
    </w:rPr>
  </w:style>
  <w:style w:type="paragraph" w:styleId="IntenseQuote">
    <w:name w:val="Intense Quote"/>
    <w:basedOn w:val="Normal"/>
    <w:next w:val="Normal"/>
    <w:link w:val="IntenseQuoteChar"/>
    <w:uiPriority w:val="30"/>
    <w:qFormat/>
    <w:rsid w:val="00723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D26"/>
    <w:rPr>
      <w:i/>
      <w:iCs/>
      <w:color w:val="0F4761" w:themeColor="accent1" w:themeShade="BF"/>
    </w:rPr>
  </w:style>
  <w:style w:type="character" w:styleId="IntenseReference">
    <w:name w:val="Intense Reference"/>
    <w:basedOn w:val="DefaultParagraphFont"/>
    <w:uiPriority w:val="32"/>
    <w:qFormat/>
    <w:rsid w:val="00723D26"/>
    <w:rPr>
      <w:b/>
      <w:bCs/>
      <w:smallCaps/>
      <w:color w:val="0F4761" w:themeColor="accent1" w:themeShade="BF"/>
      <w:spacing w:val="5"/>
    </w:rPr>
  </w:style>
  <w:style w:type="paragraph" w:styleId="Header">
    <w:name w:val="header"/>
    <w:basedOn w:val="Normal"/>
    <w:link w:val="HeaderChar"/>
    <w:uiPriority w:val="99"/>
    <w:unhideWhenUsed/>
    <w:rsid w:val="00723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D26"/>
  </w:style>
  <w:style w:type="paragraph" w:styleId="Footer">
    <w:name w:val="footer"/>
    <w:basedOn w:val="Normal"/>
    <w:link w:val="FooterChar"/>
    <w:uiPriority w:val="99"/>
    <w:unhideWhenUsed/>
    <w:rsid w:val="00723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Duran Morrison</dc:creator>
  <cp:keywords/>
  <dc:description/>
  <cp:lastModifiedBy>Duran Morrison</cp:lastModifiedBy>
  <cp:revision>4</cp:revision>
  <dcterms:created xsi:type="dcterms:W3CDTF">2026-05-23T00:10:00Z</dcterms:created>
  <dcterms:modified xsi:type="dcterms:W3CDTF">2026-05-23T21:26:00Z</dcterms:modified>
</cp:coreProperties>
</file>