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67E38" w14:textId="77777777" w:rsidR="007E7BC0" w:rsidRPr="00EF6677" w:rsidRDefault="007E7BC0">
      <w:pPr>
        <w:widowControl w:val="0"/>
        <w:jc w:val="center"/>
        <w:rPr>
          <w:sz w:val="21"/>
          <w:szCs w:val="21"/>
          <w:lang w:val="en-US" w:eastAsia="en-US"/>
        </w:rPr>
      </w:pPr>
    </w:p>
    <w:p w14:paraId="28B51ABD" w14:textId="77777777" w:rsidR="007E7BC0" w:rsidRDefault="007E7BC0">
      <w:pPr>
        <w:pStyle w:val="centrboldm"/>
        <w:tabs>
          <w:tab w:val="left" w:pos="3828"/>
        </w:tabs>
        <w:spacing w:beforeAutospacing="0" w:afterAutospacing="0"/>
        <w:jc w:val="center"/>
        <w:rPr>
          <w:b/>
          <w:sz w:val="21"/>
          <w:szCs w:val="21"/>
        </w:rPr>
      </w:pPr>
    </w:p>
    <w:p w14:paraId="46CF89D2" w14:textId="77777777" w:rsidR="007E7BC0" w:rsidRDefault="00000000">
      <w:pPr>
        <w:pStyle w:val="centrboldm"/>
        <w:tabs>
          <w:tab w:val="left" w:pos="3828"/>
        </w:tabs>
        <w:spacing w:beforeAutospacing="0" w:afterAutospacing="0"/>
        <w:jc w:val="center"/>
        <w:rPr>
          <w:b/>
          <w:sz w:val="21"/>
          <w:szCs w:val="21"/>
        </w:rPr>
      </w:pPr>
      <w:r>
        <w:rPr>
          <w:b/>
          <w:sz w:val="21"/>
          <w:szCs w:val="21"/>
        </w:rPr>
        <w:t>STUDENTO PRAKTINIO MOKYMO SUTARTIS</w:t>
      </w:r>
    </w:p>
    <w:p w14:paraId="22E709DE" w14:textId="77777777" w:rsidR="007E7BC0" w:rsidRDefault="007E7BC0">
      <w:pPr>
        <w:pStyle w:val="centrboldm"/>
        <w:tabs>
          <w:tab w:val="left" w:pos="3828"/>
        </w:tabs>
        <w:spacing w:beforeAutospacing="0" w:afterAutospacing="0"/>
        <w:jc w:val="center"/>
        <w:rPr>
          <w:b/>
          <w:sz w:val="21"/>
          <w:szCs w:val="21"/>
        </w:rPr>
      </w:pPr>
    </w:p>
    <w:p w14:paraId="1472558E" w14:textId="77777777" w:rsidR="007E7BC0" w:rsidRDefault="00000000">
      <w:pPr>
        <w:pStyle w:val="centrboldm"/>
        <w:tabs>
          <w:tab w:val="left" w:pos="3828"/>
        </w:tabs>
        <w:spacing w:beforeAutospacing="0" w:afterAutospacing="0"/>
        <w:jc w:val="center"/>
        <w:rPr>
          <w:sz w:val="21"/>
          <w:szCs w:val="21"/>
        </w:rPr>
      </w:pPr>
      <w:r>
        <w:rPr>
          <w:sz w:val="21"/>
          <w:szCs w:val="21"/>
        </w:rPr>
        <w:t xml:space="preserve">2024 m.   11 mėn.   5 d. Nr. </w:t>
      </w:r>
    </w:p>
    <w:p w14:paraId="0148DC24" w14:textId="77777777" w:rsidR="007E7BC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Courier New"/>
          <w:sz w:val="20"/>
          <w:szCs w:val="20"/>
          <w:lang w:eastAsia="en-US"/>
        </w:rPr>
      </w:pPr>
      <w:r>
        <w:rPr>
          <w:rFonts w:eastAsia="Courier New"/>
          <w:sz w:val="20"/>
          <w:szCs w:val="20"/>
          <w:lang w:eastAsia="en-US"/>
        </w:rPr>
        <w:t>Kaunas</w:t>
      </w:r>
    </w:p>
    <w:p w14:paraId="6332035A" w14:textId="77777777" w:rsidR="007E7BC0" w:rsidRDefault="007E7BC0">
      <w:pPr>
        <w:pStyle w:val="centrboldm"/>
        <w:tabs>
          <w:tab w:val="left" w:pos="3828"/>
        </w:tabs>
        <w:spacing w:beforeAutospacing="0" w:afterAutospacing="0"/>
        <w:jc w:val="center"/>
        <w:rPr>
          <w:sz w:val="21"/>
          <w:szCs w:val="21"/>
        </w:rPr>
      </w:pPr>
    </w:p>
    <w:p w14:paraId="10B78F55" w14:textId="77777777" w:rsidR="007E7BC0" w:rsidRDefault="00000000">
      <w:pPr>
        <w:pStyle w:val="mazas"/>
        <w:tabs>
          <w:tab w:val="left" w:pos="3828"/>
        </w:tabs>
        <w:spacing w:beforeAutospacing="0" w:afterAutospacing="0"/>
        <w:jc w:val="both"/>
        <w:rPr>
          <w:sz w:val="21"/>
          <w:szCs w:val="21"/>
        </w:rPr>
      </w:pPr>
      <w:r>
        <w:rPr>
          <w:sz w:val="21"/>
          <w:szCs w:val="21"/>
        </w:rPr>
        <w:t> </w:t>
      </w:r>
    </w:p>
    <w:p w14:paraId="6D026394" w14:textId="77777777" w:rsidR="007E7BC0" w:rsidRDefault="00000000">
      <w:pPr>
        <w:pStyle w:val="bodytext0"/>
        <w:spacing w:beforeAutospacing="0" w:afterAutospacing="0"/>
        <w:jc w:val="both"/>
        <w:rPr>
          <w:sz w:val="21"/>
          <w:szCs w:val="21"/>
        </w:rPr>
      </w:pPr>
      <w:r>
        <w:rPr>
          <w:b/>
          <w:sz w:val="21"/>
          <w:szCs w:val="21"/>
        </w:rPr>
        <w:t>KAUNO KOLEGIJA</w:t>
      </w:r>
      <w:r>
        <w:rPr>
          <w:sz w:val="21"/>
          <w:szCs w:val="21"/>
        </w:rPr>
        <w:t xml:space="preserve"> (toliau – kolegija), atstovaujama </w:t>
      </w:r>
      <w:r>
        <w:rPr>
          <w:i/>
          <w:sz w:val="21"/>
          <w:szCs w:val="21"/>
        </w:rPr>
        <w:t>Technologijų fakulteto dekano</w:t>
      </w:r>
      <w:r>
        <w:rPr>
          <w:sz w:val="21"/>
          <w:szCs w:val="21"/>
        </w:rPr>
        <w:t xml:space="preserve"> </w:t>
      </w:r>
      <w:r>
        <w:rPr>
          <w:i/>
          <w:sz w:val="21"/>
          <w:szCs w:val="21"/>
        </w:rPr>
        <w:t xml:space="preserve">dr. Tomo Makavecko </w:t>
      </w:r>
    </w:p>
    <w:p w14:paraId="0FB30B59" w14:textId="77777777" w:rsidR="007E7BC0" w:rsidRDefault="00000000">
      <w:pPr>
        <w:pStyle w:val="bodytext0"/>
        <w:spacing w:beforeAutospacing="0" w:afterAutospacing="0"/>
        <w:jc w:val="both"/>
        <w:rPr>
          <w:sz w:val="21"/>
          <w:szCs w:val="21"/>
        </w:rPr>
      </w:pPr>
      <w:r>
        <w:rPr>
          <w:sz w:val="21"/>
          <w:szCs w:val="21"/>
        </w:rPr>
        <w:t xml:space="preserve">veikiančio pagal  2022 m. spalio 4 d. direktoriaus įsakymą Nr. 1-441, ir MB </w:t>
      </w:r>
      <w:r>
        <w:rPr>
          <w:i/>
          <w:sz w:val="21"/>
          <w:szCs w:val="21"/>
        </w:rPr>
        <w:t xml:space="preserve">Timitis </w:t>
      </w:r>
      <w:r>
        <w:rPr>
          <w:sz w:val="21"/>
          <w:szCs w:val="21"/>
        </w:rPr>
        <w:t>(toliau –  priimanti organizacija), atstovaujama</w:t>
      </w:r>
      <w:r>
        <w:rPr>
          <w:i/>
          <w:sz w:val="21"/>
          <w:szCs w:val="21"/>
        </w:rPr>
        <w:t xml:space="preserve"> MB nario Tomas Semenkova</w:t>
      </w:r>
      <w:r>
        <w:rPr>
          <w:sz w:val="21"/>
          <w:szCs w:val="21"/>
        </w:rPr>
        <w:t>, veikiančio(-ios) pagal įmonės/organizacijos įstatus bei studijų programos</w:t>
      </w:r>
      <w:r>
        <w:rPr>
          <w:i/>
          <w:sz w:val="21"/>
          <w:szCs w:val="21"/>
        </w:rPr>
        <w:t xml:space="preserve"> „Programų sistemos“ III kurso</w:t>
      </w:r>
      <w:r>
        <w:rPr>
          <w:sz w:val="21"/>
          <w:szCs w:val="21"/>
        </w:rPr>
        <w:t xml:space="preserve"> studentas </w:t>
      </w:r>
      <w:r>
        <w:rPr>
          <w:i/>
          <w:sz w:val="20"/>
          <w:szCs w:val="20"/>
        </w:rPr>
        <w:t>Giedrius Peseckas</w:t>
      </w:r>
      <w:r>
        <w:rPr>
          <w:i/>
          <w:sz w:val="22"/>
          <w:szCs w:val="22"/>
        </w:rPr>
        <w:t xml:space="preserve"> gim. 2003-12-23</w:t>
      </w:r>
      <w:r>
        <w:rPr>
          <w:sz w:val="20"/>
          <w:szCs w:val="20"/>
        </w:rPr>
        <w:t xml:space="preserve">   </w:t>
      </w:r>
      <w:r>
        <w:rPr>
          <w:sz w:val="21"/>
          <w:szCs w:val="21"/>
        </w:rPr>
        <w:t>(toliau kartu vadinami Šalimis), vadovaudamiesi Lietuvos Respublikos teisės aktais, sudaro šią studento praktikos sutartį (toliau – sutartis):</w:t>
      </w:r>
    </w:p>
    <w:p w14:paraId="62C6FC11" w14:textId="77777777" w:rsidR="007E7BC0" w:rsidRDefault="00000000">
      <w:pPr>
        <w:pStyle w:val="bodytext0"/>
        <w:spacing w:beforeAutospacing="0" w:afterAutospacing="0"/>
        <w:jc w:val="both"/>
        <w:rPr>
          <w:sz w:val="21"/>
          <w:szCs w:val="21"/>
        </w:rPr>
      </w:pPr>
      <w:r>
        <w:rPr>
          <w:sz w:val="21"/>
          <w:szCs w:val="21"/>
        </w:rPr>
        <w:t> </w:t>
      </w:r>
    </w:p>
    <w:p w14:paraId="06C114DC" w14:textId="77777777" w:rsidR="007E7BC0" w:rsidRDefault="00000000">
      <w:pPr>
        <w:pStyle w:val="centrbold"/>
        <w:numPr>
          <w:ilvl w:val="0"/>
          <w:numId w:val="1"/>
        </w:numPr>
        <w:spacing w:beforeAutospacing="0" w:afterAutospacing="0"/>
        <w:jc w:val="center"/>
        <w:rPr>
          <w:b/>
          <w:sz w:val="21"/>
          <w:szCs w:val="21"/>
        </w:rPr>
      </w:pPr>
      <w:r>
        <w:rPr>
          <w:b/>
          <w:sz w:val="21"/>
          <w:szCs w:val="21"/>
        </w:rPr>
        <w:t>BENDROSIOS NUOSTATOS</w:t>
      </w:r>
    </w:p>
    <w:p w14:paraId="3849F8FD" w14:textId="77777777" w:rsidR="007E7BC0" w:rsidRDefault="00000000">
      <w:pPr>
        <w:pStyle w:val="centrbold"/>
        <w:spacing w:beforeAutospacing="0" w:afterAutospacing="0"/>
        <w:ind w:left="360"/>
        <w:rPr>
          <w:sz w:val="21"/>
          <w:szCs w:val="21"/>
        </w:rPr>
      </w:pPr>
      <w:r>
        <w:rPr>
          <w:sz w:val="21"/>
          <w:szCs w:val="21"/>
        </w:rPr>
        <w:t> </w:t>
      </w:r>
    </w:p>
    <w:p w14:paraId="08E1DD2D" w14:textId="77777777" w:rsidR="007E7BC0" w:rsidRDefault="00000000">
      <w:pPr>
        <w:pStyle w:val="bodytext0"/>
        <w:spacing w:beforeAutospacing="0" w:afterAutospacing="0"/>
        <w:jc w:val="both"/>
        <w:rPr>
          <w:sz w:val="21"/>
          <w:szCs w:val="21"/>
        </w:rPr>
      </w:pPr>
      <w:r>
        <w:rPr>
          <w:sz w:val="21"/>
          <w:szCs w:val="21"/>
        </w:rPr>
        <w:t xml:space="preserve">1. Ši sutartis sudaroma visam praktikos priimančioje organizacijoje atlikimo laikotarpiui. </w:t>
      </w:r>
    </w:p>
    <w:p w14:paraId="5BEEC3F7" w14:textId="77777777" w:rsidR="007E7BC0" w:rsidRDefault="00000000">
      <w:pPr>
        <w:pStyle w:val="bodytext0"/>
        <w:spacing w:beforeAutospacing="0" w:afterAutospacing="0"/>
        <w:jc w:val="both"/>
        <w:rPr>
          <w:sz w:val="21"/>
          <w:szCs w:val="21"/>
        </w:rPr>
      </w:pPr>
      <w:r>
        <w:rPr>
          <w:sz w:val="21"/>
          <w:szCs w:val="21"/>
        </w:rPr>
        <w:t xml:space="preserve">2. Studentas atlieka praktiką pagal praktikos užduotį. Vadovaujantis praktikos užduotimi, sutartyje yra nurodoma:  </w:t>
      </w:r>
    </w:p>
    <w:p w14:paraId="71E0B28B" w14:textId="77777777" w:rsidR="007E7BC0" w:rsidRDefault="00000000">
      <w:pPr>
        <w:pStyle w:val="bodytext0"/>
        <w:spacing w:beforeAutospacing="0" w:afterAutospacing="0"/>
        <w:jc w:val="both"/>
        <w:rPr>
          <w:sz w:val="21"/>
          <w:szCs w:val="21"/>
        </w:rPr>
      </w:pPr>
      <w:r>
        <w:rPr>
          <w:sz w:val="21"/>
          <w:szCs w:val="21"/>
        </w:rPr>
        <w:t xml:space="preserve">2.1. </w:t>
      </w:r>
      <w:r>
        <w:rPr>
          <w:b/>
          <w:sz w:val="21"/>
          <w:szCs w:val="21"/>
        </w:rPr>
        <w:t>praktikos tikslas</w:t>
      </w:r>
      <w:r>
        <w:rPr>
          <w:sz w:val="21"/>
          <w:szCs w:val="21"/>
        </w:rPr>
        <w:t xml:space="preserve"> – programavimo praktika skirta įtvirtinti ir tobulinti programinės  įrangos kūrimo, diegimo ir eksploatavimo gebėjimus. Dalyko studijos vykdomos realiose darbo vietose įmonėse arba firmose. Dalyko studijų metu studentai susipažįsta su įmonės arba firmos struktūra, darbo profiliu ir vykdomomis užduotimis, išanalizuoja ir parengia programinės įrangos aprašą, susipažįsta su PS naudotojų darbo vietų technine ir programine įranga, informacijos saugos sistema.</w:t>
      </w:r>
    </w:p>
    <w:p w14:paraId="542E7A34" w14:textId="77777777" w:rsidR="007E7BC0" w:rsidRDefault="00000000">
      <w:pPr>
        <w:pStyle w:val="bodytext0"/>
        <w:spacing w:beforeAutospacing="0" w:afterAutospacing="0"/>
        <w:jc w:val="both"/>
        <w:rPr>
          <w:sz w:val="21"/>
          <w:szCs w:val="21"/>
        </w:rPr>
      </w:pPr>
      <w:r>
        <w:rPr>
          <w:sz w:val="21"/>
          <w:szCs w:val="21"/>
        </w:rPr>
        <w:t xml:space="preserve">2.2. </w:t>
      </w:r>
      <w:r>
        <w:rPr>
          <w:b/>
          <w:sz w:val="21"/>
          <w:szCs w:val="21"/>
        </w:rPr>
        <w:t>numatomi praktikos rezultatai</w:t>
      </w:r>
      <w:r>
        <w:rPr>
          <w:sz w:val="21"/>
          <w:szCs w:val="21"/>
        </w:rPr>
        <w:t xml:space="preserve">  – pagal įmonės užsakymą sukurs programinę įrangą. Išanalizuos PĮ struktūrą,  parengs schemą bei atliks pagrindinių uždavinių detalizavimą, pavaizduojant algoritmine schema. Nustatys programinio produkto defektus, kurs testavimo scenarijus, testuos programinę įrangą, vertins testavimo rezultatus.</w:t>
      </w:r>
    </w:p>
    <w:p w14:paraId="1612F289" w14:textId="77777777" w:rsidR="007E7BC0" w:rsidRDefault="00000000">
      <w:pPr>
        <w:pStyle w:val="bodytext0"/>
        <w:spacing w:beforeAutospacing="0" w:afterAutospacing="0"/>
        <w:jc w:val="both"/>
        <w:rPr>
          <w:sz w:val="21"/>
          <w:szCs w:val="21"/>
          <w:lang w:eastAsia="en-US"/>
        </w:rPr>
      </w:pPr>
      <w:r>
        <w:rPr>
          <w:sz w:val="21"/>
          <w:szCs w:val="21"/>
        </w:rPr>
        <w:t xml:space="preserve">2.3. </w:t>
      </w:r>
      <w:r>
        <w:rPr>
          <w:b/>
          <w:sz w:val="21"/>
          <w:szCs w:val="21"/>
          <w:lang w:eastAsia="en-US"/>
        </w:rPr>
        <w:t>praktikos trukmė</w:t>
      </w:r>
      <w:r>
        <w:rPr>
          <w:sz w:val="21"/>
          <w:szCs w:val="21"/>
          <w:lang w:eastAsia="en-US"/>
        </w:rPr>
        <w:t xml:space="preserve"> –  praktika </w:t>
      </w:r>
      <w:r>
        <w:rPr>
          <w:sz w:val="21"/>
          <w:szCs w:val="21"/>
          <w:shd w:val="clear" w:color="auto" w:fill="FFFFFF"/>
          <w:lang w:eastAsia="en-US"/>
        </w:rPr>
        <w:t xml:space="preserve">prasideda </w:t>
      </w:r>
      <w:r>
        <w:rPr>
          <w:i/>
          <w:sz w:val="21"/>
          <w:szCs w:val="21"/>
          <w:shd w:val="clear" w:color="auto" w:fill="FFFFFF"/>
          <w:lang w:eastAsia="en-US"/>
        </w:rPr>
        <w:t xml:space="preserve">2024-11-11  </w:t>
      </w:r>
      <w:r>
        <w:rPr>
          <w:sz w:val="21"/>
          <w:szCs w:val="21"/>
          <w:shd w:val="clear" w:color="auto" w:fill="FFFFFF"/>
          <w:lang w:eastAsia="en-US"/>
        </w:rPr>
        <w:t xml:space="preserve">ir baigiasi </w:t>
      </w:r>
      <w:r>
        <w:rPr>
          <w:i/>
          <w:sz w:val="21"/>
          <w:szCs w:val="21"/>
          <w:shd w:val="clear" w:color="auto" w:fill="FFFFFF"/>
          <w:lang w:eastAsia="en-US"/>
        </w:rPr>
        <w:t>2025-02-10</w:t>
      </w:r>
      <w:r>
        <w:rPr>
          <w:sz w:val="21"/>
          <w:szCs w:val="21"/>
          <w:lang w:eastAsia="en-US"/>
        </w:rPr>
        <w:t xml:space="preserve">, praktikos trukmė valandomis </w:t>
      </w:r>
      <w:r>
        <w:rPr>
          <w:i/>
          <w:sz w:val="21"/>
          <w:szCs w:val="21"/>
          <w:lang w:eastAsia="en-US"/>
        </w:rPr>
        <w:t>396 val.</w:t>
      </w:r>
      <w:r>
        <w:rPr>
          <w:sz w:val="21"/>
          <w:szCs w:val="21"/>
          <w:lang w:eastAsia="en-US"/>
        </w:rPr>
        <w:t xml:space="preserve">, praktikos apimtis </w:t>
      </w:r>
      <w:r>
        <w:rPr>
          <w:i/>
          <w:sz w:val="21"/>
          <w:szCs w:val="21"/>
          <w:lang w:eastAsia="en-US"/>
        </w:rPr>
        <w:t>20 ECTS</w:t>
      </w:r>
      <w:r>
        <w:rPr>
          <w:sz w:val="21"/>
          <w:szCs w:val="21"/>
          <w:lang w:eastAsia="en-US"/>
        </w:rPr>
        <w:t>;</w:t>
      </w:r>
    </w:p>
    <w:p w14:paraId="6FEF3CD8" w14:textId="77777777" w:rsidR="007E7BC0" w:rsidRDefault="00000000">
      <w:pPr>
        <w:pStyle w:val="bodytext0"/>
        <w:spacing w:beforeAutospacing="0" w:afterAutospacing="0"/>
        <w:jc w:val="both"/>
        <w:rPr>
          <w:sz w:val="21"/>
          <w:szCs w:val="21"/>
        </w:rPr>
      </w:pPr>
      <w:r>
        <w:rPr>
          <w:sz w:val="21"/>
          <w:szCs w:val="21"/>
        </w:rPr>
        <w:t>2.4. kitos praktikos atlikimo sąlygos ir tvarka – _____________________________________________________.</w:t>
      </w:r>
    </w:p>
    <w:p w14:paraId="47FE2AD2" w14:textId="77777777" w:rsidR="007E7BC0" w:rsidRDefault="007E7BC0">
      <w:pPr>
        <w:pStyle w:val="bodytext0"/>
        <w:spacing w:beforeAutospacing="0" w:afterAutospacing="0"/>
        <w:jc w:val="both"/>
        <w:rPr>
          <w:b/>
          <w:sz w:val="21"/>
          <w:szCs w:val="21"/>
        </w:rPr>
      </w:pPr>
    </w:p>
    <w:p w14:paraId="7CBD99F8" w14:textId="77777777" w:rsidR="007E7BC0" w:rsidRDefault="00000000">
      <w:pPr>
        <w:pStyle w:val="centrbold"/>
        <w:numPr>
          <w:ilvl w:val="0"/>
          <w:numId w:val="1"/>
        </w:numPr>
        <w:spacing w:beforeAutospacing="0" w:afterAutospacing="0"/>
        <w:jc w:val="center"/>
        <w:rPr>
          <w:b/>
          <w:sz w:val="21"/>
          <w:szCs w:val="21"/>
        </w:rPr>
      </w:pPr>
      <w:r>
        <w:rPr>
          <w:b/>
          <w:sz w:val="21"/>
          <w:szCs w:val="21"/>
        </w:rPr>
        <w:t>ŠALIŲ ĮSIPAREIGOJIMAI</w:t>
      </w:r>
      <w:r>
        <w:rPr>
          <w:sz w:val="21"/>
          <w:szCs w:val="21"/>
        </w:rPr>
        <w:t> </w:t>
      </w:r>
      <w:r>
        <w:rPr>
          <w:b/>
          <w:sz w:val="21"/>
          <w:szCs w:val="21"/>
        </w:rPr>
        <w:t>IR TEISĖS</w:t>
      </w:r>
    </w:p>
    <w:p w14:paraId="10C8BD93" w14:textId="77777777" w:rsidR="007E7BC0" w:rsidRDefault="007E7BC0">
      <w:pPr>
        <w:pStyle w:val="centrbold"/>
        <w:spacing w:beforeAutospacing="0" w:afterAutospacing="0"/>
        <w:rPr>
          <w:b/>
          <w:sz w:val="21"/>
          <w:szCs w:val="21"/>
        </w:rPr>
      </w:pPr>
    </w:p>
    <w:p w14:paraId="001D7B43" w14:textId="77777777" w:rsidR="007E7BC0" w:rsidRDefault="00000000">
      <w:pPr>
        <w:pStyle w:val="bodytext0"/>
        <w:spacing w:beforeAutospacing="0" w:afterAutospacing="0"/>
        <w:jc w:val="both"/>
        <w:rPr>
          <w:sz w:val="21"/>
          <w:szCs w:val="21"/>
        </w:rPr>
      </w:pPr>
      <w:r>
        <w:rPr>
          <w:sz w:val="21"/>
          <w:szCs w:val="21"/>
        </w:rPr>
        <w:t xml:space="preserve">3. </w:t>
      </w:r>
      <w:r>
        <w:rPr>
          <w:b/>
          <w:sz w:val="21"/>
          <w:szCs w:val="21"/>
        </w:rPr>
        <w:t>Kolegija įsipareigoja</w:t>
      </w:r>
      <w:r>
        <w:rPr>
          <w:sz w:val="21"/>
          <w:szCs w:val="21"/>
        </w:rPr>
        <w:t>:</w:t>
      </w:r>
    </w:p>
    <w:p w14:paraId="060E5810" w14:textId="77777777" w:rsidR="007E7BC0" w:rsidRDefault="00000000">
      <w:pPr>
        <w:pStyle w:val="bodytext0"/>
        <w:spacing w:beforeAutospacing="0" w:afterAutospacing="0"/>
        <w:jc w:val="both"/>
        <w:rPr>
          <w:sz w:val="21"/>
          <w:szCs w:val="21"/>
        </w:rPr>
      </w:pPr>
      <w:r>
        <w:rPr>
          <w:sz w:val="21"/>
          <w:szCs w:val="21"/>
        </w:rPr>
        <w:t>3.1. užtikrinti studento, siunčiamo atlikti praktiką, būtiną teorinį ir praktinį pasirengimą;</w:t>
      </w:r>
    </w:p>
    <w:p w14:paraId="6F55236B" w14:textId="542AEE46" w:rsidR="007E7BC0" w:rsidRDefault="00000000">
      <w:pPr>
        <w:pStyle w:val="bodytext0"/>
        <w:spacing w:beforeAutospacing="0" w:afterAutospacing="0"/>
        <w:jc w:val="both"/>
        <w:rPr>
          <w:i/>
          <w:sz w:val="20"/>
          <w:szCs w:val="20"/>
        </w:rPr>
      </w:pPr>
      <w:r>
        <w:rPr>
          <w:sz w:val="21"/>
          <w:szCs w:val="21"/>
        </w:rPr>
        <w:t xml:space="preserve">3.2. skirti praktikos vadovą (kolegijos dėstytoją) </w:t>
      </w:r>
      <w:r>
        <w:rPr>
          <w:i/>
          <w:sz w:val="21"/>
          <w:szCs w:val="21"/>
        </w:rPr>
        <w:t>Jūratė Lukšaitė, lektorė el. p. jurate.luksaite@go.kauko.lt,</w:t>
      </w:r>
    </w:p>
    <w:p w14:paraId="303CC4A2" w14:textId="77777777" w:rsidR="007E7BC0" w:rsidRDefault="00000000">
      <w:pPr>
        <w:pStyle w:val="bodytext0"/>
        <w:spacing w:beforeAutospacing="0" w:afterAutospacing="0"/>
        <w:jc w:val="both"/>
        <w:rPr>
          <w:sz w:val="21"/>
          <w:szCs w:val="21"/>
        </w:rPr>
      </w:pPr>
      <w:r>
        <w:rPr>
          <w:sz w:val="21"/>
          <w:szCs w:val="21"/>
        </w:rPr>
        <w:t>kuris studentui parengia praktikos užduotį, užtikrina praktikos tikslų pasiekimo priežiūrą ir prireikus kartu su priimančios organizacijos atsakingais darbuotojais operatyviai sprendžia su studento atliekama praktika iškilusias problemas;</w:t>
      </w:r>
    </w:p>
    <w:p w14:paraId="265038D2" w14:textId="77777777" w:rsidR="007E7BC0" w:rsidRDefault="00000000">
      <w:pPr>
        <w:pStyle w:val="bodytext0"/>
        <w:spacing w:beforeAutospacing="0" w:afterAutospacing="0"/>
        <w:jc w:val="both"/>
        <w:rPr>
          <w:sz w:val="21"/>
          <w:szCs w:val="21"/>
        </w:rPr>
      </w:pPr>
      <w:r>
        <w:rPr>
          <w:sz w:val="21"/>
          <w:szCs w:val="21"/>
        </w:rPr>
        <w:t xml:space="preserve">3.3. aprūpinti priimančios organizacijos paskirtą praktikos mentorių metodinėmis vadovavimo praktikai rekomendacijomis (priemonėmis); </w:t>
      </w:r>
    </w:p>
    <w:p w14:paraId="6EA08C14" w14:textId="77777777" w:rsidR="007E7BC0" w:rsidRDefault="00000000">
      <w:pPr>
        <w:pStyle w:val="bodytext0"/>
        <w:spacing w:beforeAutospacing="0" w:afterAutospacing="0"/>
        <w:jc w:val="both"/>
        <w:rPr>
          <w:sz w:val="21"/>
          <w:szCs w:val="21"/>
        </w:rPr>
      </w:pPr>
      <w:r>
        <w:rPr>
          <w:sz w:val="21"/>
          <w:szCs w:val="21"/>
        </w:rPr>
        <w:t>3.4. papildomi kolegijos įsipareigojimai – _________________________________________________________.</w:t>
      </w:r>
    </w:p>
    <w:p w14:paraId="202AD986" w14:textId="77777777" w:rsidR="007E7BC0" w:rsidRDefault="00000000">
      <w:pPr>
        <w:pStyle w:val="bodytext0"/>
        <w:spacing w:beforeAutospacing="0" w:afterAutospacing="0"/>
        <w:jc w:val="both"/>
        <w:rPr>
          <w:sz w:val="21"/>
          <w:szCs w:val="21"/>
        </w:rPr>
      </w:pPr>
      <w:r>
        <w:rPr>
          <w:sz w:val="21"/>
          <w:szCs w:val="21"/>
        </w:rPr>
        <w:t>4. Kolegija turi teisę atšaukti studentą iš praktikos, jeigu:</w:t>
      </w:r>
    </w:p>
    <w:p w14:paraId="26E79FB4" w14:textId="77777777" w:rsidR="007E7BC0" w:rsidRDefault="00000000">
      <w:pPr>
        <w:pStyle w:val="bodytext0"/>
        <w:spacing w:beforeAutospacing="0" w:afterAutospacing="0"/>
        <w:jc w:val="both"/>
        <w:rPr>
          <w:sz w:val="21"/>
          <w:szCs w:val="21"/>
        </w:rPr>
      </w:pPr>
      <w:r>
        <w:rPr>
          <w:sz w:val="21"/>
          <w:szCs w:val="21"/>
        </w:rPr>
        <w:t>4.1. priimančioji organizacija studento praktikai nesuteikia praktikos atlikimo vietos pagal studijų programą;</w:t>
      </w:r>
    </w:p>
    <w:p w14:paraId="1EE694CF" w14:textId="77777777" w:rsidR="007E7BC0" w:rsidRDefault="00000000">
      <w:pPr>
        <w:pStyle w:val="bodytext0"/>
        <w:spacing w:beforeAutospacing="0" w:afterAutospacing="0"/>
        <w:jc w:val="both"/>
        <w:rPr>
          <w:color w:val="FF0000"/>
          <w:sz w:val="21"/>
          <w:szCs w:val="21"/>
        </w:rPr>
      </w:pPr>
      <w:r>
        <w:rPr>
          <w:sz w:val="21"/>
          <w:szCs w:val="21"/>
        </w:rPr>
        <w:t>4.2. studentas pažeidžia praktikos drausmės reikalavimus;</w:t>
      </w:r>
    </w:p>
    <w:p w14:paraId="0EE78991" w14:textId="77777777" w:rsidR="007E7BC0" w:rsidRDefault="00000000">
      <w:pPr>
        <w:pStyle w:val="bodytext0"/>
        <w:spacing w:beforeAutospacing="0" w:afterAutospacing="0"/>
        <w:jc w:val="both"/>
        <w:rPr>
          <w:sz w:val="21"/>
          <w:szCs w:val="21"/>
        </w:rPr>
      </w:pPr>
      <w:r>
        <w:rPr>
          <w:sz w:val="21"/>
          <w:szCs w:val="21"/>
        </w:rPr>
        <w:t>4.3. studentui yra skiriamos užduotys, nesusijusios su praktikos tikslais ir siekiamais rezultatais;</w:t>
      </w:r>
    </w:p>
    <w:p w14:paraId="63953446" w14:textId="77777777" w:rsidR="007E7BC0" w:rsidRDefault="00000000">
      <w:pPr>
        <w:pStyle w:val="bodytext0"/>
        <w:spacing w:beforeAutospacing="0" w:afterAutospacing="0"/>
        <w:jc w:val="both"/>
        <w:rPr>
          <w:sz w:val="21"/>
          <w:szCs w:val="21"/>
        </w:rPr>
      </w:pPr>
      <w:r>
        <w:rPr>
          <w:sz w:val="21"/>
          <w:szCs w:val="21"/>
        </w:rPr>
        <w:t>4.4. neužtikrinami darbuotojų saugos ir sveikatos reikalavimai.</w:t>
      </w:r>
    </w:p>
    <w:p w14:paraId="6E034EE6" w14:textId="77777777" w:rsidR="007E7BC0" w:rsidRDefault="00000000">
      <w:pPr>
        <w:pStyle w:val="bodytext0"/>
        <w:spacing w:beforeAutospacing="0" w:afterAutospacing="0"/>
        <w:jc w:val="both"/>
        <w:rPr>
          <w:sz w:val="21"/>
          <w:szCs w:val="21"/>
        </w:rPr>
      </w:pPr>
      <w:r>
        <w:rPr>
          <w:sz w:val="21"/>
          <w:szCs w:val="21"/>
        </w:rPr>
        <w:t xml:space="preserve">5. </w:t>
      </w:r>
      <w:r>
        <w:rPr>
          <w:b/>
          <w:sz w:val="21"/>
          <w:szCs w:val="21"/>
        </w:rPr>
        <w:t>Priimanti organizacija įsipareigoja:</w:t>
      </w:r>
    </w:p>
    <w:p w14:paraId="06AB6668" w14:textId="7ECEE5C6" w:rsidR="007E7BC0" w:rsidRPr="00134C56" w:rsidRDefault="00000000">
      <w:pPr>
        <w:pStyle w:val="bodytext0"/>
        <w:spacing w:beforeAutospacing="0" w:afterAutospacing="0"/>
        <w:jc w:val="both"/>
        <w:rPr>
          <w:sz w:val="20"/>
          <w:szCs w:val="20"/>
        </w:rPr>
      </w:pPr>
      <w:r>
        <w:rPr>
          <w:sz w:val="21"/>
          <w:szCs w:val="21"/>
        </w:rPr>
        <w:t xml:space="preserve">5.2. suteikti studentui praktinio mokymo vietą </w:t>
      </w:r>
      <w:r>
        <w:rPr>
          <w:i/>
          <w:sz w:val="21"/>
          <w:szCs w:val="21"/>
        </w:rPr>
        <w:t>Timitis</w:t>
      </w:r>
      <w:r>
        <w:rPr>
          <w:sz w:val="21"/>
          <w:szCs w:val="21"/>
        </w:rPr>
        <w:t xml:space="preserve">, </w:t>
      </w:r>
      <w:r>
        <w:rPr>
          <w:i/>
          <w:sz w:val="21"/>
          <w:szCs w:val="21"/>
        </w:rPr>
        <w:t>adresas</w:t>
      </w:r>
      <w:r>
        <w:rPr>
          <w:sz w:val="21"/>
          <w:szCs w:val="21"/>
        </w:rPr>
        <w:t xml:space="preserve"> Laimos g. 9-23, LT-52360 Kaunas</w:t>
      </w:r>
      <w:r w:rsidR="00134C56">
        <w:rPr>
          <w:sz w:val="20"/>
          <w:szCs w:val="20"/>
        </w:rPr>
        <w:t xml:space="preserve"> </w:t>
      </w:r>
      <w:r>
        <w:rPr>
          <w:sz w:val="21"/>
          <w:szCs w:val="21"/>
        </w:rPr>
        <w:t>sudaryti sąlygas praktikos užduočiai įgyvendinti, aprūpinti reikalinga informacija ir neatitraukti studento nuo praktinio mokymo užduočių vykdymo;</w:t>
      </w:r>
    </w:p>
    <w:p w14:paraId="78846112" w14:textId="1B60DE83" w:rsidR="007E7BC0" w:rsidRDefault="00000000">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i/>
          <w:sz w:val="22"/>
          <w:szCs w:val="22"/>
          <w:highlight w:val="yellow"/>
          <w:lang w:eastAsia="en-US"/>
        </w:rPr>
      </w:pPr>
      <w:r>
        <w:rPr>
          <w:rFonts w:eastAsia="Courier New"/>
          <w:sz w:val="21"/>
          <w:szCs w:val="21"/>
          <w:lang w:eastAsia="en-US"/>
        </w:rPr>
        <w:t>5.3.</w:t>
      </w:r>
      <w:r>
        <w:rPr>
          <w:rFonts w:eastAsia="Courier New"/>
          <w:sz w:val="20"/>
          <w:szCs w:val="20"/>
          <w:lang w:eastAsia="en-US"/>
        </w:rPr>
        <w:t xml:space="preserve"> </w:t>
      </w:r>
      <w:r>
        <w:rPr>
          <w:rFonts w:eastAsia="Courier New"/>
          <w:sz w:val="21"/>
          <w:szCs w:val="21"/>
          <w:lang w:eastAsia="en-US"/>
        </w:rPr>
        <w:t>skirti kvalifikuotą praktikos mentorių</w:t>
      </w:r>
      <w:r>
        <w:rPr>
          <w:rFonts w:eastAsia="Courier New"/>
          <w:sz w:val="20"/>
          <w:szCs w:val="20"/>
          <w:lang w:eastAsia="en-US"/>
        </w:rPr>
        <w:t xml:space="preserve"> –</w:t>
      </w:r>
      <w:r>
        <w:rPr>
          <w:rFonts w:eastAsia="Courier New"/>
          <w:i/>
          <w:sz w:val="22"/>
          <w:szCs w:val="22"/>
          <w:lang w:eastAsia="en-US"/>
        </w:rPr>
        <w:t xml:space="preserve"> MB</w:t>
      </w:r>
      <w:r w:rsidR="009A459E">
        <w:rPr>
          <w:rFonts w:eastAsia="Courier New"/>
          <w:i/>
          <w:sz w:val="22"/>
          <w:szCs w:val="22"/>
          <w:lang w:eastAsia="en-US"/>
        </w:rPr>
        <w:t xml:space="preserve"> </w:t>
      </w:r>
      <w:r w:rsidR="009A459E" w:rsidRPr="00E076C3">
        <w:rPr>
          <w:rFonts w:eastAsia="Courier New"/>
          <w:iCs/>
          <w:sz w:val="22"/>
          <w:szCs w:val="22"/>
          <w:lang w:eastAsia="en-US"/>
        </w:rPr>
        <w:t>narys</w:t>
      </w:r>
      <w:r w:rsidRPr="00E076C3">
        <w:rPr>
          <w:rFonts w:eastAsia="Courier New"/>
          <w:iCs/>
          <w:sz w:val="22"/>
          <w:szCs w:val="22"/>
          <w:lang w:eastAsia="en-US"/>
        </w:rPr>
        <w:t xml:space="preserve"> Tomas Semenkovas</w:t>
      </w:r>
      <w:r>
        <w:rPr>
          <w:rFonts w:eastAsia="Courier New"/>
          <w:i/>
          <w:sz w:val="22"/>
          <w:szCs w:val="22"/>
          <w:lang w:eastAsia="en-US"/>
        </w:rPr>
        <w:t>, el.p. tomas@timitis.lt</w:t>
      </w:r>
    </w:p>
    <w:p w14:paraId="098CDFB6" w14:textId="77777777" w:rsidR="007E7BC0" w:rsidRDefault="00000000">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rPr>
      </w:pPr>
      <w:r>
        <w:rPr>
          <w:sz w:val="21"/>
          <w:szCs w:val="21"/>
        </w:rPr>
        <w:t>5.4. užtikrinti, kad praktikos mentoriumi būtų paskirtas kvalifikuotas darbuotojas, turintis ne mažesnį kaip 3 metų atitinkamo darbo stažą, su kuriuo studentas sudaro praktikos atlikimo grafiką, kuris vykdo praktikos priežiūrą, jai pasibaigus, ją įvertina;</w:t>
      </w:r>
    </w:p>
    <w:p w14:paraId="7C6EF971" w14:textId="77777777" w:rsidR="007E7BC0" w:rsidRDefault="00000000">
      <w:pPr>
        <w:pStyle w:val="bodytext0"/>
        <w:spacing w:beforeAutospacing="0" w:afterAutospacing="0"/>
        <w:jc w:val="both"/>
        <w:rPr>
          <w:sz w:val="21"/>
          <w:szCs w:val="21"/>
        </w:rPr>
      </w:pPr>
      <w:r>
        <w:rPr>
          <w:sz w:val="21"/>
          <w:szCs w:val="21"/>
        </w:rPr>
        <w:t>5.5. supažindinti studentą su darbuotojų saugos ir sveikatos bei priešgaisrinės apsaugos taisyklių reikalavimais;</w:t>
      </w:r>
    </w:p>
    <w:p w14:paraId="48646A52" w14:textId="77777777" w:rsidR="007E7BC0" w:rsidRDefault="00000000">
      <w:pPr>
        <w:pStyle w:val="bodytext0"/>
        <w:spacing w:beforeAutospacing="0" w:afterAutospacing="0"/>
        <w:jc w:val="both"/>
        <w:rPr>
          <w:sz w:val="21"/>
          <w:szCs w:val="21"/>
        </w:rPr>
      </w:pPr>
      <w:r>
        <w:rPr>
          <w:sz w:val="21"/>
          <w:szCs w:val="21"/>
        </w:rPr>
        <w:t xml:space="preserve">5.6. vadovaujantis priimančioje organizacijoje nustatyta tvarka arba papildomu priimančios organizacijos ir kolegijos susitarimu dėl darbo tvarkos ir sąlygų, užtikrinti studentui darbuotojų saugos ir sveikatos bei higienos normas atitinkančias darbo sąlygas; prireikus aprūpinti studentą praktikai atlikti būtinais darbo įrankiais, darbo </w:t>
      </w:r>
      <w:r>
        <w:rPr>
          <w:sz w:val="21"/>
          <w:szCs w:val="21"/>
        </w:rPr>
        <w:lastRenderedPageBreak/>
        <w:t>drabužiais ir darbo avalyne, kitomis asmeninėmis ir kolektyvinėmis darbuotojų saugos ir sveikatos priemonėmis teisės aktuose nustatyta tvarka;</w:t>
      </w:r>
    </w:p>
    <w:p w14:paraId="4F4FB8CF" w14:textId="77777777" w:rsidR="007E7BC0" w:rsidRDefault="00000000">
      <w:pPr>
        <w:pStyle w:val="bodytext0"/>
        <w:spacing w:beforeAutospacing="0" w:afterAutospacing="0"/>
        <w:jc w:val="both"/>
        <w:rPr>
          <w:sz w:val="21"/>
          <w:szCs w:val="21"/>
        </w:rPr>
      </w:pPr>
      <w:r>
        <w:rPr>
          <w:sz w:val="21"/>
          <w:szCs w:val="21"/>
        </w:rPr>
        <w:t>5.7. vykdyti studento praktikos apskaitą / priežiūrą, pasibaigus praktikai pateikti praktikos įvertinimą;</w:t>
      </w:r>
    </w:p>
    <w:p w14:paraId="4071C20E" w14:textId="77777777" w:rsidR="007E7BC0" w:rsidRDefault="00000000">
      <w:pPr>
        <w:pStyle w:val="bodytext0"/>
        <w:spacing w:beforeAutospacing="0" w:afterAutospacing="0"/>
        <w:jc w:val="both"/>
        <w:rPr>
          <w:sz w:val="21"/>
          <w:szCs w:val="21"/>
        </w:rPr>
      </w:pPr>
      <w:r>
        <w:rPr>
          <w:sz w:val="21"/>
          <w:szCs w:val="21"/>
        </w:rPr>
        <w:t>5.8. informuoti studentą, kuri praktikos metu suteikiama informacija yra konfidenciali arba priimančios organizacijos komercinė arba kita paslaptis, neplatinama už priimančios organizacijos ribų, bei apie už šios informacijos platinimą taikomas baudas (jei tokios yra numatytos vidaus dokumentuose);</w:t>
      </w:r>
    </w:p>
    <w:p w14:paraId="672E594B" w14:textId="77777777" w:rsidR="007E7BC0" w:rsidRDefault="00000000">
      <w:pPr>
        <w:pStyle w:val="bodytext0"/>
        <w:spacing w:beforeAutospacing="0" w:afterAutospacing="0"/>
        <w:jc w:val="both"/>
        <w:rPr>
          <w:sz w:val="21"/>
          <w:szCs w:val="21"/>
        </w:rPr>
      </w:pPr>
      <w:r>
        <w:rPr>
          <w:sz w:val="21"/>
          <w:szCs w:val="21"/>
        </w:rPr>
        <w:t>5.9. informuoti kolegiją apie praktikos drausmės pažeidimus, studento neatvykimą į praktiką;</w:t>
      </w:r>
    </w:p>
    <w:p w14:paraId="782473A6" w14:textId="77777777" w:rsidR="007E7BC0" w:rsidRDefault="00000000">
      <w:pPr>
        <w:pStyle w:val="bodytext0"/>
        <w:spacing w:beforeAutospacing="0" w:afterAutospacing="0"/>
        <w:jc w:val="both"/>
        <w:rPr>
          <w:sz w:val="21"/>
          <w:szCs w:val="21"/>
        </w:rPr>
      </w:pPr>
      <w:r>
        <w:rPr>
          <w:sz w:val="21"/>
          <w:szCs w:val="21"/>
        </w:rPr>
        <w:t>5.10. papildomi priimančios organizacijos įsipareigojimai – ___________________________________________.</w:t>
      </w:r>
    </w:p>
    <w:p w14:paraId="2975AC9B" w14:textId="77777777" w:rsidR="007E7BC0" w:rsidRDefault="00000000">
      <w:pPr>
        <w:pStyle w:val="bodytext0"/>
        <w:spacing w:beforeAutospacing="0" w:afterAutospacing="0"/>
        <w:jc w:val="both"/>
        <w:rPr>
          <w:sz w:val="21"/>
          <w:szCs w:val="21"/>
        </w:rPr>
      </w:pPr>
      <w:r>
        <w:rPr>
          <w:sz w:val="21"/>
          <w:szCs w:val="21"/>
        </w:rPr>
        <w:t>6. priimanti organizacija turi teisę leisti studentui savarankiškai, be praktikos mentoriaus pagalbos, atlikti jam pavestas funkcijas dalyvaujant gamyboje arba teikiant paslaugas, tais atvejais sudarydama su studentu darbo sutartį teisės aktų nustatyta tvarka.</w:t>
      </w:r>
    </w:p>
    <w:p w14:paraId="226B6F2E" w14:textId="77777777" w:rsidR="007E7BC0" w:rsidRDefault="00000000">
      <w:pPr>
        <w:pStyle w:val="bodytext0"/>
        <w:spacing w:beforeAutospacing="0" w:afterAutospacing="0"/>
        <w:jc w:val="both"/>
        <w:rPr>
          <w:sz w:val="21"/>
          <w:szCs w:val="21"/>
        </w:rPr>
      </w:pPr>
      <w:r>
        <w:rPr>
          <w:sz w:val="21"/>
          <w:szCs w:val="21"/>
        </w:rPr>
        <w:t> </w:t>
      </w:r>
    </w:p>
    <w:p w14:paraId="0E950C62" w14:textId="77777777" w:rsidR="007E7BC0" w:rsidRDefault="00000000">
      <w:pPr>
        <w:pStyle w:val="centrbold"/>
        <w:numPr>
          <w:ilvl w:val="0"/>
          <w:numId w:val="1"/>
        </w:numPr>
        <w:spacing w:beforeAutospacing="0" w:afterAutospacing="0"/>
        <w:jc w:val="center"/>
        <w:rPr>
          <w:b/>
          <w:sz w:val="21"/>
          <w:szCs w:val="21"/>
        </w:rPr>
      </w:pPr>
      <w:r>
        <w:rPr>
          <w:b/>
          <w:sz w:val="21"/>
          <w:szCs w:val="21"/>
        </w:rPr>
        <w:t>STUDENTO ĮSIPAREIGOJIMAI IR TEISĖS</w:t>
      </w:r>
    </w:p>
    <w:p w14:paraId="0708C8D2" w14:textId="77777777" w:rsidR="007E7BC0" w:rsidRDefault="00000000">
      <w:pPr>
        <w:pStyle w:val="centrbold"/>
        <w:spacing w:beforeAutospacing="0" w:afterAutospacing="0"/>
        <w:rPr>
          <w:sz w:val="21"/>
          <w:szCs w:val="21"/>
        </w:rPr>
      </w:pPr>
      <w:r>
        <w:rPr>
          <w:sz w:val="21"/>
          <w:szCs w:val="21"/>
        </w:rPr>
        <w:t> </w:t>
      </w:r>
    </w:p>
    <w:p w14:paraId="770CE31F" w14:textId="77777777" w:rsidR="007E7BC0" w:rsidRDefault="00000000">
      <w:pPr>
        <w:pStyle w:val="bodytext0"/>
        <w:spacing w:beforeAutospacing="0" w:afterAutospacing="0"/>
        <w:jc w:val="both"/>
        <w:rPr>
          <w:sz w:val="21"/>
          <w:szCs w:val="21"/>
        </w:rPr>
      </w:pPr>
      <w:r>
        <w:rPr>
          <w:sz w:val="21"/>
          <w:szCs w:val="21"/>
        </w:rPr>
        <w:t>7. Studentas įsipareigoja:</w:t>
      </w:r>
    </w:p>
    <w:p w14:paraId="44721D5D" w14:textId="77777777" w:rsidR="007E7BC0" w:rsidRDefault="00000000">
      <w:pPr>
        <w:pStyle w:val="bodytext0"/>
        <w:spacing w:beforeAutospacing="0" w:afterAutospacing="0"/>
        <w:jc w:val="both"/>
        <w:rPr>
          <w:sz w:val="21"/>
          <w:szCs w:val="21"/>
        </w:rPr>
      </w:pPr>
      <w:r>
        <w:rPr>
          <w:sz w:val="21"/>
          <w:szCs w:val="21"/>
        </w:rPr>
        <w:t>7.1. praktikos pradžioje, bet ne vėliau kaip per 2 dienas, kartu su priimančios organizacijos paskirtu praktikos mentoriumi sudaryti praktikos atlikimo grafiką;</w:t>
      </w:r>
    </w:p>
    <w:p w14:paraId="68DD516C" w14:textId="77777777" w:rsidR="007E7BC0" w:rsidRDefault="00000000">
      <w:pPr>
        <w:pStyle w:val="bodytext0"/>
        <w:spacing w:beforeAutospacing="0" w:afterAutospacing="0"/>
        <w:rPr>
          <w:sz w:val="21"/>
          <w:szCs w:val="21"/>
        </w:rPr>
      </w:pPr>
      <w:r>
        <w:rPr>
          <w:sz w:val="21"/>
          <w:szCs w:val="21"/>
        </w:rPr>
        <w:t xml:space="preserve">7.2. vykdyti praktikos užduotyje ir grafike nustatytus reikalavimus ir užduotis; </w:t>
      </w:r>
    </w:p>
    <w:p w14:paraId="0D8997DF" w14:textId="77777777" w:rsidR="007E7BC0" w:rsidRDefault="00000000">
      <w:pPr>
        <w:pStyle w:val="bodytext0"/>
        <w:spacing w:beforeAutospacing="0" w:afterAutospacing="0"/>
        <w:jc w:val="both"/>
        <w:rPr>
          <w:sz w:val="21"/>
          <w:szCs w:val="21"/>
        </w:rPr>
      </w:pPr>
      <w:r>
        <w:rPr>
          <w:sz w:val="21"/>
          <w:szCs w:val="21"/>
        </w:rPr>
        <w:t>7.3. informuoti kolegiją, jei praktikos atlikimo laikotarpiu yra skiriamos su studijų bei praktinio mokymo specifika nesusijusios užduotys nekvalifikuotam darbui atlikti, jei priimanti organizacija nesudaro sąlygų praktikos užduočiai įgyvendinti;</w:t>
      </w:r>
    </w:p>
    <w:p w14:paraId="7293EE3F" w14:textId="77777777" w:rsidR="007E7BC0" w:rsidRDefault="00000000">
      <w:pPr>
        <w:pStyle w:val="bodytext0"/>
        <w:spacing w:beforeAutospacing="0" w:afterAutospacing="0"/>
        <w:jc w:val="both"/>
        <w:rPr>
          <w:sz w:val="21"/>
          <w:szCs w:val="21"/>
        </w:rPr>
      </w:pPr>
      <w:r>
        <w:rPr>
          <w:sz w:val="21"/>
          <w:szCs w:val="21"/>
        </w:rPr>
        <w:t xml:space="preserve">7.4. neatvykęs į praktiką priimančioje organizacijoje, nedelsiant pranešti apie tai praktikos vadovui ir mentoriui, nurodant priežastį, o ligos atveju – pateikti gydytojo pažymą; </w:t>
      </w:r>
    </w:p>
    <w:p w14:paraId="3027D57B" w14:textId="77777777" w:rsidR="007E7BC0" w:rsidRDefault="00000000">
      <w:pPr>
        <w:pStyle w:val="bodytext0"/>
        <w:spacing w:beforeAutospacing="0" w:afterAutospacing="0"/>
        <w:jc w:val="both"/>
        <w:rPr>
          <w:sz w:val="21"/>
          <w:szCs w:val="21"/>
        </w:rPr>
      </w:pPr>
      <w:r>
        <w:rPr>
          <w:sz w:val="21"/>
          <w:szCs w:val="21"/>
        </w:rPr>
        <w:t xml:space="preserve">7.4. laikytis priimančios organizacijos steigimo ir veiklos dokumentuose, darbo tvarkos taisyklėse nustatytų reikalavimų; </w:t>
      </w:r>
    </w:p>
    <w:p w14:paraId="0335AD6C" w14:textId="77777777" w:rsidR="007E7BC0" w:rsidRDefault="00000000">
      <w:pPr>
        <w:pStyle w:val="bodytext0"/>
        <w:spacing w:beforeAutospacing="0" w:afterAutospacing="0"/>
        <w:jc w:val="both"/>
        <w:rPr>
          <w:sz w:val="21"/>
          <w:szCs w:val="21"/>
        </w:rPr>
      </w:pPr>
      <w:r>
        <w:rPr>
          <w:sz w:val="21"/>
          <w:szCs w:val="21"/>
        </w:rPr>
        <w:t>7.5. saugoti ir neatskleisti praktikos metu patikėtos ar sužinotos konfidencialios informacijos ir (ar) komercinės paslapties, kurią nurodo priimanti organizacija pagal šios sutarties 5.8 papunktį, organizacijai pareikalavus pasirašyti konfidencialumo pasižadėjimą, taip pat laikytis ES duomenų apsaugos reglamento bei LR asmens duomenų teisinės apsaugos įstatymo reikalavimų ir neatskleisti jam patikėtų priimančios organizacijos darbuotojų asmens duomenų;</w:t>
      </w:r>
    </w:p>
    <w:p w14:paraId="3D4AC4A1" w14:textId="77777777" w:rsidR="007E7BC0" w:rsidRDefault="00000000">
      <w:pPr>
        <w:pStyle w:val="bodytext0"/>
        <w:spacing w:beforeAutospacing="0" w:afterAutospacing="0"/>
        <w:jc w:val="both"/>
        <w:rPr>
          <w:sz w:val="21"/>
          <w:szCs w:val="21"/>
        </w:rPr>
      </w:pPr>
      <w:r>
        <w:rPr>
          <w:sz w:val="21"/>
          <w:szCs w:val="21"/>
        </w:rPr>
        <w:t>7.6. tausoti priimančios organizacijos turtą, už padarytą materialinę žalą atsakyti įstatymų nustatyta tvarka;</w:t>
      </w:r>
    </w:p>
    <w:p w14:paraId="78661766" w14:textId="77777777" w:rsidR="007E7BC0" w:rsidRDefault="00000000">
      <w:pPr>
        <w:pStyle w:val="bodytext0"/>
        <w:spacing w:beforeAutospacing="0" w:afterAutospacing="0"/>
        <w:jc w:val="both"/>
        <w:rPr>
          <w:sz w:val="21"/>
          <w:szCs w:val="21"/>
        </w:rPr>
      </w:pPr>
      <w:r>
        <w:rPr>
          <w:sz w:val="21"/>
          <w:szCs w:val="21"/>
        </w:rPr>
        <w:t>7.7. laikytis darbuotojų saugos ir sveikatos bei priešgaisrinės apsaugos taisyklių reikalavimų;</w:t>
      </w:r>
    </w:p>
    <w:p w14:paraId="7F9C9CC3" w14:textId="77777777" w:rsidR="007E7BC0" w:rsidRDefault="00000000">
      <w:pPr>
        <w:pStyle w:val="bodytext0"/>
        <w:spacing w:beforeAutospacing="0" w:afterAutospacing="0"/>
        <w:jc w:val="both"/>
        <w:rPr>
          <w:sz w:val="21"/>
          <w:szCs w:val="21"/>
        </w:rPr>
      </w:pPr>
      <w:r>
        <w:rPr>
          <w:sz w:val="21"/>
          <w:szCs w:val="21"/>
        </w:rPr>
        <w:t>7.8. parengti praktikos ataskaitą / rašto darbą ir kitus praktikos dokumentus pagal kolegijos nustatytus reikalavimus ir pateikti juos kolegijos paskirtam praktikos vadovui;</w:t>
      </w:r>
    </w:p>
    <w:p w14:paraId="3636D6A8" w14:textId="77777777" w:rsidR="007E7BC0" w:rsidRDefault="00000000">
      <w:pPr>
        <w:pStyle w:val="bodytext0"/>
        <w:spacing w:beforeAutospacing="0" w:afterAutospacing="0"/>
        <w:jc w:val="both"/>
        <w:rPr>
          <w:sz w:val="21"/>
          <w:szCs w:val="21"/>
        </w:rPr>
      </w:pPr>
      <w:r>
        <w:rPr>
          <w:sz w:val="21"/>
          <w:szCs w:val="21"/>
        </w:rPr>
        <w:t xml:space="preserve">7.9. papildomi studento įsipareigojimai – praktikos atlikimo metu gautą informaciją, išskyrus tą, kuri nurodyta sutarties 5.8. papunktyje, naudoti tik studijų tikslais. </w:t>
      </w:r>
    </w:p>
    <w:p w14:paraId="70D5C192" w14:textId="77777777" w:rsidR="007E7BC0" w:rsidRDefault="00000000">
      <w:pPr>
        <w:pStyle w:val="bodytext0"/>
        <w:spacing w:beforeAutospacing="0" w:afterAutospacing="0"/>
        <w:jc w:val="both"/>
        <w:rPr>
          <w:sz w:val="21"/>
          <w:szCs w:val="21"/>
        </w:rPr>
      </w:pPr>
      <w:r>
        <w:rPr>
          <w:sz w:val="21"/>
          <w:szCs w:val="21"/>
        </w:rPr>
        <w:t>8. Studentas turi teisę:</w:t>
      </w:r>
    </w:p>
    <w:p w14:paraId="536FF660" w14:textId="77777777" w:rsidR="007E7BC0" w:rsidRDefault="00000000">
      <w:pPr>
        <w:pStyle w:val="bodytext0"/>
        <w:spacing w:beforeAutospacing="0" w:afterAutospacing="0"/>
        <w:jc w:val="both"/>
        <w:rPr>
          <w:sz w:val="21"/>
          <w:szCs w:val="21"/>
        </w:rPr>
      </w:pPr>
      <w:r>
        <w:rPr>
          <w:sz w:val="21"/>
          <w:szCs w:val="21"/>
        </w:rPr>
        <w:t>8.1. gauti iš kolegijos praktikos užduotį bei visą informaciją, susijusią su praktikos atlikimu, darbuotojų saugos ir sveikatos bei kitas praktikos atlikimui reikalingas priemones;</w:t>
      </w:r>
    </w:p>
    <w:p w14:paraId="094B8FEE" w14:textId="77777777" w:rsidR="007E7BC0" w:rsidRDefault="00000000">
      <w:pPr>
        <w:pStyle w:val="bodytext0"/>
        <w:spacing w:beforeAutospacing="0" w:afterAutospacing="0"/>
        <w:jc w:val="both"/>
        <w:rPr>
          <w:sz w:val="21"/>
          <w:szCs w:val="21"/>
        </w:rPr>
      </w:pPr>
      <w:r>
        <w:rPr>
          <w:sz w:val="21"/>
          <w:szCs w:val="21"/>
        </w:rPr>
        <w:t>8.2. keisti praktikos atlikimo vietą, jei praktinio mokymo vietoje negali realizuoti studijų apraše numatyto tikslo ir studijų rezultatų, jei reikalaujama atlikti darbus nesusijusius su praktikos užduoties reikalavimais, neužtikrinami darbo saugos ir sveikatos reikalavimai;</w:t>
      </w:r>
    </w:p>
    <w:p w14:paraId="32DD42C7" w14:textId="77777777" w:rsidR="007E7BC0" w:rsidRDefault="00000000">
      <w:pPr>
        <w:pStyle w:val="bodytext0"/>
        <w:spacing w:beforeAutospacing="0" w:afterAutospacing="0"/>
        <w:jc w:val="both"/>
        <w:rPr>
          <w:sz w:val="21"/>
          <w:szCs w:val="21"/>
        </w:rPr>
      </w:pPr>
      <w:r>
        <w:rPr>
          <w:sz w:val="21"/>
          <w:szCs w:val="21"/>
        </w:rPr>
        <w:t>8.3. teikti pasiūlymus praktikos vadovui – dėstytojui dėl praktikos kokybės tobulinimo.</w:t>
      </w:r>
    </w:p>
    <w:p w14:paraId="6D57914D" w14:textId="77777777" w:rsidR="007E7BC0" w:rsidRDefault="007E7BC0">
      <w:pPr>
        <w:rPr>
          <w:sz w:val="21"/>
          <w:szCs w:val="21"/>
        </w:rPr>
      </w:pPr>
    </w:p>
    <w:p w14:paraId="536E1BFA" w14:textId="77777777" w:rsidR="007E7BC0" w:rsidRDefault="00000000">
      <w:pPr>
        <w:pStyle w:val="centrbold"/>
        <w:numPr>
          <w:ilvl w:val="0"/>
          <w:numId w:val="1"/>
        </w:numPr>
        <w:spacing w:beforeAutospacing="0" w:afterAutospacing="0"/>
        <w:jc w:val="center"/>
        <w:rPr>
          <w:sz w:val="21"/>
          <w:szCs w:val="21"/>
        </w:rPr>
      </w:pPr>
      <w:r>
        <w:rPr>
          <w:b/>
          <w:sz w:val="21"/>
          <w:szCs w:val="21"/>
        </w:rPr>
        <w:t>BAIGIAMOSIOS NUOSTATOS</w:t>
      </w:r>
      <w:r>
        <w:rPr>
          <w:sz w:val="21"/>
          <w:szCs w:val="21"/>
        </w:rPr>
        <w:t> </w:t>
      </w:r>
    </w:p>
    <w:p w14:paraId="423419F7" w14:textId="77777777" w:rsidR="007E7BC0" w:rsidRDefault="007E7BC0">
      <w:pPr>
        <w:pStyle w:val="centrbold"/>
        <w:spacing w:beforeAutospacing="0" w:afterAutospacing="0"/>
        <w:rPr>
          <w:sz w:val="21"/>
          <w:szCs w:val="21"/>
        </w:rPr>
      </w:pPr>
    </w:p>
    <w:p w14:paraId="63D4F1E5" w14:textId="77777777" w:rsidR="007E7BC0" w:rsidRDefault="00000000">
      <w:pPr>
        <w:pStyle w:val="bodytext0"/>
        <w:spacing w:beforeAutospacing="0" w:afterAutospacing="0"/>
        <w:jc w:val="both"/>
        <w:rPr>
          <w:sz w:val="21"/>
          <w:szCs w:val="21"/>
        </w:rPr>
      </w:pPr>
      <w:r>
        <w:rPr>
          <w:sz w:val="21"/>
          <w:szCs w:val="21"/>
        </w:rPr>
        <w:t>9. Vykdydamos Sutartį Šalys įsipareigoja asmens duomenų tvarkymą vykdyti teisėtai – laikydamosi 2016 m. balandžio 27 d. priimto Europos Parlamento ir Tarybos reglamento (ES) 2016/679 dėl fizinių asmenų apsaugos ir kitų teisės aktų, reglamentuojančių asmens duomenų tvarkymą. Šalių atstovų, darbuotojų ar kitų fizinių asmenų duomenų tvarkymo teisėtumas grindžiamas būtinybe įvykdyti Sutartį. Šalys įsipareigoja tinkamai informuoti visus fizinius asmenis (darbuotojus ir kitus atstovus), kurie bus pasitelkti Sutarčiai vykdyti, apie tai, kad jų asmens duomenys bus Šalių tvarkomi Sutarties vykdymo tikslais. Šalys pažymi, kad fiziniai asmenys, kurie yra pasitelkti Sutarčiai su Šalimis vykdyti yra supažindinti su Sutartyje pateiktais jų asmeniniais duomenimis, ir Šalies nustatyta tvarka tam davė savo sutikimą.</w:t>
      </w:r>
    </w:p>
    <w:p w14:paraId="7B50BDDF" w14:textId="77777777" w:rsidR="007E7BC0" w:rsidRDefault="00000000">
      <w:pPr>
        <w:jc w:val="both"/>
        <w:rPr>
          <w:sz w:val="21"/>
          <w:szCs w:val="21"/>
        </w:rPr>
      </w:pPr>
      <w:r>
        <w:rPr>
          <w:sz w:val="21"/>
          <w:szCs w:val="21"/>
        </w:rPr>
        <w:t>10. Ši sutartis gali būti pakeista tik rašytiniu visų šalių susitarimu. Sutarties pakeitimai yra neatsiejama šios sutarties dalis.</w:t>
      </w:r>
    </w:p>
    <w:p w14:paraId="6391127D" w14:textId="77777777" w:rsidR="007E7BC0" w:rsidRDefault="00000000">
      <w:pPr>
        <w:jc w:val="both"/>
        <w:rPr>
          <w:sz w:val="21"/>
          <w:szCs w:val="21"/>
        </w:rPr>
      </w:pPr>
      <w:r>
        <w:rPr>
          <w:sz w:val="21"/>
          <w:szCs w:val="21"/>
        </w:rPr>
        <w:t>11. Ši sutartis gali būti nutraukiama:</w:t>
      </w:r>
    </w:p>
    <w:p w14:paraId="4F7F36A0" w14:textId="77777777" w:rsidR="007E7BC0" w:rsidRDefault="00000000">
      <w:pPr>
        <w:jc w:val="both"/>
        <w:rPr>
          <w:sz w:val="21"/>
          <w:szCs w:val="21"/>
        </w:rPr>
      </w:pPr>
      <w:r>
        <w:rPr>
          <w:sz w:val="21"/>
          <w:szCs w:val="21"/>
        </w:rPr>
        <w:t>11.1. jei studentas pašalinamas iš kolegijos,</w:t>
      </w:r>
      <w:r>
        <w:t xml:space="preserve"> </w:t>
      </w:r>
      <w:r>
        <w:rPr>
          <w:sz w:val="21"/>
          <w:szCs w:val="21"/>
        </w:rPr>
        <w:t>nutraukia studijas arba jam suteikiamos akademinės atostogos;</w:t>
      </w:r>
    </w:p>
    <w:p w14:paraId="5E5F8392" w14:textId="77777777" w:rsidR="007E7BC0" w:rsidRDefault="00000000">
      <w:pPr>
        <w:jc w:val="both"/>
        <w:rPr>
          <w:sz w:val="21"/>
          <w:szCs w:val="21"/>
        </w:rPr>
      </w:pPr>
      <w:r>
        <w:rPr>
          <w:sz w:val="21"/>
          <w:szCs w:val="21"/>
        </w:rPr>
        <w:t>11.2. jei viena iš šalių pažeidžia šioje sutartyje nustatytus įsipareigojimus;</w:t>
      </w:r>
    </w:p>
    <w:p w14:paraId="11476404" w14:textId="77777777" w:rsidR="007E7BC0" w:rsidRDefault="00000000">
      <w:pPr>
        <w:jc w:val="both"/>
        <w:rPr>
          <w:sz w:val="21"/>
          <w:szCs w:val="21"/>
        </w:rPr>
      </w:pPr>
      <w:r>
        <w:rPr>
          <w:sz w:val="21"/>
          <w:szCs w:val="21"/>
        </w:rPr>
        <w:t>11.3. šalių susitarimu.</w:t>
      </w:r>
    </w:p>
    <w:p w14:paraId="7AD4971C" w14:textId="77777777" w:rsidR="007E7BC0" w:rsidRDefault="00000000">
      <w:pPr>
        <w:jc w:val="both"/>
        <w:rPr>
          <w:sz w:val="21"/>
          <w:szCs w:val="21"/>
        </w:rPr>
      </w:pPr>
      <w:r>
        <w:rPr>
          <w:sz w:val="21"/>
          <w:szCs w:val="21"/>
        </w:rPr>
        <w:lastRenderedPageBreak/>
        <w:t>12. Sutarties šalis, ketinanti vienašališkai nutraukti sutartį arba siūlanti ją nutraukti šalių susitarimu, praneša kitoms sutarties šalims apie sutarties nutraukimą ne vėliau kaip prieš 3 dienas.</w:t>
      </w:r>
    </w:p>
    <w:p w14:paraId="48B60D13" w14:textId="77777777" w:rsidR="007E7BC0" w:rsidRDefault="00000000">
      <w:pPr>
        <w:jc w:val="both"/>
        <w:rPr>
          <w:sz w:val="21"/>
          <w:szCs w:val="21"/>
        </w:rPr>
      </w:pPr>
      <w:r>
        <w:rPr>
          <w:sz w:val="21"/>
          <w:szCs w:val="21"/>
        </w:rPr>
        <w:t>13. Visi ginčai, kurių sutarties šalys negali išspręsti geranoriškai ir susitarus, sprendžiami Lietuvos Respublikos teisės aktų nustatyta tvarka.</w:t>
      </w:r>
    </w:p>
    <w:p w14:paraId="0B206E25" w14:textId="77777777" w:rsidR="007E7BC0" w:rsidRDefault="00000000">
      <w:pPr>
        <w:jc w:val="both"/>
        <w:rPr>
          <w:sz w:val="21"/>
          <w:szCs w:val="21"/>
        </w:rPr>
      </w:pPr>
      <w:r>
        <w:rPr>
          <w:sz w:val="21"/>
          <w:szCs w:val="21"/>
        </w:rPr>
        <w:t>14. Ši sutartis įsigalioja nuo sutartyje numatytos praktikos atlikimo pradžios ir galioja iki visų įsipareigojimų pagal šią sutartį įvykdymo.</w:t>
      </w:r>
    </w:p>
    <w:p w14:paraId="762E258E" w14:textId="77777777" w:rsidR="007E7BC0" w:rsidRDefault="00000000">
      <w:pPr>
        <w:pStyle w:val="bodytext0"/>
        <w:spacing w:beforeAutospacing="0" w:afterAutospacing="0"/>
        <w:jc w:val="both"/>
        <w:rPr>
          <w:sz w:val="21"/>
          <w:szCs w:val="21"/>
        </w:rPr>
      </w:pPr>
      <w:r>
        <w:rPr>
          <w:sz w:val="21"/>
          <w:szCs w:val="21"/>
        </w:rPr>
        <w:t>15. Ši sutartis sudaryta trimis egzemplioriais, turinčiais vienodą teisinę galią, po vieną kiekvienai sutarties šaliai. Elektronine forma sudaryta sutartis yra prilyginama rašytinei sutarčiai ir yra saugoma Kolegijos dokumentų valdymo sistemoje. Telekomunikacijų įrenginiais perduota, pasirašyta ir skenuota sutartis turi tokią pačią teisinę galią kaip ir įprastai pasirašyta popierinė sutartis, išskyrus atvejus, kai neįmanoma identifikuoti teksto ir (ar) parašo.</w:t>
      </w:r>
    </w:p>
    <w:p w14:paraId="6363A78E" w14:textId="77777777" w:rsidR="007E7BC0" w:rsidRDefault="00000000">
      <w:pPr>
        <w:pStyle w:val="bodytext0"/>
        <w:spacing w:beforeAutospacing="0" w:afterAutospacing="0"/>
        <w:jc w:val="both"/>
        <w:rPr>
          <w:sz w:val="21"/>
          <w:szCs w:val="21"/>
        </w:rPr>
      </w:pPr>
      <w:r>
        <w:rPr>
          <w:sz w:val="21"/>
          <w:szCs w:val="21"/>
        </w:rPr>
        <w:t> </w:t>
      </w:r>
    </w:p>
    <w:p w14:paraId="011FCCE1" w14:textId="77777777" w:rsidR="007E7BC0" w:rsidRDefault="00000000">
      <w:pPr>
        <w:pStyle w:val="centrbold"/>
        <w:spacing w:beforeAutospacing="0" w:afterAutospacing="0"/>
        <w:jc w:val="center"/>
        <w:rPr>
          <w:b/>
          <w:sz w:val="21"/>
          <w:szCs w:val="21"/>
        </w:rPr>
      </w:pPr>
      <w:r>
        <w:rPr>
          <w:b/>
          <w:sz w:val="21"/>
          <w:szCs w:val="21"/>
        </w:rPr>
        <w:t>ŠALIŲ REKVIZITAI</w:t>
      </w:r>
    </w:p>
    <w:p w14:paraId="3C03827E" w14:textId="77777777" w:rsidR="007E7BC0" w:rsidRDefault="007E7BC0">
      <w:pPr>
        <w:rPr>
          <w:sz w:val="21"/>
          <w:szCs w:val="21"/>
        </w:rPr>
      </w:pPr>
    </w:p>
    <w:p w14:paraId="6DB202CC" w14:textId="77777777" w:rsidR="007E7BC0" w:rsidRDefault="007E7BC0">
      <w:pPr>
        <w:widowControl w:val="0"/>
        <w:tabs>
          <w:tab w:val="right" w:leader="underscore" w:pos="9072"/>
        </w:tabs>
        <w:jc w:val="both"/>
        <w:rPr>
          <w:sz w:val="20"/>
          <w:szCs w:val="20"/>
          <w:lang w:eastAsia="en-US"/>
        </w:rPr>
      </w:pPr>
    </w:p>
    <w:p w14:paraId="61224E68" w14:textId="6FBB1B71" w:rsidR="007E7BC0" w:rsidRDefault="00000000">
      <w:pPr>
        <w:widowControl w:val="0"/>
        <w:tabs>
          <w:tab w:val="right" w:leader="underscore" w:pos="9072"/>
        </w:tabs>
        <w:jc w:val="both"/>
        <w:rPr>
          <w:sz w:val="21"/>
          <w:szCs w:val="21"/>
          <w:lang w:eastAsia="en-US"/>
        </w:rPr>
      </w:pPr>
      <w:r>
        <w:rPr>
          <w:b/>
          <w:sz w:val="21"/>
          <w:szCs w:val="21"/>
          <w:lang w:eastAsia="en-US"/>
        </w:rPr>
        <w:t>Kauno kolegija</w:t>
      </w:r>
      <w:r>
        <w:rPr>
          <w:sz w:val="21"/>
          <w:szCs w:val="21"/>
          <w:lang w:eastAsia="en-US"/>
        </w:rPr>
        <w:t>, juridinio asmens kodas 111965284, buveinės adresas Pramonės pr. 20, 50468 Kaunas</w:t>
      </w:r>
      <w:r w:rsidR="00392237">
        <w:rPr>
          <w:sz w:val="21"/>
          <w:szCs w:val="21"/>
          <w:lang w:eastAsia="en-US"/>
        </w:rPr>
        <w:t>,</w:t>
      </w:r>
      <w:r>
        <w:rPr>
          <w:sz w:val="21"/>
          <w:szCs w:val="21"/>
          <w:lang w:eastAsia="en-US"/>
        </w:rPr>
        <w:t xml:space="preserve"> tel. (8 37) 352 324, el. p. </w:t>
      </w:r>
      <w:hyperlink r:id="rId5">
        <w:r w:rsidR="007E7BC0">
          <w:rPr>
            <w:rStyle w:val="Hyperlink"/>
            <w:sz w:val="21"/>
            <w:szCs w:val="21"/>
            <w:lang w:eastAsia="en-US"/>
          </w:rPr>
          <w:t>info@go.kauko.lt</w:t>
        </w:r>
      </w:hyperlink>
    </w:p>
    <w:p w14:paraId="7C26E72F" w14:textId="77777777" w:rsidR="007E7BC0" w:rsidRDefault="007E7BC0">
      <w:pPr>
        <w:widowControl w:val="0"/>
        <w:tabs>
          <w:tab w:val="right" w:leader="underscore" w:pos="9072"/>
        </w:tabs>
        <w:jc w:val="both"/>
        <w:rPr>
          <w:sz w:val="21"/>
          <w:szCs w:val="21"/>
          <w:lang w:eastAsia="en-US"/>
        </w:rPr>
      </w:pPr>
    </w:p>
    <w:p w14:paraId="7B7FFC7E" w14:textId="77777777" w:rsidR="007E7BC0" w:rsidRDefault="007E7BC0">
      <w:pPr>
        <w:widowControl w:val="0"/>
        <w:tabs>
          <w:tab w:val="right" w:leader="underscore" w:pos="9072"/>
        </w:tabs>
        <w:jc w:val="both"/>
        <w:rPr>
          <w:sz w:val="21"/>
          <w:szCs w:val="21"/>
          <w:lang w:eastAsia="en-US"/>
        </w:rPr>
      </w:pPr>
    </w:p>
    <w:p w14:paraId="780668E1" w14:textId="77777777" w:rsidR="007E7BC0" w:rsidRDefault="00000000">
      <w:pPr>
        <w:rPr>
          <w:sz w:val="21"/>
          <w:szCs w:val="21"/>
          <w:lang w:eastAsia="en-US"/>
        </w:rPr>
      </w:pPr>
      <w:r>
        <w:rPr>
          <w:b/>
          <w:sz w:val="21"/>
          <w:szCs w:val="21"/>
          <w:lang w:eastAsia="en-US"/>
        </w:rPr>
        <w:t xml:space="preserve">Priimanti organizacija </w:t>
      </w:r>
      <w:r>
        <w:rPr>
          <w:sz w:val="21"/>
          <w:szCs w:val="21"/>
          <w:lang w:eastAsia="en-US"/>
        </w:rPr>
        <w:t xml:space="preserve">Timitis, MB, juridinio asmens kodas 305620741, buveinės adresas </w:t>
      </w:r>
      <w:r>
        <w:rPr>
          <w:sz w:val="21"/>
          <w:szCs w:val="21"/>
          <w:lang w:eastAsia="en-US"/>
        </w:rPr>
        <w:tab/>
        <w:t>Laimos g. 9-23, LT-52360 Kaunas tel. +37062442709 el.p.  </w:t>
      </w:r>
      <w:hyperlink r:id="rId6" w:tgtFrame="_blank">
        <w:r w:rsidR="007E7BC0">
          <w:rPr>
            <w:rStyle w:val="Hyperlink"/>
            <w:sz w:val="21"/>
            <w:szCs w:val="21"/>
            <w:lang w:eastAsia="en-US"/>
          </w:rPr>
          <w:t>tomas@timitis.lt</w:t>
        </w:r>
      </w:hyperlink>
    </w:p>
    <w:p w14:paraId="28F26A5D" w14:textId="77777777" w:rsidR="007E7BC0" w:rsidRDefault="007E7BC0">
      <w:pPr>
        <w:widowControl w:val="0"/>
        <w:tabs>
          <w:tab w:val="right" w:leader="underscore" w:pos="9072"/>
        </w:tabs>
        <w:jc w:val="both"/>
        <w:rPr>
          <w:szCs w:val="20"/>
          <w:lang w:eastAsia="en-US"/>
        </w:rPr>
      </w:pPr>
    </w:p>
    <w:p w14:paraId="76E7378A" w14:textId="77777777" w:rsidR="007E7BC0" w:rsidRDefault="00000000">
      <w:pPr>
        <w:widowControl w:val="0"/>
        <w:tabs>
          <w:tab w:val="right" w:leader="underscore" w:pos="9072"/>
        </w:tabs>
        <w:jc w:val="both"/>
        <w:rPr>
          <w:sz w:val="20"/>
          <w:szCs w:val="20"/>
          <w:lang w:val="en-US" w:eastAsia="en-US"/>
        </w:rPr>
      </w:pPr>
      <w:r>
        <w:rPr>
          <w:b/>
          <w:sz w:val="21"/>
          <w:szCs w:val="21"/>
          <w:lang w:eastAsia="en-US"/>
        </w:rPr>
        <w:t xml:space="preserve">Studentas: </w:t>
      </w:r>
      <w:r>
        <w:rPr>
          <w:sz w:val="21"/>
          <w:szCs w:val="21"/>
          <w:lang w:eastAsia="en-US"/>
        </w:rPr>
        <w:t>Giedrius Peseckas, tel. +370 64893341 el.p. giedprof</w:t>
      </w:r>
      <w:r>
        <w:rPr>
          <w:sz w:val="21"/>
          <w:szCs w:val="21"/>
          <w:lang w:val="en-US" w:eastAsia="en-US"/>
        </w:rPr>
        <w:t>@gmail.com</w:t>
      </w:r>
    </w:p>
    <w:p w14:paraId="1F4AAD75" w14:textId="77777777" w:rsidR="007E7BC0" w:rsidRDefault="007E7BC0">
      <w:pPr>
        <w:widowControl w:val="0"/>
        <w:jc w:val="both"/>
        <w:rPr>
          <w:szCs w:val="20"/>
          <w:lang w:eastAsia="en-US"/>
        </w:rPr>
      </w:pPr>
    </w:p>
    <w:p w14:paraId="0EED32F4" w14:textId="77777777" w:rsidR="007E7BC0" w:rsidRDefault="007E7BC0">
      <w:pPr>
        <w:widowControl w:val="0"/>
        <w:jc w:val="both"/>
        <w:rPr>
          <w:szCs w:val="20"/>
          <w:lang w:eastAsia="en-US"/>
        </w:rPr>
      </w:pPr>
    </w:p>
    <w:p w14:paraId="3CC87F20" w14:textId="77777777" w:rsidR="007E7BC0" w:rsidRDefault="00000000">
      <w:pPr>
        <w:widowControl w:val="0"/>
        <w:jc w:val="center"/>
        <w:rPr>
          <w:sz w:val="21"/>
          <w:szCs w:val="21"/>
          <w:lang w:eastAsia="en-US"/>
        </w:rPr>
      </w:pPr>
      <w:r>
        <w:rPr>
          <w:b/>
          <w:bCs/>
          <w:caps/>
          <w:sz w:val="21"/>
          <w:szCs w:val="21"/>
          <w:lang w:eastAsia="en-US"/>
        </w:rPr>
        <w:t>ŠALIŲ PARAŠAI</w:t>
      </w:r>
    </w:p>
    <w:p w14:paraId="72C1C936" w14:textId="77777777" w:rsidR="007E7BC0" w:rsidRDefault="007E7BC0">
      <w:pPr>
        <w:widowControl w:val="0"/>
        <w:rPr>
          <w:sz w:val="21"/>
          <w:szCs w:val="21"/>
          <w:lang w:eastAsia="en-US"/>
        </w:rPr>
      </w:pPr>
    </w:p>
    <w:p w14:paraId="0F510D9D" w14:textId="77777777" w:rsidR="007E7BC0" w:rsidRDefault="007E7BC0">
      <w:pPr>
        <w:widowControl w:val="0"/>
        <w:rPr>
          <w:sz w:val="21"/>
          <w:szCs w:val="21"/>
          <w:lang w:eastAsia="en-US"/>
        </w:rPr>
      </w:pPr>
    </w:p>
    <w:p w14:paraId="3383F037" w14:textId="77777777" w:rsidR="007E7BC0" w:rsidRDefault="00000000">
      <w:pPr>
        <w:widowControl w:val="0"/>
        <w:tabs>
          <w:tab w:val="center" w:pos="4440"/>
          <w:tab w:val="center" w:pos="7680"/>
        </w:tabs>
        <w:rPr>
          <w:sz w:val="21"/>
          <w:szCs w:val="21"/>
          <w:lang w:eastAsia="en-US"/>
        </w:rPr>
      </w:pPr>
      <w:r>
        <w:rPr>
          <w:sz w:val="21"/>
          <w:szCs w:val="21"/>
          <w:lang w:eastAsia="en-US"/>
        </w:rPr>
        <w:t>Kauno kolegija</w:t>
      </w:r>
      <w:r>
        <w:rPr>
          <w:sz w:val="21"/>
          <w:szCs w:val="21"/>
          <w:lang w:eastAsia="en-US"/>
        </w:rPr>
        <w:tab/>
        <w:t>____________________</w:t>
      </w:r>
      <w:r>
        <w:rPr>
          <w:sz w:val="21"/>
          <w:szCs w:val="21"/>
          <w:lang w:eastAsia="en-US"/>
        </w:rPr>
        <w:tab/>
        <w:t>______________________</w:t>
      </w:r>
    </w:p>
    <w:p w14:paraId="67A33FF3" w14:textId="77777777" w:rsidR="007E7BC0" w:rsidRDefault="00000000">
      <w:pPr>
        <w:widowControl w:val="0"/>
        <w:tabs>
          <w:tab w:val="center" w:pos="4440"/>
          <w:tab w:val="center" w:pos="7680"/>
        </w:tabs>
        <w:rPr>
          <w:i/>
          <w:sz w:val="21"/>
          <w:szCs w:val="21"/>
          <w:lang w:eastAsia="en-US"/>
        </w:rPr>
      </w:pPr>
      <w:r>
        <w:rPr>
          <w:i/>
          <w:sz w:val="21"/>
          <w:szCs w:val="21"/>
          <w:lang w:eastAsia="en-US"/>
        </w:rPr>
        <w:tab/>
        <w:t>(parašas)</w:t>
      </w:r>
      <w:r>
        <w:rPr>
          <w:i/>
          <w:sz w:val="21"/>
          <w:szCs w:val="21"/>
          <w:lang w:eastAsia="en-US"/>
        </w:rPr>
        <w:tab/>
        <w:t>(vardas, pavardė)</w:t>
      </w:r>
    </w:p>
    <w:p w14:paraId="7CD94289" w14:textId="77777777" w:rsidR="007E7BC0" w:rsidRDefault="007E7BC0">
      <w:pPr>
        <w:widowControl w:val="0"/>
        <w:rPr>
          <w:i/>
          <w:sz w:val="21"/>
          <w:szCs w:val="21"/>
          <w:lang w:eastAsia="en-US"/>
        </w:rPr>
      </w:pPr>
    </w:p>
    <w:p w14:paraId="35DA8C3D" w14:textId="77777777" w:rsidR="007E7BC0" w:rsidRDefault="007E7BC0">
      <w:pPr>
        <w:widowControl w:val="0"/>
        <w:rPr>
          <w:sz w:val="21"/>
          <w:szCs w:val="21"/>
          <w:lang w:eastAsia="en-US"/>
        </w:rPr>
      </w:pPr>
    </w:p>
    <w:p w14:paraId="1C42CD6A" w14:textId="77777777" w:rsidR="007E7BC0" w:rsidRDefault="00000000">
      <w:pPr>
        <w:widowControl w:val="0"/>
        <w:tabs>
          <w:tab w:val="center" w:pos="4440"/>
          <w:tab w:val="center" w:pos="7680"/>
        </w:tabs>
        <w:rPr>
          <w:sz w:val="21"/>
          <w:szCs w:val="21"/>
          <w:lang w:eastAsia="en-US"/>
        </w:rPr>
      </w:pPr>
      <w:r>
        <w:rPr>
          <w:i/>
          <w:sz w:val="21"/>
          <w:szCs w:val="21"/>
          <w:lang w:eastAsia="en-US"/>
        </w:rPr>
        <w:t>MB „Timitis“</w:t>
      </w:r>
      <w:r>
        <w:rPr>
          <w:sz w:val="21"/>
          <w:szCs w:val="21"/>
          <w:lang w:eastAsia="en-US"/>
        </w:rPr>
        <w:tab/>
        <w:t>____________________</w:t>
      </w:r>
      <w:r>
        <w:rPr>
          <w:sz w:val="21"/>
          <w:szCs w:val="21"/>
          <w:lang w:eastAsia="en-US"/>
        </w:rPr>
        <w:tab/>
        <w:t>_____Tomas Semenkovas____</w:t>
      </w:r>
    </w:p>
    <w:p w14:paraId="49CF1966" w14:textId="77777777" w:rsidR="007E7BC0" w:rsidRDefault="00000000">
      <w:pPr>
        <w:widowControl w:val="0"/>
        <w:tabs>
          <w:tab w:val="center" w:pos="4440"/>
          <w:tab w:val="center" w:pos="7680"/>
        </w:tabs>
        <w:rPr>
          <w:i/>
          <w:sz w:val="21"/>
          <w:szCs w:val="21"/>
          <w:lang w:eastAsia="en-US"/>
        </w:rPr>
      </w:pPr>
      <w:r>
        <w:rPr>
          <w:i/>
          <w:sz w:val="21"/>
          <w:szCs w:val="21"/>
          <w:lang w:eastAsia="en-US"/>
        </w:rPr>
        <w:tab/>
        <w:t>(parašas)</w:t>
      </w:r>
      <w:r>
        <w:rPr>
          <w:i/>
          <w:sz w:val="21"/>
          <w:szCs w:val="21"/>
          <w:lang w:eastAsia="en-US"/>
        </w:rPr>
        <w:tab/>
        <w:t>(vardas, pavardė)</w:t>
      </w:r>
    </w:p>
    <w:p w14:paraId="290E393F" w14:textId="77777777" w:rsidR="007E7BC0" w:rsidRDefault="007E7BC0">
      <w:pPr>
        <w:widowControl w:val="0"/>
        <w:rPr>
          <w:i/>
          <w:sz w:val="21"/>
          <w:szCs w:val="21"/>
          <w:lang w:eastAsia="en-US"/>
        </w:rPr>
      </w:pPr>
    </w:p>
    <w:p w14:paraId="21B6DB8A" w14:textId="77777777" w:rsidR="007E7BC0" w:rsidRDefault="007E7BC0">
      <w:pPr>
        <w:widowControl w:val="0"/>
        <w:rPr>
          <w:sz w:val="21"/>
          <w:szCs w:val="21"/>
          <w:lang w:eastAsia="en-US"/>
        </w:rPr>
      </w:pPr>
    </w:p>
    <w:p w14:paraId="7F10F2B4" w14:textId="77777777" w:rsidR="007E7BC0" w:rsidRDefault="00000000">
      <w:pPr>
        <w:widowControl w:val="0"/>
        <w:tabs>
          <w:tab w:val="center" w:pos="4440"/>
          <w:tab w:val="center" w:pos="7680"/>
        </w:tabs>
        <w:rPr>
          <w:sz w:val="21"/>
          <w:szCs w:val="21"/>
          <w:lang w:eastAsia="en-US"/>
        </w:rPr>
      </w:pPr>
      <w:r>
        <w:rPr>
          <w:sz w:val="21"/>
          <w:szCs w:val="21"/>
          <w:lang w:eastAsia="en-US"/>
        </w:rPr>
        <w:t>Studentas</w:t>
      </w:r>
      <w:r>
        <w:rPr>
          <w:sz w:val="21"/>
          <w:szCs w:val="21"/>
          <w:lang w:eastAsia="en-US"/>
        </w:rPr>
        <w:tab/>
        <w:t>____________________</w:t>
      </w:r>
      <w:r>
        <w:rPr>
          <w:sz w:val="21"/>
          <w:szCs w:val="21"/>
          <w:lang w:eastAsia="en-US"/>
        </w:rPr>
        <w:tab/>
        <w:t>Giedrius Peseckas</w:t>
      </w:r>
    </w:p>
    <w:p w14:paraId="483BDEB9" w14:textId="77777777" w:rsidR="007E7BC0" w:rsidRDefault="00000000">
      <w:pPr>
        <w:widowControl w:val="0"/>
        <w:tabs>
          <w:tab w:val="center" w:pos="4440"/>
          <w:tab w:val="center" w:pos="7680"/>
        </w:tabs>
        <w:rPr>
          <w:i/>
          <w:sz w:val="21"/>
          <w:szCs w:val="21"/>
          <w:lang w:eastAsia="en-US"/>
        </w:rPr>
      </w:pPr>
      <w:r>
        <w:rPr>
          <w:i/>
          <w:sz w:val="21"/>
          <w:szCs w:val="21"/>
          <w:lang w:eastAsia="en-US"/>
        </w:rPr>
        <w:tab/>
        <w:t>(parašas)</w:t>
      </w:r>
      <w:r>
        <w:rPr>
          <w:i/>
          <w:sz w:val="21"/>
          <w:szCs w:val="21"/>
          <w:lang w:eastAsia="en-US"/>
        </w:rPr>
        <w:tab/>
        <w:t>(vardas, pavardė)</w:t>
      </w:r>
    </w:p>
    <w:p w14:paraId="3BDC3872" w14:textId="77777777" w:rsidR="007E7BC0" w:rsidRDefault="007E7BC0">
      <w:pPr>
        <w:widowControl w:val="0"/>
        <w:rPr>
          <w:szCs w:val="20"/>
          <w:lang w:eastAsia="en-US"/>
        </w:rPr>
      </w:pPr>
    </w:p>
    <w:sectPr w:rsidR="007E7BC0">
      <w:pgSz w:w="11906" w:h="16838"/>
      <w:pgMar w:top="1134" w:right="567"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LT">
    <w:altName w:val="Times New Roman"/>
    <w:charset w:val="01"/>
    <w:family w:val="roma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31103"/>
    <w:multiLevelType w:val="multilevel"/>
    <w:tmpl w:val="AC26CB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4004A85"/>
    <w:multiLevelType w:val="multilevel"/>
    <w:tmpl w:val="4600F92C"/>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020546723">
    <w:abstractNumId w:val="1"/>
  </w:num>
  <w:num w:numId="2" w16cid:durableId="137581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7BC0"/>
    <w:rsid w:val="000153D4"/>
    <w:rsid w:val="000D2ABB"/>
    <w:rsid w:val="00134C56"/>
    <w:rsid w:val="00392237"/>
    <w:rsid w:val="0042638A"/>
    <w:rsid w:val="00486481"/>
    <w:rsid w:val="005014AB"/>
    <w:rsid w:val="007E7BC0"/>
    <w:rsid w:val="00804388"/>
    <w:rsid w:val="00814323"/>
    <w:rsid w:val="009A459E"/>
    <w:rsid w:val="00C32F9D"/>
    <w:rsid w:val="00E076C3"/>
    <w:rsid w:val="00E40929"/>
    <w:rsid w:val="00EF6677"/>
    <w:rsid w:val="00F463BB"/>
    <w:rsid w:val="00FB0359"/>
    <w:rsid w:val="00FF3CDC"/>
  </w:rsids>
  <m:mathPr>
    <m:mathFont m:val="Cambria Math"/>
    <m:brkBin m:val="before"/>
    <m:brkBinSub m:val="--"/>
    <m:smallFrac m:val="0"/>
    <m:dispDef/>
    <m:lMargin m:val="0"/>
    <m:rMargin m:val="0"/>
    <m:defJc m:val="centerGroup"/>
    <m:wrapIndent m:val="1440"/>
    <m:intLim m:val="subSup"/>
    <m:naryLim m:val="undOvr"/>
  </m:mathPr>
  <w:themeFontLang w:val="lt-L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3737"/>
  <w15:docId w15:val="{C91D3E87-C45E-4161-8671-1045090D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t-LT" w:eastAsia="lt-L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3402A"/>
    <w:rPr>
      <w:sz w:val="16"/>
      <w:szCs w:val="16"/>
    </w:rPr>
  </w:style>
  <w:style w:type="character" w:customStyle="1" w:styleId="CommentTextChar">
    <w:name w:val="Comment Text Char"/>
    <w:basedOn w:val="DefaultParagraphFont"/>
    <w:link w:val="CommentText"/>
    <w:uiPriority w:val="99"/>
    <w:qFormat/>
    <w:rsid w:val="00E3402A"/>
  </w:style>
  <w:style w:type="character" w:customStyle="1" w:styleId="CommentSubjectChar">
    <w:name w:val="Comment Subject Char"/>
    <w:basedOn w:val="CommentTextChar"/>
    <w:link w:val="CommentSubject"/>
    <w:uiPriority w:val="99"/>
    <w:semiHidden/>
    <w:qFormat/>
    <w:rsid w:val="00E3402A"/>
    <w:rPr>
      <w:b/>
      <w:bCs/>
    </w:rPr>
  </w:style>
  <w:style w:type="character" w:styleId="Hyperlink">
    <w:name w:val="Hyperlink"/>
    <w:basedOn w:val="DefaultParagraphFont"/>
    <w:uiPriority w:val="99"/>
    <w:unhideWhenUsed/>
    <w:rsid w:val="004F2388"/>
    <w:rPr>
      <w:color w:val="0563C1" w:themeColor="hyperlink"/>
      <w:u w:val="single"/>
    </w:rPr>
  </w:style>
  <w:style w:type="character" w:customStyle="1" w:styleId="TitleChar">
    <w:name w:val="Title Char"/>
    <w:basedOn w:val="DefaultParagraphFont"/>
    <w:link w:val="Title"/>
    <w:uiPriority w:val="10"/>
    <w:qFormat/>
    <w:rsid w:val="00267807"/>
    <w:rPr>
      <w:rFonts w:ascii="Arial" w:eastAsia="Arial" w:hAnsi="Arial" w:cs="Arial"/>
      <w:sz w:val="52"/>
      <w:szCs w:val="52"/>
      <w:lang w:val="lt-LT"/>
    </w:rPr>
  </w:style>
  <w:style w:type="character" w:customStyle="1" w:styleId="UnresolvedMention1">
    <w:name w:val="Unresolved Mention1"/>
    <w:basedOn w:val="DefaultParagraphFont"/>
    <w:uiPriority w:val="99"/>
    <w:semiHidden/>
    <w:unhideWhenUsed/>
    <w:qFormat/>
    <w:rsid w:val="009002CE"/>
    <w:rPr>
      <w:color w:val="605E5C"/>
      <w:shd w:val="clear" w:color="auto" w:fill="E1DFDD"/>
    </w:rPr>
  </w:style>
  <w:style w:type="character" w:styleId="UnresolvedMention">
    <w:name w:val="Unresolved Mention"/>
    <w:basedOn w:val="DefaultParagraphFont"/>
    <w:uiPriority w:val="99"/>
    <w:semiHidden/>
    <w:unhideWhenUsed/>
    <w:qFormat/>
    <w:rsid w:val="00490383"/>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patvirtinta">
    <w:name w:val="patvirtinta"/>
    <w:basedOn w:val="Normal"/>
    <w:qFormat/>
    <w:rsid w:val="00016CD7"/>
    <w:pPr>
      <w:spacing w:beforeAutospacing="1" w:afterAutospacing="1"/>
    </w:pPr>
  </w:style>
  <w:style w:type="paragraph" w:customStyle="1" w:styleId="bodytext0">
    <w:name w:val="bodytext"/>
    <w:basedOn w:val="Normal"/>
    <w:qFormat/>
    <w:rsid w:val="00016CD7"/>
    <w:pPr>
      <w:spacing w:beforeAutospacing="1" w:afterAutospacing="1"/>
    </w:pPr>
  </w:style>
  <w:style w:type="paragraph" w:customStyle="1" w:styleId="mazas">
    <w:name w:val="mazas"/>
    <w:basedOn w:val="Normal"/>
    <w:qFormat/>
    <w:rsid w:val="00016CD7"/>
    <w:pPr>
      <w:spacing w:beforeAutospacing="1" w:afterAutospacing="1"/>
    </w:pPr>
  </w:style>
  <w:style w:type="paragraph" w:customStyle="1" w:styleId="centrboldm">
    <w:name w:val="centrboldm"/>
    <w:basedOn w:val="Normal"/>
    <w:qFormat/>
    <w:rsid w:val="00016CD7"/>
    <w:pPr>
      <w:spacing w:beforeAutospacing="1" w:afterAutospacing="1"/>
    </w:pPr>
  </w:style>
  <w:style w:type="paragraph" w:customStyle="1" w:styleId="centrbold">
    <w:name w:val="centrbold"/>
    <w:basedOn w:val="Normal"/>
    <w:qFormat/>
    <w:rsid w:val="00016CD7"/>
    <w:pPr>
      <w:spacing w:beforeAutospacing="1" w:afterAutospacing="1"/>
    </w:pPr>
  </w:style>
  <w:style w:type="paragraph" w:customStyle="1" w:styleId="linija">
    <w:name w:val="linija"/>
    <w:basedOn w:val="Normal"/>
    <w:qFormat/>
    <w:rsid w:val="00016CD7"/>
    <w:pPr>
      <w:spacing w:beforeAutospacing="1" w:afterAutospacing="1"/>
    </w:pPr>
  </w:style>
  <w:style w:type="paragraph" w:styleId="BalloonText">
    <w:name w:val="Balloon Text"/>
    <w:basedOn w:val="Normal"/>
    <w:semiHidden/>
    <w:qFormat/>
    <w:rsid w:val="007440AA"/>
    <w:rPr>
      <w:rFonts w:ascii="Tahoma" w:hAnsi="Tahoma" w:cs="Tahoma"/>
      <w:sz w:val="16"/>
      <w:szCs w:val="16"/>
    </w:rPr>
  </w:style>
  <w:style w:type="paragraph" w:customStyle="1" w:styleId="Patvirtinta1">
    <w:name w:val="Patvirtinta1"/>
    <w:qFormat/>
    <w:rsid w:val="00256A2E"/>
    <w:pPr>
      <w:tabs>
        <w:tab w:val="left" w:pos="1304"/>
        <w:tab w:val="left" w:pos="1457"/>
        <w:tab w:val="left" w:pos="1604"/>
        <w:tab w:val="left" w:pos="1757"/>
      </w:tabs>
      <w:ind w:left="5953"/>
    </w:pPr>
    <w:rPr>
      <w:rFonts w:ascii="TimesLT" w:hAnsi="TimesLT"/>
      <w:lang w:val="en-US" w:eastAsia="en-US"/>
    </w:rPr>
  </w:style>
  <w:style w:type="paragraph" w:styleId="CommentText">
    <w:name w:val="annotation text"/>
    <w:basedOn w:val="Normal"/>
    <w:link w:val="CommentTextChar"/>
    <w:uiPriority w:val="99"/>
    <w:unhideWhenUsed/>
    <w:rsid w:val="00E3402A"/>
    <w:rPr>
      <w:sz w:val="20"/>
      <w:szCs w:val="20"/>
    </w:rPr>
  </w:style>
  <w:style w:type="paragraph" w:styleId="CommentSubject">
    <w:name w:val="annotation subject"/>
    <w:basedOn w:val="CommentText"/>
    <w:next w:val="CommentText"/>
    <w:link w:val="CommentSubjectChar"/>
    <w:uiPriority w:val="99"/>
    <w:semiHidden/>
    <w:unhideWhenUsed/>
    <w:qFormat/>
    <w:rsid w:val="00E3402A"/>
    <w:rPr>
      <w:b/>
      <w:bCs/>
    </w:rPr>
  </w:style>
  <w:style w:type="paragraph" w:customStyle="1" w:styleId="Default">
    <w:name w:val="Default"/>
    <w:qFormat/>
    <w:rsid w:val="002B62DE"/>
    <w:rPr>
      <w:color w:val="000000"/>
      <w:sz w:val="24"/>
      <w:szCs w:val="24"/>
    </w:rPr>
  </w:style>
  <w:style w:type="paragraph" w:styleId="Title">
    <w:name w:val="Title"/>
    <w:basedOn w:val="Normal"/>
    <w:next w:val="Normal"/>
    <w:link w:val="TitleChar"/>
    <w:uiPriority w:val="10"/>
    <w:qFormat/>
    <w:rsid w:val="00267807"/>
    <w:pPr>
      <w:keepNext/>
      <w:keepLines/>
      <w:spacing w:after="60" w:line="276" w:lineRule="auto"/>
    </w:pPr>
    <w:rPr>
      <w:rFonts w:ascii="Arial" w:eastAsia="Arial" w:hAnsi="Arial" w:cs="Arial"/>
      <w:sz w:val="52"/>
      <w:szCs w:val="52"/>
    </w:rPr>
  </w:style>
  <w:style w:type="table" w:styleId="TableGrid">
    <w:name w:val="Table Grid"/>
    <w:basedOn w:val="TableNormal"/>
    <w:uiPriority w:val="59"/>
    <w:rsid w:val="009B5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mas@timitis.lt" TargetMode="External"/><Relationship Id="rId5" Type="http://schemas.openxmlformats.org/officeDocument/2006/relationships/hyperlink" Target="mailto:info@go.kauko.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1573</Words>
  <Characters>8970</Characters>
  <Application>Microsoft Office Word</Application>
  <DocSecurity>0</DocSecurity>
  <Lines>74</Lines>
  <Paragraphs>21</Paragraphs>
  <ScaleCrop>false</ScaleCrop>
  <Company>Kauko</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Fresh Python</cp:lastModifiedBy>
  <cp:revision>31</cp:revision>
  <cp:lastPrinted>2024-07-16T10:52:00Z</cp:lastPrinted>
  <dcterms:created xsi:type="dcterms:W3CDTF">2024-09-04T12:43:00Z</dcterms:created>
  <dcterms:modified xsi:type="dcterms:W3CDTF">2024-12-02T16:45:00Z</dcterms:modified>
  <dc:language>en-US</dc:language>
</cp:coreProperties>
</file>