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54D4C" w14:textId="77777777" w:rsidR="00921096" w:rsidRDefault="00921096" w:rsidP="00B46A9D">
      <w:pPr>
        <w:ind w:left="1440" w:hanging="360"/>
        <w:jc w:val="both"/>
      </w:pPr>
    </w:p>
    <w:p w14:paraId="6CDFB355" w14:textId="77777777" w:rsidR="00C2213C" w:rsidRPr="00260060" w:rsidRDefault="00C2213C" w:rsidP="00B46A9D">
      <w:pPr>
        <w:jc w:val="both"/>
        <w:rPr>
          <w:lang w:val="en-US"/>
        </w:rPr>
      </w:pPr>
      <w:r w:rsidRPr="00260060">
        <w:rPr>
          <w:rFonts w:ascii="Times New Roman" w:eastAsia="Calibri" w:hAnsi="Times New Roman" w:cs="Times New Roman"/>
          <w:noProof/>
          <w:lang w:val="en-US" w:eastAsia="fr-FR"/>
        </w:rPr>
        <w:drawing>
          <wp:anchor distT="0" distB="0" distL="114300" distR="114300" simplePos="0" relativeHeight="251668480" behindDoc="0" locked="0" layoutInCell="1" allowOverlap="1" wp14:anchorId="6B5C67C5" wp14:editId="5305D2A6">
            <wp:simplePos x="1162050" y="914400"/>
            <wp:positionH relativeFrom="margin">
              <wp:align>left</wp:align>
            </wp:positionH>
            <wp:positionV relativeFrom="margin">
              <wp:align>top</wp:align>
            </wp:positionV>
            <wp:extent cx="1209299" cy="1123200"/>
            <wp:effectExtent l="0" t="0" r="0" b="127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299" cy="112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EFB0AC" w14:textId="77777777" w:rsidR="00C2213C" w:rsidRPr="00260060" w:rsidRDefault="00C2213C" w:rsidP="00B46A9D">
      <w:pPr>
        <w:jc w:val="both"/>
        <w:rPr>
          <w:lang w:val="en-US"/>
        </w:rPr>
      </w:pPr>
    </w:p>
    <w:p w14:paraId="7259ACCB" w14:textId="77777777" w:rsidR="00C2213C" w:rsidRPr="00260060" w:rsidRDefault="00C2213C" w:rsidP="00B46A9D">
      <w:pPr>
        <w:jc w:val="both"/>
        <w:rPr>
          <w:lang w:val="en-US"/>
        </w:rPr>
      </w:pPr>
    </w:p>
    <w:p w14:paraId="7546E0AD" w14:textId="77777777" w:rsidR="00C2213C" w:rsidRPr="00260060" w:rsidRDefault="00C2213C" w:rsidP="00B46A9D">
      <w:pPr>
        <w:jc w:val="both"/>
        <w:rPr>
          <w:lang w:val="en-US"/>
        </w:rPr>
      </w:pPr>
    </w:p>
    <w:p w14:paraId="3B2653A5" w14:textId="77777777" w:rsidR="00C2213C" w:rsidRPr="00260060" w:rsidRDefault="00C2213C" w:rsidP="00B46A9D">
      <w:pPr>
        <w:jc w:val="both"/>
        <w:rPr>
          <w:lang w:val="en-US"/>
        </w:rPr>
      </w:pPr>
    </w:p>
    <w:p w14:paraId="4863B217" w14:textId="47CE55BA" w:rsidR="00C2213C" w:rsidRPr="001A5C18" w:rsidRDefault="00C2213C" w:rsidP="00A70F38">
      <w:pPr>
        <w:tabs>
          <w:tab w:val="left" w:pos="3615"/>
        </w:tabs>
        <w:jc w:val="center"/>
        <w:rPr>
          <w:shd w:val="pct5" w:color="auto" w:fill="833C0B" w:themeFill="accent2" w:themeFillShade="80"/>
        </w:rPr>
      </w:pPr>
      <w:r w:rsidRPr="00260060">
        <w:rPr>
          <w:rFonts w:ascii="Times New Roman" w:eastAsia="Calibri" w:hAnsi="Times New Roman" w:cs="Times New Roman"/>
          <w:noProof/>
          <w:lang w:val="en-US" w:eastAsia="fr-FR"/>
        </w:rPr>
        <w:drawing>
          <wp:anchor distT="0" distB="0" distL="114300" distR="114300" simplePos="0" relativeHeight="251669504" behindDoc="0" locked="0" layoutInCell="1" allowOverlap="1" wp14:anchorId="216EFB4E" wp14:editId="39ABA060">
            <wp:simplePos x="3438525" y="1771650"/>
            <wp:positionH relativeFrom="margin">
              <wp:align>right</wp:align>
            </wp:positionH>
            <wp:positionV relativeFrom="margin">
              <wp:align>top</wp:align>
            </wp:positionV>
            <wp:extent cx="1371600" cy="112395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220523-124233-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123950"/>
                    </a:xfrm>
                    <a:prstGeom prst="rect">
                      <a:avLst/>
                    </a:prstGeom>
                  </pic:spPr>
                </pic:pic>
              </a:graphicData>
            </a:graphic>
          </wp:anchor>
        </w:drawing>
      </w:r>
      <w:r w:rsidRPr="001A5C18">
        <w:br w:type="textWrapping" w:clear="all"/>
      </w:r>
      <w:r w:rsidRPr="001A5C18">
        <w:rPr>
          <w:sz w:val="28"/>
          <w:szCs w:val="28"/>
          <w:shd w:val="pct5" w:color="auto" w:fill="833C0B" w:themeFill="accent2" w:themeFillShade="80"/>
        </w:rPr>
        <w:t>---------------------------------------------------------------------------------------------------------</w:t>
      </w:r>
    </w:p>
    <w:p w14:paraId="33B3EB55" w14:textId="77777777" w:rsidR="00C2213C" w:rsidRPr="001A5C18" w:rsidRDefault="00C2213C" w:rsidP="00A70F38">
      <w:pPr>
        <w:jc w:val="center"/>
        <w:rPr>
          <w:b/>
          <w:iCs/>
          <w:sz w:val="28"/>
          <w:szCs w:val="28"/>
        </w:rPr>
      </w:pPr>
    </w:p>
    <w:p w14:paraId="1857E097" w14:textId="77777777" w:rsidR="00C2213C" w:rsidRPr="007833EC" w:rsidRDefault="00C2213C" w:rsidP="00A70F38">
      <w:pPr>
        <w:jc w:val="center"/>
        <w:rPr>
          <w:b/>
          <w:iCs/>
          <w:sz w:val="28"/>
          <w:szCs w:val="28"/>
        </w:rPr>
      </w:pPr>
      <w:r w:rsidRPr="007833EC">
        <w:rPr>
          <w:b/>
          <w:iCs/>
          <w:sz w:val="28"/>
          <w:szCs w:val="28"/>
        </w:rPr>
        <w:t>REPUBLIQUE DU BENIN</w:t>
      </w:r>
    </w:p>
    <w:p w14:paraId="7E4FC9FB" w14:textId="77777777" w:rsidR="00C2213C" w:rsidRPr="007833EC" w:rsidRDefault="00C2213C" w:rsidP="00A70F38">
      <w:pPr>
        <w:jc w:val="center"/>
        <w:rPr>
          <w:b/>
          <w:iCs/>
          <w:sz w:val="28"/>
          <w:szCs w:val="28"/>
        </w:rPr>
      </w:pPr>
      <w:r w:rsidRPr="007833EC">
        <w:rPr>
          <w:b/>
          <w:iCs/>
          <w:sz w:val="28"/>
          <w:szCs w:val="28"/>
        </w:rPr>
        <w:t>UNIVERSITE D’ABOMEY-CALAVI</w:t>
      </w:r>
    </w:p>
    <w:p w14:paraId="5604AD2D" w14:textId="77777777" w:rsidR="00C2213C" w:rsidRPr="00B730F3" w:rsidRDefault="00C2213C" w:rsidP="00A70F38">
      <w:pPr>
        <w:jc w:val="center"/>
        <w:rPr>
          <w:b/>
          <w:iCs/>
          <w:sz w:val="28"/>
          <w:szCs w:val="28"/>
        </w:rPr>
      </w:pPr>
      <w:r w:rsidRPr="00B730F3">
        <w:rPr>
          <w:b/>
          <w:iCs/>
          <w:sz w:val="28"/>
          <w:szCs w:val="28"/>
        </w:rPr>
        <w:t>ECOLE POLYTECHNIQUE D'ABOMEY-CALAVI</w:t>
      </w:r>
    </w:p>
    <w:p w14:paraId="0C746F18" w14:textId="77777777" w:rsidR="00C2213C" w:rsidRPr="00B730F3" w:rsidRDefault="00C2213C" w:rsidP="00A70F38">
      <w:pPr>
        <w:jc w:val="center"/>
        <w:rPr>
          <w:b/>
          <w:iCs/>
          <w:sz w:val="28"/>
          <w:szCs w:val="28"/>
        </w:rPr>
      </w:pPr>
      <w:r w:rsidRPr="00B730F3">
        <w:rPr>
          <w:b/>
          <w:iCs/>
          <w:sz w:val="28"/>
          <w:szCs w:val="28"/>
        </w:rPr>
        <w:t>DEPARTMENT</w:t>
      </w:r>
      <w:r>
        <w:rPr>
          <w:b/>
          <w:iCs/>
          <w:sz w:val="28"/>
          <w:szCs w:val="28"/>
        </w:rPr>
        <w:t xml:space="preserve"> DE </w:t>
      </w:r>
      <w:r w:rsidRPr="00B730F3">
        <w:rPr>
          <w:b/>
          <w:iCs/>
          <w:sz w:val="28"/>
          <w:szCs w:val="28"/>
        </w:rPr>
        <w:t>GIT</w:t>
      </w:r>
    </w:p>
    <w:p w14:paraId="69D693BA" w14:textId="77777777" w:rsidR="00C2213C" w:rsidRPr="00B730F3" w:rsidRDefault="00C2213C" w:rsidP="00A70F38">
      <w:pPr>
        <w:jc w:val="center"/>
        <w:rPr>
          <w:b/>
          <w:iCs/>
          <w:sz w:val="28"/>
          <w:szCs w:val="28"/>
        </w:rPr>
      </w:pPr>
    </w:p>
    <w:p w14:paraId="67EE469F" w14:textId="77777777" w:rsidR="00C2213C" w:rsidRPr="007833EC" w:rsidRDefault="00C2213C" w:rsidP="00A70F38">
      <w:pPr>
        <w:jc w:val="center"/>
        <w:rPr>
          <w:b/>
          <w:bCs/>
          <w:sz w:val="28"/>
          <w:szCs w:val="28"/>
        </w:rPr>
      </w:pPr>
      <w:r w:rsidRPr="007833EC">
        <w:rPr>
          <w:b/>
          <w:bCs/>
          <w:noProof/>
          <w:sz w:val="28"/>
          <w:szCs w:val="28"/>
        </w:rPr>
        <w:t>Thème</w:t>
      </w:r>
      <w:r>
        <w:rPr>
          <w:b/>
          <w:bCs/>
          <w:noProof/>
          <w:sz w:val="28"/>
          <w:szCs w:val="28"/>
        </w:rPr>
        <w:t xml:space="preserve"> </w:t>
      </w:r>
      <w:r w:rsidRPr="007833EC">
        <w:rPr>
          <w:b/>
          <w:bCs/>
          <w:sz w:val="28"/>
          <w:szCs w:val="28"/>
        </w:rPr>
        <w:t>:</w:t>
      </w:r>
    </w:p>
    <w:p w14:paraId="3B182BDC" w14:textId="77777777" w:rsidR="00C2213C" w:rsidRPr="007833EC" w:rsidRDefault="00C2213C" w:rsidP="00A70F38">
      <w:pPr>
        <w:jc w:val="center"/>
        <w:rPr>
          <w:b/>
          <w:bCs/>
          <w:sz w:val="28"/>
          <w:szCs w:val="28"/>
        </w:rPr>
      </w:pPr>
    </w:p>
    <w:p w14:paraId="2957788E" w14:textId="51BB8E92" w:rsidR="00C2213C" w:rsidRDefault="00C2213C" w:rsidP="00A70F38">
      <w:pPr>
        <w:shd w:val="pct5" w:color="auto" w:fill="C45911" w:themeFill="accent2" w:themeFillShade="BF"/>
        <w:jc w:val="center"/>
        <w:rPr>
          <w:b/>
          <w:bCs/>
          <w:sz w:val="56"/>
          <w:szCs w:val="56"/>
        </w:rPr>
      </w:pPr>
      <w:r w:rsidRPr="001A5C18">
        <w:rPr>
          <w:b/>
          <w:bCs/>
          <w:sz w:val="56"/>
          <w:szCs w:val="56"/>
        </w:rPr>
        <w:t>Architecture des réseaux FH</w:t>
      </w:r>
    </w:p>
    <w:p w14:paraId="1BB8AD10" w14:textId="77777777" w:rsidR="00C2213C" w:rsidRPr="001A5C18" w:rsidRDefault="00C2213C" w:rsidP="00A70F38">
      <w:pPr>
        <w:shd w:val="pct5" w:color="auto" w:fill="C45911" w:themeFill="accent2" w:themeFillShade="BF"/>
        <w:jc w:val="center"/>
        <w:rPr>
          <w:b/>
          <w:bCs/>
          <w:sz w:val="56"/>
          <w:szCs w:val="56"/>
        </w:rPr>
      </w:pPr>
      <w:r w:rsidRPr="001A5C18">
        <w:rPr>
          <w:b/>
          <w:bCs/>
          <w:sz w:val="56"/>
          <w:szCs w:val="56"/>
        </w:rPr>
        <w:t>(Faisceaux Hertziens)</w:t>
      </w:r>
    </w:p>
    <w:p w14:paraId="16D4119C" w14:textId="77777777" w:rsidR="00C2213C" w:rsidRDefault="00C2213C" w:rsidP="00B46A9D">
      <w:pPr>
        <w:jc w:val="both"/>
        <w:rPr>
          <w:b/>
          <w:bCs/>
          <w:sz w:val="28"/>
          <w:szCs w:val="28"/>
          <w:u w:val="single"/>
        </w:rPr>
      </w:pPr>
    </w:p>
    <w:p w14:paraId="60B45C7F" w14:textId="77777777" w:rsidR="00C2213C" w:rsidRPr="007833EC" w:rsidRDefault="00C2213C" w:rsidP="00B46A9D">
      <w:pPr>
        <w:jc w:val="both"/>
        <w:rPr>
          <w:b/>
          <w:bCs/>
          <w:sz w:val="28"/>
          <w:szCs w:val="28"/>
        </w:rPr>
      </w:pPr>
      <w:proofErr w:type="spellStart"/>
      <w:r w:rsidRPr="007833EC">
        <w:rPr>
          <w:b/>
          <w:bCs/>
          <w:sz w:val="28"/>
          <w:szCs w:val="28"/>
          <w:u w:val="single"/>
        </w:rPr>
        <w:t>Réealisé</w:t>
      </w:r>
      <w:proofErr w:type="spellEnd"/>
      <w:r w:rsidRPr="007833EC">
        <w:rPr>
          <w:b/>
          <w:bCs/>
          <w:sz w:val="28"/>
          <w:szCs w:val="28"/>
          <w:u w:val="single"/>
        </w:rPr>
        <w:t xml:space="preserve"> par :</w:t>
      </w:r>
      <w:r w:rsidRPr="007833EC">
        <w:rPr>
          <w:b/>
          <w:bCs/>
          <w:sz w:val="28"/>
          <w:szCs w:val="28"/>
        </w:rPr>
        <w:tab/>
      </w:r>
      <w:r w:rsidRPr="007833EC">
        <w:rPr>
          <w:b/>
          <w:bCs/>
          <w:sz w:val="28"/>
          <w:szCs w:val="28"/>
        </w:rPr>
        <w:tab/>
        <w:t xml:space="preserve">        </w:t>
      </w:r>
      <w:r w:rsidRPr="007833EC">
        <w:rPr>
          <w:b/>
          <w:bCs/>
          <w:sz w:val="28"/>
          <w:szCs w:val="28"/>
        </w:rPr>
        <w:tab/>
      </w:r>
      <w:r w:rsidRPr="007833EC">
        <w:rPr>
          <w:b/>
          <w:bCs/>
          <w:sz w:val="28"/>
          <w:szCs w:val="28"/>
        </w:rPr>
        <w:tab/>
      </w:r>
      <w:r w:rsidRPr="007833EC">
        <w:rPr>
          <w:b/>
          <w:bCs/>
          <w:sz w:val="28"/>
          <w:szCs w:val="28"/>
        </w:rPr>
        <w:tab/>
        <w:t xml:space="preserve">        </w:t>
      </w:r>
      <w:r>
        <w:rPr>
          <w:b/>
          <w:bCs/>
          <w:sz w:val="28"/>
          <w:szCs w:val="28"/>
        </w:rPr>
        <w:t xml:space="preserve">            </w:t>
      </w:r>
      <w:r w:rsidRPr="007833EC">
        <w:rPr>
          <w:b/>
          <w:bCs/>
          <w:sz w:val="28"/>
          <w:szCs w:val="28"/>
          <w:u w:val="single"/>
        </w:rPr>
        <w:t>Sous la supervision de :</w:t>
      </w:r>
    </w:p>
    <w:p w14:paraId="024D5147" w14:textId="77777777" w:rsidR="00C2213C" w:rsidRPr="001A5C18" w:rsidRDefault="00C2213C" w:rsidP="00B46A9D">
      <w:pPr>
        <w:jc w:val="both"/>
        <w:rPr>
          <w:sz w:val="28"/>
          <w:szCs w:val="28"/>
          <w:lang w:val="en-US"/>
        </w:rPr>
      </w:pPr>
      <w:r w:rsidRPr="001A5C18">
        <w:rPr>
          <w:sz w:val="28"/>
          <w:szCs w:val="28"/>
          <w:lang w:val="en-US"/>
        </w:rPr>
        <w:t>1- AKAN Fresnel</w:t>
      </w:r>
      <w:r w:rsidRPr="001A5C18">
        <w:rPr>
          <w:sz w:val="28"/>
          <w:szCs w:val="28"/>
          <w:lang w:val="en-US"/>
        </w:rPr>
        <w:tab/>
      </w:r>
      <w:r w:rsidRPr="001A5C18">
        <w:rPr>
          <w:sz w:val="28"/>
          <w:szCs w:val="28"/>
          <w:lang w:val="en-US"/>
        </w:rPr>
        <w:tab/>
      </w:r>
      <w:r w:rsidRPr="001A5C18">
        <w:rPr>
          <w:sz w:val="28"/>
          <w:szCs w:val="28"/>
          <w:lang w:val="en-US"/>
        </w:rPr>
        <w:tab/>
      </w:r>
      <w:r w:rsidRPr="001A5C18">
        <w:rPr>
          <w:sz w:val="28"/>
          <w:szCs w:val="28"/>
          <w:lang w:val="en-US"/>
        </w:rPr>
        <w:tab/>
      </w:r>
      <w:r w:rsidRPr="001A5C18">
        <w:rPr>
          <w:sz w:val="28"/>
          <w:szCs w:val="28"/>
          <w:lang w:val="en-US"/>
        </w:rPr>
        <w:tab/>
        <w:t xml:space="preserve">                    Dr. SANYA O. </w:t>
      </w:r>
    </w:p>
    <w:p w14:paraId="6B33BBCD" w14:textId="77777777" w:rsidR="00C2213C" w:rsidRDefault="00C2213C" w:rsidP="00B46A9D">
      <w:pPr>
        <w:jc w:val="both"/>
        <w:rPr>
          <w:sz w:val="28"/>
          <w:szCs w:val="28"/>
        </w:rPr>
      </w:pPr>
      <w:r>
        <w:rPr>
          <w:sz w:val="28"/>
          <w:szCs w:val="28"/>
        </w:rPr>
        <w:t>2- BATOKO Chahidath</w:t>
      </w:r>
    </w:p>
    <w:p w14:paraId="3AB88B5B" w14:textId="77777777" w:rsidR="00C2213C" w:rsidRPr="007833EC" w:rsidRDefault="00C2213C" w:rsidP="00B46A9D">
      <w:pPr>
        <w:jc w:val="both"/>
        <w:rPr>
          <w:sz w:val="28"/>
          <w:szCs w:val="28"/>
        </w:rPr>
      </w:pPr>
      <w:r>
        <w:rPr>
          <w:sz w:val="28"/>
          <w:szCs w:val="28"/>
        </w:rPr>
        <w:t xml:space="preserve">3- BAKPE </w:t>
      </w:r>
      <w:proofErr w:type="spellStart"/>
      <w:r>
        <w:rPr>
          <w:sz w:val="28"/>
          <w:szCs w:val="28"/>
        </w:rPr>
        <w:t>Espéro</w:t>
      </w:r>
      <w:proofErr w:type="spellEnd"/>
    </w:p>
    <w:p w14:paraId="54C6F168" w14:textId="77777777" w:rsidR="00C2213C" w:rsidRDefault="00C2213C" w:rsidP="00B46A9D">
      <w:pPr>
        <w:jc w:val="both"/>
        <w:rPr>
          <w:b/>
          <w:bCs/>
          <w:sz w:val="28"/>
          <w:szCs w:val="28"/>
          <w:u w:val="single"/>
        </w:rPr>
      </w:pPr>
    </w:p>
    <w:p w14:paraId="6F280A54" w14:textId="77777777" w:rsidR="00C2213C" w:rsidRPr="007833EC" w:rsidRDefault="00C2213C" w:rsidP="00A70F38">
      <w:pPr>
        <w:jc w:val="center"/>
        <w:rPr>
          <w:b/>
          <w:bCs/>
          <w:sz w:val="28"/>
          <w:szCs w:val="28"/>
        </w:rPr>
      </w:pPr>
      <w:r w:rsidRPr="007833EC">
        <w:rPr>
          <w:b/>
          <w:bCs/>
          <w:sz w:val="28"/>
          <w:szCs w:val="28"/>
          <w:u w:val="single"/>
        </w:rPr>
        <w:t>Niveau d’étude :</w:t>
      </w:r>
      <w:r w:rsidRPr="007833EC">
        <w:rPr>
          <w:b/>
          <w:bCs/>
          <w:sz w:val="28"/>
          <w:szCs w:val="28"/>
        </w:rPr>
        <w:t xml:space="preserve">  GIT </w:t>
      </w:r>
      <w:r>
        <w:rPr>
          <w:b/>
          <w:bCs/>
          <w:sz w:val="28"/>
          <w:szCs w:val="28"/>
        </w:rPr>
        <w:t>4</w:t>
      </w:r>
    </w:p>
    <w:p w14:paraId="0BB1FAC9" w14:textId="23595440" w:rsidR="00C2213C" w:rsidRDefault="00C2213C" w:rsidP="00A70F38">
      <w:pPr>
        <w:jc w:val="center"/>
        <w:rPr>
          <w:b/>
          <w:bCs/>
          <w:sz w:val="28"/>
          <w:szCs w:val="28"/>
        </w:rPr>
      </w:pPr>
      <w:r w:rsidRPr="007833EC">
        <w:rPr>
          <w:b/>
          <w:bCs/>
          <w:sz w:val="28"/>
          <w:szCs w:val="28"/>
          <w:u w:val="single"/>
        </w:rPr>
        <w:t>Année</w:t>
      </w:r>
      <w:r w:rsidRPr="001A5C18">
        <w:rPr>
          <w:b/>
          <w:bCs/>
          <w:sz w:val="28"/>
          <w:szCs w:val="28"/>
          <w:u w:val="single"/>
        </w:rPr>
        <w:t xml:space="preserve"> Académique :</w:t>
      </w:r>
      <w:r w:rsidRPr="001A5C18">
        <w:rPr>
          <w:b/>
          <w:bCs/>
          <w:sz w:val="28"/>
          <w:szCs w:val="28"/>
        </w:rPr>
        <w:t xml:space="preserve"> 2024 – 2025</w:t>
      </w:r>
    </w:p>
    <w:p w14:paraId="7660A9F9" w14:textId="3E0F0165" w:rsidR="00C2213C" w:rsidRPr="00A70F38" w:rsidRDefault="00B46A9D" w:rsidP="00A70F38">
      <w:pPr>
        <w:pStyle w:val="Titre11"/>
        <w:ind w:firstLine="0"/>
        <w:jc w:val="both"/>
        <w:rPr>
          <w:b/>
          <w:bCs/>
          <w:sz w:val="48"/>
          <w:szCs w:val="48"/>
        </w:rPr>
      </w:pPr>
      <w:r w:rsidRPr="00B46A9D">
        <w:rPr>
          <w:b/>
          <w:bCs/>
          <w:sz w:val="48"/>
          <w:szCs w:val="48"/>
        </w:rPr>
        <w:lastRenderedPageBreak/>
        <w:t>SOMMAIRE</w:t>
      </w:r>
    </w:p>
    <w:p w14:paraId="463384E8" w14:textId="3FF0DEB1" w:rsidR="00250480" w:rsidRDefault="00250480" w:rsidP="00B46A9D">
      <w:pPr>
        <w:pStyle w:val="TM1"/>
        <w:tabs>
          <w:tab w:val="left" w:pos="440"/>
          <w:tab w:val="right" w:leader="dot" w:pos="9062"/>
        </w:tabs>
        <w:jc w:val="both"/>
        <w:rPr>
          <w:noProof/>
        </w:rPr>
      </w:pPr>
      <w:r>
        <w:rPr>
          <w:sz w:val="28"/>
          <w:szCs w:val="28"/>
        </w:rPr>
        <w:fldChar w:fldCharType="begin"/>
      </w:r>
      <w:r>
        <w:rPr>
          <w:sz w:val="28"/>
          <w:szCs w:val="28"/>
        </w:rPr>
        <w:instrText xml:space="preserve"> TOC \o "1-4" \h \z \u </w:instrText>
      </w:r>
      <w:r>
        <w:rPr>
          <w:sz w:val="28"/>
          <w:szCs w:val="28"/>
        </w:rPr>
        <w:fldChar w:fldCharType="separate"/>
      </w:r>
      <w:hyperlink w:anchor="_Toc184134024" w:history="1">
        <w:r w:rsidRPr="00513DD8">
          <w:rPr>
            <w:rStyle w:val="Lienhypertexte"/>
            <w:noProof/>
          </w:rPr>
          <w:t>I.</w:t>
        </w:r>
        <w:r>
          <w:rPr>
            <w:noProof/>
          </w:rPr>
          <w:tab/>
        </w:r>
        <w:r w:rsidRPr="00513DD8">
          <w:rPr>
            <w:rStyle w:val="Lienhypertexte"/>
            <w:noProof/>
          </w:rPr>
          <w:t>Le faisceau hertzien</w:t>
        </w:r>
        <w:r>
          <w:rPr>
            <w:noProof/>
            <w:webHidden/>
          </w:rPr>
          <w:tab/>
        </w:r>
        <w:r>
          <w:rPr>
            <w:noProof/>
            <w:webHidden/>
          </w:rPr>
          <w:fldChar w:fldCharType="begin"/>
        </w:r>
        <w:r>
          <w:rPr>
            <w:noProof/>
            <w:webHidden/>
          </w:rPr>
          <w:instrText xml:space="preserve"> PAGEREF _Toc184134024 \h </w:instrText>
        </w:r>
        <w:r>
          <w:rPr>
            <w:noProof/>
            <w:webHidden/>
          </w:rPr>
        </w:r>
        <w:r>
          <w:rPr>
            <w:noProof/>
            <w:webHidden/>
          </w:rPr>
          <w:fldChar w:fldCharType="separate"/>
        </w:r>
        <w:r w:rsidR="00A216FA">
          <w:rPr>
            <w:noProof/>
            <w:webHidden/>
          </w:rPr>
          <w:t>6</w:t>
        </w:r>
        <w:r>
          <w:rPr>
            <w:noProof/>
            <w:webHidden/>
          </w:rPr>
          <w:fldChar w:fldCharType="end"/>
        </w:r>
      </w:hyperlink>
    </w:p>
    <w:p w14:paraId="417E8828" w14:textId="48283463" w:rsidR="00250480" w:rsidRDefault="00D00365" w:rsidP="00B46A9D">
      <w:pPr>
        <w:pStyle w:val="TM2"/>
        <w:tabs>
          <w:tab w:val="left" w:pos="660"/>
          <w:tab w:val="right" w:leader="dot" w:pos="9062"/>
        </w:tabs>
        <w:jc w:val="both"/>
        <w:rPr>
          <w:noProof/>
        </w:rPr>
      </w:pPr>
      <w:hyperlink w:anchor="_Toc184134025" w:history="1">
        <w:r w:rsidR="00250480" w:rsidRPr="00513DD8">
          <w:rPr>
            <w:rStyle w:val="Lienhypertexte"/>
            <w:noProof/>
          </w:rPr>
          <w:t>A.</w:t>
        </w:r>
        <w:r w:rsidR="00250480">
          <w:rPr>
            <w:noProof/>
          </w:rPr>
          <w:tab/>
        </w:r>
        <w:r w:rsidR="00250480" w:rsidRPr="00513DD8">
          <w:rPr>
            <w:rStyle w:val="Lienhypertexte"/>
            <w:noProof/>
          </w:rPr>
          <w:t>Caractéristiques principales</w:t>
        </w:r>
        <w:r w:rsidR="00250480">
          <w:rPr>
            <w:noProof/>
            <w:webHidden/>
          </w:rPr>
          <w:tab/>
        </w:r>
        <w:r w:rsidR="00250480">
          <w:rPr>
            <w:noProof/>
            <w:webHidden/>
          </w:rPr>
          <w:fldChar w:fldCharType="begin"/>
        </w:r>
        <w:r w:rsidR="00250480">
          <w:rPr>
            <w:noProof/>
            <w:webHidden/>
          </w:rPr>
          <w:instrText xml:space="preserve"> PAGEREF _Toc184134025 \h </w:instrText>
        </w:r>
        <w:r w:rsidR="00250480">
          <w:rPr>
            <w:noProof/>
            <w:webHidden/>
          </w:rPr>
        </w:r>
        <w:r w:rsidR="00250480">
          <w:rPr>
            <w:noProof/>
            <w:webHidden/>
          </w:rPr>
          <w:fldChar w:fldCharType="separate"/>
        </w:r>
        <w:r w:rsidR="00A216FA">
          <w:rPr>
            <w:noProof/>
            <w:webHidden/>
          </w:rPr>
          <w:t>6</w:t>
        </w:r>
        <w:r w:rsidR="00250480">
          <w:rPr>
            <w:noProof/>
            <w:webHidden/>
          </w:rPr>
          <w:fldChar w:fldCharType="end"/>
        </w:r>
      </w:hyperlink>
    </w:p>
    <w:p w14:paraId="2E3A3223" w14:textId="33AD260D" w:rsidR="00250480" w:rsidRDefault="00D00365" w:rsidP="00B46A9D">
      <w:pPr>
        <w:pStyle w:val="TM3"/>
        <w:tabs>
          <w:tab w:val="left" w:pos="880"/>
          <w:tab w:val="right" w:leader="dot" w:pos="9062"/>
        </w:tabs>
        <w:jc w:val="both"/>
        <w:rPr>
          <w:noProof/>
        </w:rPr>
      </w:pPr>
      <w:hyperlink w:anchor="_Toc184134026" w:history="1">
        <w:r w:rsidR="00250480" w:rsidRPr="00513DD8">
          <w:rPr>
            <w:rStyle w:val="Lienhypertexte"/>
            <w:noProof/>
          </w:rPr>
          <w:t>1.</w:t>
        </w:r>
        <w:r w:rsidR="00250480">
          <w:rPr>
            <w:noProof/>
          </w:rPr>
          <w:tab/>
        </w:r>
        <w:r w:rsidR="00250480" w:rsidRPr="00513DD8">
          <w:rPr>
            <w:rStyle w:val="Lienhypertexte"/>
            <w:noProof/>
          </w:rPr>
          <w:t>Technologie numérique</w:t>
        </w:r>
        <w:r w:rsidR="00250480">
          <w:rPr>
            <w:noProof/>
            <w:webHidden/>
          </w:rPr>
          <w:tab/>
        </w:r>
        <w:r w:rsidR="00250480">
          <w:rPr>
            <w:noProof/>
            <w:webHidden/>
          </w:rPr>
          <w:fldChar w:fldCharType="begin"/>
        </w:r>
        <w:r w:rsidR="00250480">
          <w:rPr>
            <w:noProof/>
            <w:webHidden/>
          </w:rPr>
          <w:instrText xml:space="preserve"> PAGEREF _Toc184134026 \h </w:instrText>
        </w:r>
        <w:r w:rsidR="00250480">
          <w:rPr>
            <w:noProof/>
            <w:webHidden/>
          </w:rPr>
        </w:r>
        <w:r w:rsidR="00250480">
          <w:rPr>
            <w:noProof/>
            <w:webHidden/>
          </w:rPr>
          <w:fldChar w:fldCharType="separate"/>
        </w:r>
        <w:r w:rsidR="00A216FA">
          <w:rPr>
            <w:noProof/>
            <w:webHidden/>
          </w:rPr>
          <w:t>6</w:t>
        </w:r>
        <w:r w:rsidR="00250480">
          <w:rPr>
            <w:noProof/>
            <w:webHidden/>
          </w:rPr>
          <w:fldChar w:fldCharType="end"/>
        </w:r>
      </w:hyperlink>
    </w:p>
    <w:p w14:paraId="09A226C2" w14:textId="60D759FF" w:rsidR="00250480" w:rsidRDefault="00D00365" w:rsidP="00B46A9D">
      <w:pPr>
        <w:pStyle w:val="TM3"/>
        <w:tabs>
          <w:tab w:val="left" w:pos="880"/>
          <w:tab w:val="right" w:leader="dot" w:pos="9062"/>
        </w:tabs>
        <w:jc w:val="both"/>
        <w:rPr>
          <w:noProof/>
        </w:rPr>
      </w:pPr>
      <w:hyperlink w:anchor="_Toc184134027" w:history="1">
        <w:r w:rsidR="00250480" w:rsidRPr="00513DD8">
          <w:rPr>
            <w:rStyle w:val="Lienhypertexte"/>
            <w:noProof/>
          </w:rPr>
          <w:t>2.</w:t>
        </w:r>
        <w:r w:rsidR="00250480">
          <w:rPr>
            <w:noProof/>
          </w:rPr>
          <w:tab/>
        </w:r>
        <w:r w:rsidR="00250480" w:rsidRPr="00513DD8">
          <w:rPr>
            <w:rStyle w:val="Lienhypertexte"/>
            <w:noProof/>
          </w:rPr>
          <w:t>Utilisation des ondes radioélectriques</w:t>
        </w:r>
        <w:r w:rsidR="00250480">
          <w:rPr>
            <w:noProof/>
            <w:webHidden/>
          </w:rPr>
          <w:tab/>
        </w:r>
        <w:r w:rsidR="00250480">
          <w:rPr>
            <w:noProof/>
            <w:webHidden/>
          </w:rPr>
          <w:fldChar w:fldCharType="begin"/>
        </w:r>
        <w:r w:rsidR="00250480">
          <w:rPr>
            <w:noProof/>
            <w:webHidden/>
          </w:rPr>
          <w:instrText xml:space="preserve"> PAGEREF _Toc184134027 \h </w:instrText>
        </w:r>
        <w:r w:rsidR="00250480">
          <w:rPr>
            <w:noProof/>
            <w:webHidden/>
          </w:rPr>
        </w:r>
        <w:r w:rsidR="00250480">
          <w:rPr>
            <w:noProof/>
            <w:webHidden/>
          </w:rPr>
          <w:fldChar w:fldCharType="separate"/>
        </w:r>
        <w:r w:rsidR="00A216FA">
          <w:rPr>
            <w:noProof/>
            <w:webHidden/>
          </w:rPr>
          <w:t>6</w:t>
        </w:r>
        <w:r w:rsidR="00250480">
          <w:rPr>
            <w:noProof/>
            <w:webHidden/>
          </w:rPr>
          <w:fldChar w:fldCharType="end"/>
        </w:r>
      </w:hyperlink>
    </w:p>
    <w:p w14:paraId="2CB5A33D" w14:textId="7F375B15" w:rsidR="00250480" w:rsidRDefault="00D00365" w:rsidP="00B46A9D">
      <w:pPr>
        <w:pStyle w:val="TM3"/>
        <w:tabs>
          <w:tab w:val="left" w:pos="880"/>
          <w:tab w:val="right" w:leader="dot" w:pos="9062"/>
        </w:tabs>
        <w:jc w:val="both"/>
        <w:rPr>
          <w:noProof/>
        </w:rPr>
      </w:pPr>
      <w:hyperlink w:anchor="_Toc184134028" w:history="1">
        <w:r w:rsidR="00250480" w:rsidRPr="00513DD8">
          <w:rPr>
            <w:rStyle w:val="Lienhypertexte"/>
            <w:noProof/>
          </w:rPr>
          <w:t>3.</w:t>
        </w:r>
        <w:r w:rsidR="00250480">
          <w:rPr>
            <w:noProof/>
          </w:rPr>
          <w:tab/>
        </w:r>
        <w:r w:rsidR="00250480" w:rsidRPr="00513DD8">
          <w:rPr>
            <w:rStyle w:val="Lienhypertexte"/>
            <w:noProof/>
          </w:rPr>
          <w:t>Sensibilité aux conditions environnementales</w:t>
        </w:r>
        <w:r w:rsidR="00250480">
          <w:rPr>
            <w:noProof/>
            <w:webHidden/>
          </w:rPr>
          <w:tab/>
        </w:r>
        <w:r w:rsidR="00250480">
          <w:rPr>
            <w:noProof/>
            <w:webHidden/>
          </w:rPr>
          <w:fldChar w:fldCharType="begin"/>
        </w:r>
        <w:r w:rsidR="00250480">
          <w:rPr>
            <w:noProof/>
            <w:webHidden/>
          </w:rPr>
          <w:instrText xml:space="preserve"> PAGEREF _Toc184134028 \h </w:instrText>
        </w:r>
        <w:r w:rsidR="00250480">
          <w:rPr>
            <w:noProof/>
            <w:webHidden/>
          </w:rPr>
        </w:r>
        <w:r w:rsidR="00250480">
          <w:rPr>
            <w:noProof/>
            <w:webHidden/>
          </w:rPr>
          <w:fldChar w:fldCharType="separate"/>
        </w:r>
        <w:r w:rsidR="00A216FA">
          <w:rPr>
            <w:noProof/>
            <w:webHidden/>
          </w:rPr>
          <w:t>6</w:t>
        </w:r>
        <w:r w:rsidR="00250480">
          <w:rPr>
            <w:noProof/>
            <w:webHidden/>
          </w:rPr>
          <w:fldChar w:fldCharType="end"/>
        </w:r>
      </w:hyperlink>
    </w:p>
    <w:p w14:paraId="4F442EEE" w14:textId="79E30FEC" w:rsidR="00250480" w:rsidRDefault="00D00365" w:rsidP="00B46A9D">
      <w:pPr>
        <w:pStyle w:val="TM3"/>
        <w:tabs>
          <w:tab w:val="left" w:pos="880"/>
          <w:tab w:val="right" w:leader="dot" w:pos="9062"/>
        </w:tabs>
        <w:jc w:val="both"/>
        <w:rPr>
          <w:noProof/>
        </w:rPr>
      </w:pPr>
      <w:hyperlink w:anchor="_Toc184134029" w:history="1">
        <w:r w:rsidR="00250480" w:rsidRPr="00513DD8">
          <w:rPr>
            <w:rStyle w:val="Lienhypertexte"/>
            <w:noProof/>
          </w:rPr>
          <w:t>4.</w:t>
        </w:r>
        <w:r w:rsidR="00250480">
          <w:rPr>
            <w:noProof/>
          </w:rPr>
          <w:tab/>
        </w:r>
        <w:r w:rsidR="00250480" w:rsidRPr="00513DD8">
          <w:rPr>
            <w:rStyle w:val="Lienhypertexte"/>
            <w:noProof/>
          </w:rPr>
          <w:t>Études de faisabilité</w:t>
        </w:r>
        <w:r w:rsidR="00250480">
          <w:rPr>
            <w:noProof/>
            <w:webHidden/>
          </w:rPr>
          <w:tab/>
        </w:r>
        <w:r w:rsidR="00250480">
          <w:rPr>
            <w:noProof/>
            <w:webHidden/>
          </w:rPr>
          <w:fldChar w:fldCharType="begin"/>
        </w:r>
        <w:r w:rsidR="00250480">
          <w:rPr>
            <w:noProof/>
            <w:webHidden/>
          </w:rPr>
          <w:instrText xml:space="preserve"> PAGEREF _Toc184134029 \h </w:instrText>
        </w:r>
        <w:r w:rsidR="00250480">
          <w:rPr>
            <w:noProof/>
            <w:webHidden/>
          </w:rPr>
        </w:r>
        <w:r w:rsidR="00250480">
          <w:rPr>
            <w:noProof/>
            <w:webHidden/>
          </w:rPr>
          <w:fldChar w:fldCharType="separate"/>
        </w:r>
        <w:r w:rsidR="00A216FA">
          <w:rPr>
            <w:noProof/>
            <w:webHidden/>
          </w:rPr>
          <w:t>7</w:t>
        </w:r>
        <w:r w:rsidR="00250480">
          <w:rPr>
            <w:noProof/>
            <w:webHidden/>
          </w:rPr>
          <w:fldChar w:fldCharType="end"/>
        </w:r>
      </w:hyperlink>
    </w:p>
    <w:p w14:paraId="05C93D27" w14:textId="2C21A498" w:rsidR="00250480" w:rsidRDefault="00D00365" w:rsidP="00B46A9D">
      <w:pPr>
        <w:pStyle w:val="TM3"/>
        <w:tabs>
          <w:tab w:val="left" w:pos="880"/>
          <w:tab w:val="right" w:leader="dot" w:pos="9062"/>
        </w:tabs>
        <w:jc w:val="both"/>
        <w:rPr>
          <w:noProof/>
        </w:rPr>
      </w:pPr>
      <w:hyperlink w:anchor="_Toc184134030" w:history="1">
        <w:r w:rsidR="00250480" w:rsidRPr="00513DD8">
          <w:rPr>
            <w:rStyle w:val="Lienhypertexte"/>
            <w:noProof/>
          </w:rPr>
          <w:t>5.</w:t>
        </w:r>
        <w:r w:rsidR="00250480">
          <w:rPr>
            <w:noProof/>
          </w:rPr>
          <w:tab/>
        </w:r>
        <w:r w:rsidR="00250480" w:rsidRPr="00513DD8">
          <w:rPr>
            <w:rStyle w:val="Lienhypertexte"/>
            <w:noProof/>
          </w:rPr>
          <w:t>Avantages des Faisceaux Hertziens Numériques</w:t>
        </w:r>
        <w:r w:rsidR="00250480">
          <w:rPr>
            <w:noProof/>
            <w:webHidden/>
          </w:rPr>
          <w:tab/>
        </w:r>
        <w:r w:rsidR="00250480">
          <w:rPr>
            <w:noProof/>
            <w:webHidden/>
          </w:rPr>
          <w:fldChar w:fldCharType="begin"/>
        </w:r>
        <w:r w:rsidR="00250480">
          <w:rPr>
            <w:noProof/>
            <w:webHidden/>
          </w:rPr>
          <w:instrText xml:space="preserve"> PAGEREF _Toc184134030 \h </w:instrText>
        </w:r>
        <w:r w:rsidR="00250480">
          <w:rPr>
            <w:noProof/>
            <w:webHidden/>
          </w:rPr>
        </w:r>
        <w:r w:rsidR="00250480">
          <w:rPr>
            <w:noProof/>
            <w:webHidden/>
          </w:rPr>
          <w:fldChar w:fldCharType="separate"/>
        </w:r>
        <w:r w:rsidR="00A216FA">
          <w:rPr>
            <w:noProof/>
            <w:webHidden/>
          </w:rPr>
          <w:t>7</w:t>
        </w:r>
        <w:r w:rsidR="00250480">
          <w:rPr>
            <w:noProof/>
            <w:webHidden/>
          </w:rPr>
          <w:fldChar w:fldCharType="end"/>
        </w:r>
      </w:hyperlink>
    </w:p>
    <w:p w14:paraId="143BA8BC" w14:textId="16D20FBD" w:rsidR="00250480" w:rsidRDefault="00D00365" w:rsidP="00B46A9D">
      <w:pPr>
        <w:pStyle w:val="TM2"/>
        <w:tabs>
          <w:tab w:val="left" w:pos="660"/>
          <w:tab w:val="right" w:leader="dot" w:pos="9062"/>
        </w:tabs>
        <w:jc w:val="both"/>
        <w:rPr>
          <w:noProof/>
        </w:rPr>
      </w:pPr>
      <w:hyperlink w:anchor="_Toc184134031" w:history="1">
        <w:r w:rsidR="00250480" w:rsidRPr="00513DD8">
          <w:rPr>
            <w:rStyle w:val="Lienhypertexte"/>
            <w:noProof/>
          </w:rPr>
          <w:t>B.</w:t>
        </w:r>
        <w:r w:rsidR="00250480">
          <w:rPr>
            <w:noProof/>
          </w:rPr>
          <w:tab/>
        </w:r>
        <w:r w:rsidR="00250480" w:rsidRPr="00513DD8">
          <w:rPr>
            <w:rStyle w:val="Lienhypertexte"/>
            <w:noProof/>
          </w:rPr>
          <w:t>Domaine d’application</w:t>
        </w:r>
        <w:r w:rsidR="00250480">
          <w:rPr>
            <w:noProof/>
            <w:webHidden/>
          </w:rPr>
          <w:tab/>
        </w:r>
        <w:r w:rsidR="00250480">
          <w:rPr>
            <w:noProof/>
            <w:webHidden/>
          </w:rPr>
          <w:fldChar w:fldCharType="begin"/>
        </w:r>
        <w:r w:rsidR="00250480">
          <w:rPr>
            <w:noProof/>
            <w:webHidden/>
          </w:rPr>
          <w:instrText xml:space="preserve"> PAGEREF _Toc184134031 \h </w:instrText>
        </w:r>
        <w:r w:rsidR="00250480">
          <w:rPr>
            <w:noProof/>
            <w:webHidden/>
          </w:rPr>
        </w:r>
        <w:r w:rsidR="00250480">
          <w:rPr>
            <w:noProof/>
            <w:webHidden/>
          </w:rPr>
          <w:fldChar w:fldCharType="separate"/>
        </w:r>
        <w:r w:rsidR="00A216FA">
          <w:rPr>
            <w:noProof/>
            <w:webHidden/>
          </w:rPr>
          <w:t>7</w:t>
        </w:r>
        <w:r w:rsidR="00250480">
          <w:rPr>
            <w:noProof/>
            <w:webHidden/>
          </w:rPr>
          <w:fldChar w:fldCharType="end"/>
        </w:r>
      </w:hyperlink>
    </w:p>
    <w:p w14:paraId="4FC4E42D" w14:textId="443F3E76" w:rsidR="00250480" w:rsidRDefault="00D00365" w:rsidP="00B46A9D">
      <w:pPr>
        <w:pStyle w:val="TM3"/>
        <w:tabs>
          <w:tab w:val="left" w:pos="880"/>
          <w:tab w:val="right" w:leader="dot" w:pos="9062"/>
        </w:tabs>
        <w:jc w:val="both"/>
        <w:rPr>
          <w:noProof/>
        </w:rPr>
      </w:pPr>
      <w:hyperlink w:anchor="_Toc184134032" w:history="1">
        <w:r w:rsidR="00250480" w:rsidRPr="00513DD8">
          <w:rPr>
            <w:rStyle w:val="Lienhypertexte"/>
            <w:noProof/>
          </w:rPr>
          <w:t>1.</w:t>
        </w:r>
        <w:r w:rsidR="00250480">
          <w:rPr>
            <w:noProof/>
          </w:rPr>
          <w:tab/>
        </w:r>
        <w:r w:rsidR="00250480" w:rsidRPr="00513DD8">
          <w:rPr>
            <w:rStyle w:val="Lienhypertexte"/>
            <w:noProof/>
          </w:rPr>
          <w:t>Réseaux d'infrastructure :</w:t>
        </w:r>
        <w:r w:rsidR="00250480">
          <w:rPr>
            <w:noProof/>
            <w:webHidden/>
          </w:rPr>
          <w:tab/>
        </w:r>
        <w:r w:rsidR="00250480">
          <w:rPr>
            <w:noProof/>
            <w:webHidden/>
          </w:rPr>
          <w:fldChar w:fldCharType="begin"/>
        </w:r>
        <w:r w:rsidR="00250480">
          <w:rPr>
            <w:noProof/>
            <w:webHidden/>
          </w:rPr>
          <w:instrText xml:space="preserve"> PAGEREF _Toc184134032 \h </w:instrText>
        </w:r>
        <w:r w:rsidR="00250480">
          <w:rPr>
            <w:noProof/>
            <w:webHidden/>
          </w:rPr>
        </w:r>
        <w:r w:rsidR="00250480">
          <w:rPr>
            <w:noProof/>
            <w:webHidden/>
          </w:rPr>
          <w:fldChar w:fldCharType="separate"/>
        </w:r>
        <w:r w:rsidR="00A216FA">
          <w:rPr>
            <w:noProof/>
            <w:webHidden/>
          </w:rPr>
          <w:t>7</w:t>
        </w:r>
        <w:r w:rsidR="00250480">
          <w:rPr>
            <w:noProof/>
            <w:webHidden/>
          </w:rPr>
          <w:fldChar w:fldCharType="end"/>
        </w:r>
      </w:hyperlink>
    </w:p>
    <w:p w14:paraId="4F726ECF" w14:textId="03E03E52" w:rsidR="00250480" w:rsidRDefault="00D00365" w:rsidP="00B46A9D">
      <w:pPr>
        <w:pStyle w:val="TM3"/>
        <w:tabs>
          <w:tab w:val="left" w:pos="880"/>
          <w:tab w:val="right" w:leader="dot" w:pos="9062"/>
        </w:tabs>
        <w:jc w:val="both"/>
        <w:rPr>
          <w:noProof/>
        </w:rPr>
      </w:pPr>
      <w:hyperlink w:anchor="_Toc184134033" w:history="1">
        <w:r w:rsidR="00250480" w:rsidRPr="00513DD8">
          <w:rPr>
            <w:rStyle w:val="Lienhypertexte"/>
            <w:noProof/>
          </w:rPr>
          <w:t>2.</w:t>
        </w:r>
        <w:r w:rsidR="00250480">
          <w:rPr>
            <w:noProof/>
          </w:rPr>
          <w:tab/>
        </w:r>
        <w:r w:rsidR="00250480" w:rsidRPr="00513DD8">
          <w:rPr>
            <w:rStyle w:val="Lienhypertexte"/>
            <w:noProof/>
          </w:rPr>
          <w:t>Réseaux de desserte GSM :</w:t>
        </w:r>
        <w:r w:rsidR="00250480">
          <w:rPr>
            <w:noProof/>
            <w:webHidden/>
          </w:rPr>
          <w:tab/>
        </w:r>
        <w:r w:rsidR="00250480">
          <w:rPr>
            <w:noProof/>
            <w:webHidden/>
          </w:rPr>
          <w:fldChar w:fldCharType="begin"/>
        </w:r>
        <w:r w:rsidR="00250480">
          <w:rPr>
            <w:noProof/>
            <w:webHidden/>
          </w:rPr>
          <w:instrText xml:space="preserve"> PAGEREF _Toc184134033 \h </w:instrText>
        </w:r>
        <w:r w:rsidR="00250480">
          <w:rPr>
            <w:noProof/>
            <w:webHidden/>
          </w:rPr>
        </w:r>
        <w:r w:rsidR="00250480">
          <w:rPr>
            <w:noProof/>
            <w:webHidden/>
          </w:rPr>
          <w:fldChar w:fldCharType="separate"/>
        </w:r>
        <w:r w:rsidR="00A216FA">
          <w:rPr>
            <w:noProof/>
            <w:webHidden/>
          </w:rPr>
          <w:t>7</w:t>
        </w:r>
        <w:r w:rsidR="00250480">
          <w:rPr>
            <w:noProof/>
            <w:webHidden/>
          </w:rPr>
          <w:fldChar w:fldCharType="end"/>
        </w:r>
      </w:hyperlink>
    </w:p>
    <w:p w14:paraId="7411DA95" w14:textId="03927940" w:rsidR="00250480" w:rsidRDefault="00D00365" w:rsidP="00B46A9D">
      <w:pPr>
        <w:pStyle w:val="TM3"/>
        <w:tabs>
          <w:tab w:val="left" w:pos="880"/>
          <w:tab w:val="right" w:leader="dot" w:pos="9062"/>
        </w:tabs>
        <w:jc w:val="both"/>
        <w:rPr>
          <w:noProof/>
        </w:rPr>
      </w:pPr>
      <w:hyperlink w:anchor="_Toc184134034" w:history="1">
        <w:r w:rsidR="00250480" w:rsidRPr="00513DD8">
          <w:rPr>
            <w:rStyle w:val="Lienhypertexte"/>
            <w:noProof/>
          </w:rPr>
          <w:t>3.</w:t>
        </w:r>
        <w:r w:rsidR="00250480">
          <w:rPr>
            <w:noProof/>
          </w:rPr>
          <w:tab/>
        </w:r>
        <w:r w:rsidR="00250480" w:rsidRPr="00513DD8">
          <w:rPr>
            <w:rStyle w:val="Lienhypertexte"/>
            <w:noProof/>
          </w:rPr>
          <w:t>Boucle Locale Radio (BLR) :</w:t>
        </w:r>
        <w:r w:rsidR="00250480">
          <w:rPr>
            <w:noProof/>
            <w:webHidden/>
          </w:rPr>
          <w:tab/>
        </w:r>
        <w:r w:rsidR="00250480">
          <w:rPr>
            <w:noProof/>
            <w:webHidden/>
          </w:rPr>
          <w:fldChar w:fldCharType="begin"/>
        </w:r>
        <w:r w:rsidR="00250480">
          <w:rPr>
            <w:noProof/>
            <w:webHidden/>
          </w:rPr>
          <w:instrText xml:space="preserve"> PAGEREF _Toc184134034 \h </w:instrText>
        </w:r>
        <w:r w:rsidR="00250480">
          <w:rPr>
            <w:noProof/>
            <w:webHidden/>
          </w:rPr>
        </w:r>
        <w:r w:rsidR="00250480">
          <w:rPr>
            <w:noProof/>
            <w:webHidden/>
          </w:rPr>
          <w:fldChar w:fldCharType="separate"/>
        </w:r>
        <w:r w:rsidR="00A216FA">
          <w:rPr>
            <w:noProof/>
            <w:webHidden/>
          </w:rPr>
          <w:t>7</w:t>
        </w:r>
        <w:r w:rsidR="00250480">
          <w:rPr>
            <w:noProof/>
            <w:webHidden/>
          </w:rPr>
          <w:fldChar w:fldCharType="end"/>
        </w:r>
      </w:hyperlink>
    </w:p>
    <w:p w14:paraId="6BFB68BB" w14:textId="78E43C21" w:rsidR="00250480" w:rsidRDefault="00D00365" w:rsidP="00B46A9D">
      <w:pPr>
        <w:pStyle w:val="TM1"/>
        <w:tabs>
          <w:tab w:val="left" w:pos="440"/>
          <w:tab w:val="right" w:leader="dot" w:pos="9062"/>
        </w:tabs>
        <w:jc w:val="both"/>
        <w:rPr>
          <w:noProof/>
        </w:rPr>
      </w:pPr>
      <w:hyperlink w:anchor="_Toc184134035" w:history="1">
        <w:r w:rsidR="00250480" w:rsidRPr="00513DD8">
          <w:rPr>
            <w:rStyle w:val="Lienhypertexte"/>
            <w:noProof/>
          </w:rPr>
          <w:t>II.</w:t>
        </w:r>
        <w:r w:rsidR="00250480">
          <w:rPr>
            <w:noProof/>
          </w:rPr>
          <w:tab/>
        </w:r>
        <w:r w:rsidR="00250480" w:rsidRPr="00513DD8">
          <w:rPr>
            <w:rStyle w:val="Lienhypertexte"/>
            <w:noProof/>
          </w:rPr>
          <w:t>Propagation</w:t>
        </w:r>
        <w:r w:rsidR="00250480">
          <w:rPr>
            <w:noProof/>
            <w:webHidden/>
          </w:rPr>
          <w:tab/>
        </w:r>
        <w:r w:rsidR="00250480">
          <w:rPr>
            <w:noProof/>
            <w:webHidden/>
          </w:rPr>
          <w:fldChar w:fldCharType="begin"/>
        </w:r>
        <w:r w:rsidR="00250480">
          <w:rPr>
            <w:noProof/>
            <w:webHidden/>
          </w:rPr>
          <w:instrText xml:space="preserve"> PAGEREF _Toc184134035 \h </w:instrText>
        </w:r>
        <w:r w:rsidR="00250480">
          <w:rPr>
            <w:noProof/>
            <w:webHidden/>
          </w:rPr>
        </w:r>
        <w:r w:rsidR="00250480">
          <w:rPr>
            <w:noProof/>
            <w:webHidden/>
          </w:rPr>
          <w:fldChar w:fldCharType="separate"/>
        </w:r>
        <w:r w:rsidR="00A216FA">
          <w:rPr>
            <w:noProof/>
            <w:webHidden/>
          </w:rPr>
          <w:t>8</w:t>
        </w:r>
        <w:r w:rsidR="00250480">
          <w:rPr>
            <w:noProof/>
            <w:webHidden/>
          </w:rPr>
          <w:fldChar w:fldCharType="end"/>
        </w:r>
      </w:hyperlink>
    </w:p>
    <w:p w14:paraId="26EDCFA3" w14:textId="4760ADDD" w:rsidR="00250480" w:rsidRDefault="00D00365" w:rsidP="00B46A9D">
      <w:pPr>
        <w:pStyle w:val="TM2"/>
        <w:tabs>
          <w:tab w:val="left" w:pos="660"/>
          <w:tab w:val="right" w:leader="dot" w:pos="9062"/>
        </w:tabs>
        <w:jc w:val="both"/>
        <w:rPr>
          <w:noProof/>
        </w:rPr>
      </w:pPr>
      <w:hyperlink w:anchor="_Toc184134036" w:history="1">
        <w:r w:rsidR="00250480" w:rsidRPr="00513DD8">
          <w:rPr>
            <w:rStyle w:val="Lienhypertexte"/>
            <w:noProof/>
          </w:rPr>
          <w:t>A.</w:t>
        </w:r>
        <w:r w:rsidR="00250480">
          <w:rPr>
            <w:noProof/>
          </w:rPr>
          <w:tab/>
        </w:r>
        <w:r w:rsidR="00250480" w:rsidRPr="00513DD8">
          <w:rPr>
            <w:rStyle w:val="Lienhypertexte"/>
            <w:noProof/>
          </w:rPr>
          <w:t>Principe de Propagation</w:t>
        </w:r>
        <w:r w:rsidR="00250480">
          <w:rPr>
            <w:noProof/>
            <w:webHidden/>
          </w:rPr>
          <w:tab/>
        </w:r>
        <w:r w:rsidR="00250480">
          <w:rPr>
            <w:noProof/>
            <w:webHidden/>
          </w:rPr>
          <w:fldChar w:fldCharType="begin"/>
        </w:r>
        <w:r w:rsidR="00250480">
          <w:rPr>
            <w:noProof/>
            <w:webHidden/>
          </w:rPr>
          <w:instrText xml:space="preserve"> PAGEREF _Toc184134036 \h </w:instrText>
        </w:r>
        <w:r w:rsidR="00250480">
          <w:rPr>
            <w:noProof/>
            <w:webHidden/>
          </w:rPr>
        </w:r>
        <w:r w:rsidR="00250480">
          <w:rPr>
            <w:noProof/>
            <w:webHidden/>
          </w:rPr>
          <w:fldChar w:fldCharType="separate"/>
        </w:r>
        <w:r w:rsidR="00A216FA">
          <w:rPr>
            <w:noProof/>
            <w:webHidden/>
          </w:rPr>
          <w:t>8</w:t>
        </w:r>
        <w:r w:rsidR="00250480">
          <w:rPr>
            <w:noProof/>
            <w:webHidden/>
          </w:rPr>
          <w:fldChar w:fldCharType="end"/>
        </w:r>
      </w:hyperlink>
    </w:p>
    <w:p w14:paraId="0C4363E1" w14:textId="4C8B9AE8" w:rsidR="00250480" w:rsidRDefault="00D00365" w:rsidP="00B46A9D">
      <w:pPr>
        <w:pStyle w:val="TM2"/>
        <w:tabs>
          <w:tab w:val="left" w:pos="660"/>
          <w:tab w:val="right" w:leader="dot" w:pos="9062"/>
        </w:tabs>
        <w:jc w:val="both"/>
        <w:rPr>
          <w:noProof/>
        </w:rPr>
      </w:pPr>
      <w:hyperlink w:anchor="_Toc184134037" w:history="1">
        <w:r w:rsidR="00250480" w:rsidRPr="00513DD8">
          <w:rPr>
            <w:rStyle w:val="Lienhypertexte"/>
            <w:noProof/>
          </w:rPr>
          <w:t>B.</w:t>
        </w:r>
        <w:r w:rsidR="00250480">
          <w:rPr>
            <w:noProof/>
          </w:rPr>
          <w:tab/>
        </w:r>
        <w:r w:rsidR="00250480" w:rsidRPr="00513DD8">
          <w:rPr>
            <w:rStyle w:val="Lienhypertexte"/>
            <w:noProof/>
          </w:rPr>
          <w:t>Phénomènes Influant sur la Propagation</w:t>
        </w:r>
        <w:r w:rsidR="00250480">
          <w:rPr>
            <w:noProof/>
            <w:webHidden/>
          </w:rPr>
          <w:tab/>
        </w:r>
        <w:r w:rsidR="00250480">
          <w:rPr>
            <w:noProof/>
            <w:webHidden/>
          </w:rPr>
          <w:fldChar w:fldCharType="begin"/>
        </w:r>
        <w:r w:rsidR="00250480">
          <w:rPr>
            <w:noProof/>
            <w:webHidden/>
          </w:rPr>
          <w:instrText xml:space="preserve"> PAGEREF _Toc184134037 \h </w:instrText>
        </w:r>
        <w:r w:rsidR="00250480">
          <w:rPr>
            <w:noProof/>
            <w:webHidden/>
          </w:rPr>
        </w:r>
        <w:r w:rsidR="00250480">
          <w:rPr>
            <w:noProof/>
            <w:webHidden/>
          </w:rPr>
          <w:fldChar w:fldCharType="separate"/>
        </w:r>
        <w:r w:rsidR="00A216FA">
          <w:rPr>
            <w:noProof/>
            <w:webHidden/>
          </w:rPr>
          <w:t>8</w:t>
        </w:r>
        <w:r w:rsidR="00250480">
          <w:rPr>
            <w:noProof/>
            <w:webHidden/>
          </w:rPr>
          <w:fldChar w:fldCharType="end"/>
        </w:r>
      </w:hyperlink>
    </w:p>
    <w:p w14:paraId="105B630B" w14:textId="1E4D995B" w:rsidR="00250480" w:rsidRDefault="00D00365" w:rsidP="00B46A9D">
      <w:pPr>
        <w:pStyle w:val="TM3"/>
        <w:tabs>
          <w:tab w:val="left" w:pos="880"/>
          <w:tab w:val="right" w:leader="dot" w:pos="9062"/>
        </w:tabs>
        <w:jc w:val="both"/>
        <w:rPr>
          <w:noProof/>
        </w:rPr>
      </w:pPr>
      <w:hyperlink w:anchor="_Toc184134038" w:history="1">
        <w:r w:rsidR="00250480" w:rsidRPr="00513DD8">
          <w:rPr>
            <w:rStyle w:val="Lienhypertexte"/>
            <w:noProof/>
          </w:rPr>
          <w:t>1.</w:t>
        </w:r>
        <w:r w:rsidR="00250480">
          <w:rPr>
            <w:noProof/>
          </w:rPr>
          <w:tab/>
        </w:r>
        <w:r w:rsidR="00250480" w:rsidRPr="00513DD8">
          <w:rPr>
            <w:rStyle w:val="Lienhypertexte"/>
            <w:noProof/>
          </w:rPr>
          <w:t>Atténuation par obstacles</w:t>
        </w:r>
        <w:r w:rsidR="00250480">
          <w:rPr>
            <w:noProof/>
            <w:webHidden/>
          </w:rPr>
          <w:tab/>
        </w:r>
        <w:r w:rsidR="00250480">
          <w:rPr>
            <w:noProof/>
            <w:webHidden/>
          </w:rPr>
          <w:fldChar w:fldCharType="begin"/>
        </w:r>
        <w:r w:rsidR="00250480">
          <w:rPr>
            <w:noProof/>
            <w:webHidden/>
          </w:rPr>
          <w:instrText xml:space="preserve"> PAGEREF _Toc184134038 \h </w:instrText>
        </w:r>
        <w:r w:rsidR="00250480">
          <w:rPr>
            <w:noProof/>
            <w:webHidden/>
          </w:rPr>
        </w:r>
        <w:r w:rsidR="00250480">
          <w:rPr>
            <w:noProof/>
            <w:webHidden/>
          </w:rPr>
          <w:fldChar w:fldCharType="separate"/>
        </w:r>
        <w:r w:rsidR="00A216FA">
          <w:rPr>
            <w:noProof/>
            <w:webHidden/>
          </w:rPr>
          <w:t>8</w:t>
        </w:r>
        <w:r w:rsidR="00250480">
          <w:rPr>
            <w:noProof/>
            <w:webHidden/>
          </w:rPr>
          <w:fldChar w:fldCharType="end"/>
        </w:r>
      </w:hyperlink>
    </w:p>
    <w:p w14:paraId="1CF3483B" w14:textId="1C6C2980" w:rsidR="00250480" w:rsidRDefault="00D00365" w:rsidP="00B46A9D">
      <w:pPr>
        <w:pStyle w:val="TM3"/>
        <w:tabs>
          <w:tab w:val="left" w:pos="880"/>
          <w:tab w:val="right" w:leader="dot" w:pos="9062"/>
        </w:tabs>
        <w:jc w:val="both"/>
        <w:rPr>
          <w:noProof/>
        </w:rPr>
      </w:pPr>
      <w:hyperlink w:anchor="_Toc184134039" w:history="1">
        <w:r w:rsidR="00250480" w:rsidRPr="00513DD8">
          <w:rPr>
            <w:rStyle w:val="Lienhypertexte"/>
            <w:noProof/>
          </w:rPr>
          <w:t>2.</w:t>
        </w:r>
        <w:r w:rsidR="00250480">
          <w:rPr>
            <w:noProof/>
          </w:rPr>
          <w:tab/>
        </w:r>
        <w:r w:rsidR="00250480" w:rsidRPr="00513DD8">
          <w:rPr>
            <w:rStyle w:val="Lienhypertexte"/>
            <w:noProof/>
          </w:rPr>
          <w:t>Effet de Fresnel</w:t>
        </w:r>
        <w:r w:rsidR="00250480">
          <w:rPr>
            <w:noProof/>
            <w:webHidden/>
          </w:rPr>
          <w:tab/>
        </w:r>
        <w:r w:rsidR="00250480">
          <w:rPr>
            <w:noProof/>
            <w:webHidden/>
          </w:rPr>
          <w:fldChar w:fldCharType="begin"/>
        </w:r>
        <w:r w:rsidR="00250480">
          <w:rPr>
            <w:noProof/>
            <w:webHidden/>
          </w:rPr>
          <w:instrText xml:space="preserve"> PAGEREF _Toc184134039 \h </w:instrText>
        </w:r>
        <w:r w:rsidR="00250480">
          <w:rPr>
            <w:noProof/>
            <w:webHidden/>
          </w:rPr>
        </w:r>
        <w:r w:rsidR="00250480">
          <w:rPr>
            <w:noProof/>
            <w:webHidden/>
          </w:rPr>
          <w:fldChar w:fldCharType="separate"/>
        </w:r>
        <w:r w:rsidR="00A216FA">
          <w:rPr>
            <w:noProof/>
            <w:webHidden/>
          </w:rPr>
          <w:t>8</w:t>
        </w:r>
        <w:r w:rsidR="00250480">
          <w:rPr>
            <w:noProof/>
            <w:webHidden/>
          </w:rPr>
          <w:fldChar w:fldCharType="end"/>
        </w:r>
      </w:hyperlink>
    </w:p>
    <w:p w14:paraId="3C26D1DB" w14:textId="735596E1" w:rsidR="00250480" w:rsidRDefault="00D00365" w:rsidP="00B46A9D">
      <w:pPr>
        <w:pStyle w:val="TM3"/>
        <w:tabs>
          <w:tab w:val="left" w:pos="880"/>
          <w:tab w:val="right" w:leader="dot" w:pos="9062"/>
        </w:tabs>
        <w:jc w:val="both"/>
        <w:rPr>
          <w:noProof/>
        </w:rPr>
      </w:pPr>
      <w:hyperlink w:anchor="_Toc184134040" w:history="1">
        <w:r w:rsidR="00250480" w:rsidRPr="00513DD8">
          <w:rPr>
            <w:rStyle w:val="Lienhypertexte"/>
            <w:noProof/>
          </w:rPr>
          <w:t>3.</w:t>
        </w:r>
        <w:r w:rsidR="00250480">
          <w:rPr>
            <w:noProof/>
          </w:rPr>
          <w:tab/>
        </w:r>
        <w:r w:rsidR="00250480" w:rsidRPr="00513DD8">
          <w:rPr>
            <w:rStyle w:val="Lienhypertexte"/>
            <w:noProof/>
          </w:rPr>
          <w:t>Réfraction atmosphérique</w:t>
        </w:r>
        <w:r w:rsidR="00250480">
          <w:rPr>
            <w:noProof/>
            <w:webHidden/>
          </w:rPr>
          <w:tab/>
        </w:r>
        <w:r w:rsidR="00250480">
          <w:rPr>
            <w:noProof/>
            <w:webHidden/>
          </w:rPr>
          <w:fldChar w:fldCharType="begin"/>
        </w:r>
        <w:r w:rsidR="00250480">
          <w:rPr>
            <w:noProof/>
            <w:webHidden/>
          </w:rPr>
          <w:instrText xml:space="preserve"> PAGEREF _Toc184134040 \h </w:instrText>
        </w:r>
        <w:r w:rsidR="00250480">
          <w:rPr>
            <w:noProof/>
            <w:webHidden/>
          </w:rPr>
        </w:r>
        <w:r w:rsidR="00250480">
          <w:rPr>
            <w:noProof/>
            <w:webHidden/>
          </w:rPr>
          <w:fldChar w:fldCharType="separate"/>
        </w:r>
        <w:r w:rsidR="00A216FA">
          <w:rPr>
            <w:noProof/>
            <w:webHidden/>
          </w:rPr>
          <w:t>8</w:t>
        </w:r>
        <w:r w:rsidR="00250480">
          <w:rPr>
            <w:noProof/>
            <w:webHidden/>
          </w:rPr>
          <w:fldChar w:fldCharType="end"/>
        </w:r>
      </w:hyperlink>
    </w:p>
    <w:p w14:paraId="384D90E8" w14:textId="0E505DD3" w:rsidR="00250480" w:rsidRDefault="00D00365" w:rsidP="00B46A9D">
      <w:pPr>
        <w:pStyle w:val="TM3"/>
        <w:tabs>
          <w:tab w:val="left" w:pos="880"/>
          <w:tab w:val="right" w:leader="dot" w:pos="9062"/>
        </w:tabs>
        <w:jc w:val="both"/>
        <w:rPr>
          <w:noProof/>
        </w:rPr>
      </w:pPr>
      <w:hyperlink w:anchor="_Toc184134041" w:history="1">
        <w:r w:rsidR="00250480" w:rsidRPr="00513DD8">
          <w:rPr>
            <w:rStyle w:val="Lienhypertexte"/>
            <w:noProof/>
          </w:rPr>
          <w:t>4.</w:t>
        </w:r>
        <w:r w:rsidR="00250480">
          <w:rPr>
            <w:noProof/>
          </w:rPr>
          <w:tab/>
        </w:r>
        <w:r w:rsidR="00250480" w:rsidRPr="00513DD8">
          <w:rPr>
            <w:rStyle w:val="Lienhypertexte"/>
            <w:noProof/>
          </w:rPr>
          <w:t>Diffraction</w:t>
        </w:r>
        <w:r w:rsidR="00250480">
          <w:rPr>
            <w:noProof/>
            <w:webHidden/>
          </w:rPr>
          <w:tab/>
        </w:r>
        <w:r w:rsidR="00250480">
          <w:rPr>
            <w:noProof/>
            <w:webHidden/>
          </w:rPr>
          <w:fldChar w:fldCharType="begin"/>
        </w:r>
        <w:r w:rsidR="00250480">
          <w:rPr>
            <w:noProof/>
            <w:webHidden/>
          </w:rPr>
          <w:instrText xml:space="preserve"> PAGEREF _Toc184134041 \h </w:instrText>
        </w:r>
        <w:r w:rsidR="00250480">
          <w:rPr>
            <w:noProof/>
            <w:webHidden/>
          </w:rPr>
        </w:r>
        <w:r w:rsidR="00250480">
          <w:rPr>
            <w:noProof/>
            <w:webHidden/>
          </w:rPr>
          <w:fldChar w:fldCharType="separate"/>
        </w:r>
        <w:r w:rsidR="00A216FA">
          <w:rPr>
            <w:noProof/>
            <w:webHidden/>
          </w:rPr>
          <w:t>9</w:t>
        </w:r>
        <w:r w:rsidR="00250480">
          <w:rPr>
            <w:noProof/>
            <w:webHidden/>
          </w:rPr>
          <w:fldChar w:fldCharType="end"/>
        </w:r>
      </w:hyperlink>
    </w:p>
    <w:p w14:paraId="12BCDFAA" w14:textId="02FFB3D4" w:rsidR="00250480" w:rsidRDefault="00D00365" w:rsidP="00B46A9D">
      <w:pPr>
        <w:pStyle w:val="TM3"/>
        <w:tabs>
          <w:tab w:val="left" w:pos="880"/>
          <w:tab w:val="right" w:leader="dot" w:pos="9062"/>
        </w:tabs>
        <w:jc w:val="both"/>
        <w:rPr>
          <w:noProof/>
        </w:rPr>
      </w:pPr>
      <w:hyperlink w:anchor="_Toc184134042" w:history="1">
        <w:r w:rsidR="00250480" w:rsidRPr="00513DD8">
          <w:rPr>
            <w:rStyle w:val="Lienhypertexte"/>
            <w:noProof/>
          </w:rPr>
          <w:t>5.</w:t>
        </w:r>
        <w:r w:rsidR="00250480">
          <w:rPr>
            <w:noProof/>
          </w:rPr>
          <w:tab/>
        </w:r>
        <w:r w:rsidR="00250480" w:rsidRPr="00513DD8">
          <w:rPr>
            <w:rStyle w:val="Lienhypertexte"/>
            <w:noProof/>
          </w:rPr>
          <w:t>Absorption et diffusion par les hydrométéores</w:t>
        </w:r>
        <w:r w:rsidR="00250480">
          <w:rPr>
            <w:noProof/>
            <w:webHidden/>
          </w:rPr>
          <w:tab/>
        </w:r>
        <w:r w:rsidR="00250480">
          <w:rPr>
            <w:noProof/>
            <w:webHidden/>
          </w:rPr>
          <w:fldChar w:fldCharType="begin"/>
        </w:r>
        <w:r w:rsidR="00250480">
          <w:rPr>
            <w:noProof/>
            <w:webHidden/>
          </w:rPr>
          <w:instrText xml:space="preserve"> PAGEREF _Toc184134042 \h </w:instrText>
        </w:r>
        <w:r w:rsidR="00250480">
          <w:rPr>
            <w:noProof/>
            <w:webHidden/>
          </w:rPr>
        </w:r>
        <w:r w:rsidR="00250480">
          <w:rPr>
            <w:noProof/>
            <w:webHidden/>
          </w:rPr>
          <w:fldChar w:fldCharType="separate"/>
        </w:r>
        <w:r w:rsidR="00A216FA">
          <w:rPr>
            <w:noProof/>
            <w:webHidden/>
          </w:rPr>
          <w:t>9</w:t>
        </w:r>
        <w:r w:rsidR="00250480">
          <w:rPr>
            <w:noProof/>
            <w:webHidden/>
          </w:rPr>
          <w:fldChar w:fldCharType="end"/>
        </w:r>
      </w:hyperlink>
    </w:p>
    <w:p w14:paraId="72DD25E4" w14:textId="42BFB96C" w:rsidR="00250480" w:rsidRDefault="00D00365" w:rsidP="00B46A9D">
      <w:pPr>
        <w:pStyle w:val="TM3"/>
        <w:tabs>
          <w:tab w:val="left" w:pos="880"/>
          <w:tab w:val="right" w:leader="dot" w:pos="9062"/>
        </w:tabs>
        <w:jc w:val="both"/>
        <w:rPr>
          <w:noProof/>
        </w:rPr>
      </w:pPr>
      <w:hyperlink w:anchor="_Toc184134043" w:history="1">
        <w:r w:rsidR="00250480" w:rsidRPr="00513DD8">
          <w:rPr>
            <w:rStyle w:val="Lienhypertexte"/>
            <w:noProof/>
          </w:rPr>
          <w:t>6.</w:t>
        </w:r>
        <w:r w:rsidR="00250480">
          <w:rPr>
            <w:noProof/>
          </w:rPr>
          <w:tab/>
        </w:r>
        <w:r w:rsidR="00250480" w:rsidRPr="00513DD8">
          <w:rPr>
            <w:rStyle w:val="Lienhypertexte"/>
            <w:noProof/>
          </w:rPr>
          <w:t>Optimisation de la Propagation</w:t>
        </w:r>
        <w:r w:rsidR="00250480">
          <w:rPr>
            <w:noProof/>
            <w:webHidden/>
          </w:rPr>
          <w:tab/>
        </w:r>
        <w:r w:rsidR="00250480">
          <w:rPr>
            <w:noProof/>
            <w:webHidden/>
          </w:rPr>
          <w:fldChar w:fldCharType="begin"/>
        </w:r>
        <w:r w:rsidR="00250480">
          <w:rPr>
            <w:noProof/>
            <w:webHidden/>
          </w:rPr>
          <w:instrText xml:space="preserve"> PAGEREF _Toc184134043 \h </w:instrText>
        </w:r>
        <w:r w:rsidR="00250480">
          <w:rPr>
            <w:noProof/>
            <w:webHidden/>
          </w:rPr>
        </w:r>
        <w:r w:rsidR="00250480">
          <w:rPr>
            <w:noProof/>
            <w:webHidden/>
          </w:rPr>
          <w:fldChar w:fldCharType="separate"/>
        </w:r>
        <w:r w:rsidR="00A216FA">
          <w:rPr>
            <w:noProof/>
            <w:webHidden/>
          </w:rPr>
          <w:t>9</w:t>
        </w:r>
        <w:r w:rsidR="00250480">
          <w:rPr>
            <w:noProof/>
            <w:webHidden/>
          </w:rPr>
          <w:fldChar w:fldCharType="end"/>
        </w:r>
      </w:hyperlink>
    </w:p>
    <w:p w14:paraId="29039151" w14:textId="3F656CB2" w:rsidR="00250480" w:rsidRDefault="00D00365" w:rsidP="00B46A9D">
      <w:pPr>
        <w:pStyle w:val="TM1"/>
        <w:tabs>
          <w:tab w:val="left" w:pos="660"/>
          <w:tab w:val="right" w:leader="dot" w:pos="9062"/>
        </w:tabs>
        <w:jc w:val="both"/>
        <w:rPr>
          <w:noProof/>
        </w:rPr>
      </w:pPr>
      <w:hyperlink w:anchor="_Toc184134044" w:history="1">
        <w:r w:rsidR="00250480" w:rsidRPr="00513DD8">
          <w:rPr>
            <w:rStyle w:val="Lienhypertexte"/>
            <w:noProof/>
          </w:rPr>
          <w:t>III.</w:t>
        </w:r>
        <w:r w:rsidR="00250480">
          <w:rPr>
            <w:noProof/>
          </w:rPr>
          <w:tab/>
        </w:r>
        <w:r w:rsidR="00250480" w:rsidRPr="00513DD8">
          <w:rPr>
            <w:rStyle w:val="Lienhypertexte"/>
            <w:noProof/>
          </w:rPr>
          <w:t>Structure d’un FH</w:t>
        </w:r>
        <w:r w:rsidR="00250480">
          <w:rPr>
            <w:noProof/>
            <w:webHidden/>
          </w:rPr>
          <w:tab/>
        </w:r>
        <w:r w:rsidR="00250480">
          <w:rPr>
            <w:noProof/>
            <w:webHidden/>
          </w:rPr>
          <w:fldChar w:fldCharType="begin"/>
        </w:r>
        <w:r w:rsidR="00250480">
          <w:rPr>
            <w:noProof/>
            <w:webHidden/>
          </w:rPr>
          <w:instrText xml:space="preserve"> PAGEREF _Toc184134044 \h </w:instrText>
        </w:r>
        <w:r w:rsidR="00250480">
          <w:rPr>
            <w:noProof/>
            <w:webHidden/>
          </w:rPr>
        </w:r>
        <w:r w:rsidR="00250480">
          <w:rPr>
            <w:noProof/>
            <w:webHidden/>
          </w:rPr>
          <w:fldChar w:fldCharType="separate"/>
        </w:r>
        <w:r w:rsidR="00A216FA">
          <w:rPr>
            <w:noProof/>
            <w:webHidden/>
          </w:rPr>
          <w:t>10</w:t>
        </w:r>
        <w:r w:rsidR="00250480">
          <w:rPr>
            <w:noProof/>
            <w:webHidden/>
          </w:rPr>
          <w:fldChar w:fldCharType="end"/>
        </w:r>
      </w:hyperlink>
    </w:p>
    <w:p w14:paraId="08EAA313" w14:textId="1064B00F" w:rsidR="00250480" w:rsidRDefault="00D00365" w:rsidP="00B46A9D">
      <w:pPr>
        <w:pStyle w:val="TM2"/>
        <w:tabs>
          <w:tab w:val="left" w:pos="660"/>
          <w:tab w:val="right" w:leader="dot" w:pos="9062"/>
        </w:tabs>
        <w:jc w:val="both"/>
        <w:rPr>
          <w:noProof/>
        </w:rPr>
      </w:pPr>
      <w:hyperlink w:anchor="_Toc184134045" w:history="1">
        <w:r w:rsidR="00250480" w:rsidRPr="00513DD8">
          <w:rPr>
            <w:rStyle w:val="Lienhypertexte"/>
            <w:noProof/>
          </w:rPr>
          <w:t>A.</w:t>
        </w:r>
        <w:r w:rsidR="00250480">
          <w:rPr>
            <w:noProof/>
          </w:rPr>
          <w:tab/>
        </w:r>
        <w:r w:rsidR="00250480" w:rsidRPr="00513DD8">
          <w:rPr>
            <w:rStyle w:val="Lienhypertexte"/>
            <w:noProof/>
          </w:rPr>
          <w:t>ODU/IDU</w:t>
        </w:r>
        <w:r w:rsidR="00250480">
          <w:rPr>
            <w:noProof/>
            <w:webHidden/>
          </w:rPr>
          <w:tab/>
        </w:r>
        <w:r w:rsidR="00250480">
          <w:rPr>
            <w:noProof/>
            <w:webHidden/>
          </w:rPr>
          <w:fldChar w:fldCharType="begin"/>
        </w:r>
        <w:r w:rsidR="00250480">
          <w:rPr>
            <w:noProof/>
            <w:webHidden/>
          </w:rPr>
          <w:instrText xml:space="preserve"> PAGEREF _Toc184134045 \h </w:instrText>
        </w:r>
        <w:r w:rsidR="00250480">
          <w:rPr>
            <w:noProof/>
            <w:webHidden/>
          </w:rPr>
        </w:r>
        <w:r w:rsidR="00250480">
          <w:rPr>
            <w:noProof/>
            <w:webHidden/>
          </w:rPr>
          <w:fldChar w:fldCharType="separate"/>
        </w:r>
        <w:r w:rsidR="00A216FA">
          <w:rPr>
            <w:noProof/>
            <w:webHidden/>
          </w:rPr>
          <w:t>10</w:t>
        </w:r>
        <w:r w:rsidR="00250480">
          <w:rPr>
            <w:noProof/>
            <w:webHidden/>
          </w:rPr>
          <w:fldChar w:fldCharType="end"/>
        </w:r>
      </w:hyperlink>
    </w:p>
    <w:p w14:paraId="2C7ED0CB" w14:textId="2BD637CA" w:rsidR="00250480" w:rsidRDefault="00D00365" w:rsidP="00B46A9D">
      <w:pPr>
        <w:pStyle w:val="TM3"/>
        <w:tabs>
          <w:tab w:val="left" w:pos="880"/>
          <w:tab w:val="right" w:leader="dot" w:pos="9062"/>
        </w:tabs>
        <w:jc w:val="both"/>
        <w:rPr>
          <w:noProof/>
        </w:rPr>
      </w:pPr>
      <w:hyperlink w:anchor="_Toc184134046" w:history="1">
        <w:r w:rsidR="00250480" w:rsidRPr="00513DD8">
          <w:rPr>
            <w:rStyle w:val="Lienhypertexte"/>
            <w:noProof/>
          </w:rPr>
          <w:t>1.</w:t>
        </w:r>
        <w:r w:rsidR="00250480">
          <w:rPr>
            <w:noProof/>
          </w:rPr>
          <w:tab/>
        </w:r>
        <w:r w:rsidR="00250480" w:rsidRPr="00513DD8">
          <w:rPr>
            <w:rStyle w:val="Lienhypertexte"/>
            <w:noProof/>
          </w:rPr>
          <w:t>L’IDU(InDoor Uni) :</w:t>
        </w:r>
        <w:r w:rsidR="00250480">
          <w:rPr>
            <w:noProof/>
            <w:webHidden/>
          </w:rPr>
          <w:tab/>
        </w:r>
        <w:r w:rsidR="00250480">
          <w:rPr>
            <w:noProof/>
            <w:webHidden/>
          </w:rPr>
          <w:fldChar w:fldCharType="begin"/>
        </w:r>
        <w:r w:rsidR="00250480">
          <w:rPr>
            <w:noProof/>
            <w:webHidden/>
          </w:rPr>
          <w:instrText xml:space="preserve"> PAGEREF _Toc184134046 \h </w:instrText>
        </w:r>
        <w:r w:rsidR="00250480">
          <w:rPr>
            <w:noProof/>
            <w:webHidden/>
          </w:rPr>
        </w:r>
        <w:r w:rsidR="00250480">
          <w:rPr>
            <w:noProof/>
            <w:webHidden/>
          </w:rPr>
          <w:fldChar w:fldCharType="separate"/>
        </w:r>
        <w:r w:rsidR="00A216FA">
          <w:rPr>
            <w:noProof/>
            <w:webHidden/>
          </w:rPr>
          <w:t>10</w:t>
        </w:r>
        <w:r w:rsidR="00250480">
          <w:rPr>
            <w:noProof/>
            <w:webHidden/>
          </w:rPr>
          <w:fldChar w:fldCharType="end"/>
        </w:r>
      </w:hyperlink>
    </w:p>
    <w:p w14:paraId="181CBAC3" w14:textId="79207CA8" w:rsidR="00250480" w:rsidRDefault="00D00365" w:rsidP="00B46A9D">
      <w:pPr>
        <w:pStyle w:val="TM3"/>
        <w:tabs>
          <w:tab w:val="right" w:leader="dot" w:pos="9062"/>
        </w:tabs>
        <w:jc w:val="both"/>
        <w:rPr>
          <w:noProof/>
        </w:rPr>
      </w:pPr>
      <w:hyperlink w:anchor="_Toc184134047" w:history="1">
        <w:r w:rsidR="00250480" w:rsidRPr="00513DD8">
          <w:rPr>
            <w:rStyle w:val="Lienhypertexte"/>
            <w:noProof/>
          </w:rPr>
          <w:t>L’IDU(1+1)</w:t>
        </w:r>
        <w:r w:rsidR="00250480">
          <w:rPr>
            <w:noProof/>
            <w:webHidden/>
          </w:rPr>
          <w:tab/>
        </w:r>
        <w:r w:rsidR="00250480">
          <w:rPr>
            <w:noProof/>
            <w:webHidden/>
          </w:rPr>
          <w:fldChar w:fldCharType="begin"/>
        </w:r>
        <w:r w:rsidR="00250480">
          <w:rPr>
            <w:noProof/>
            <w:webHidden/>
          </w:rPr>
          <w:instrText xml:space="preserve"> PAGEREF _Toc184134047 \h </w:instrText>
        </w:r>
        <w:r w:rsidR="00250480">
          <w:rPr>
            <w:noProof/>
            <w:webHidden/>
          </w:rPr>
        </w:r>
        <w:r w:rsidR="00250480">
          <w:rPr>
            <w:noProof/>
            <w:webHidden/>
          </w:rPr>
          <w:fldChar w:fldCharType="separate"/>
        </w:r>
        <w:r w:rsidR="00A216FA">
          <w:rPr>
            <w:noProof/>
            <w:webHidden/>
          </w:rPr>
          <w:t>10</w:t>
        </w:r>
        <w:r w:rsidR="00250480">
          <w:rPr>
            <w:noProof/>
            <w:webHidden/>
          </w:rPr>
          <w:fldChar w:fldCharType="end"/>
        </w:r>
      </w:hyperlink>
    </w:p>
    <w:p w14:paraId="21359B77" w14:textId="3D30DEA6" w:rsidR="00250480" w:rsidRDefault="00D00365" w:rsidP="00B46A9D">
      <w:pPr>
        <w:pStyle w:val="TM3"/>
        <w:tabs>
          <w:tab w:val="left" w:pos="880"/>
          <w:tab w:val="right" w:leader="dot" w:pos="9062"/>
        </w:tabs>
        <w:jc w:val="both"/>
        <w:rPr>
          <w:noProof/>
        </w:rPr>
      </w:pPr>
      <w:hyperlink w:anchor="_Toc184134048" w:history="1">
        <w:r w:rsidR="00250480" w:rsidRPr="00513DD8">
          <w:rPr>
            <w:rStyle w:val="Lienhypertexte"/>
            <w:noProof/>
          </w:rPr>
          <w:t>2.</w:t>
        </w:r>
        <w:r w:rsidR="00250480">
          <w:rPr>
            <w:noProof/>
          </w:rPr>
          <w:tab/>
        </w:r>
        <w:r w:rsidR="00250480" w:rsidRPr="00513DD8">
          <w:rPr>
            <w:rStyle w:val="Lienhypertexte"/>
            <w:noProof/>
          </w:rPr>
          <w:t>L'ODU</w:t>
        </w:r>
        <w:r w:rsidR="00250480">
          <w:rPr>
            <w:noProof/>
            <w:webHidden/>
          </w:rPr>
          <w:tab/>
        </w:r>
        <w:r w:rsidR="00250480">
          <w:rPr>
            <w:noProof/>
            <w:webHidden/>
          </w:rPr>
          <w:fldChar w:fldCharType="begin"/>
        </w:r>
        <w:r w:rsidR="00250480">
          <w:rPr>
            <w:noProof/>
            <w:webHidden/>
          </w:rPr>
          <w:instrText xml:space="preserve"> PAGEREF _Toc184134048 \h </w:instrText>
        </w:r>
        <w:r w:rsidR="00250480">
          <w:rPr>
            <w:noProof/>
            <w:webHidden/>
          </w:rPr>
        </w:r>
        <w:r w:rsidR="00250480">
          <w:rPr>
            <w:noProof/>
            <w:webHidden/>
          </w:rPr>
          <w:fldChar w:fldCharType="separate"/>
        </w:r>
        <w:r w:rsidR="00A216FA">
          <w:rPr>
            <w:noProof/>
            <w:webHidden/>
          </w:rPr>
          <w:t>10</w:t>
        </w:r>
        <w:r w:rsidR="00250480">
          <w:rPr>
            <w:noProof/>
            <w:webHidden/>
          </w:rPr>
          <w:fldChar w:fldCharType="end"/>
        </w:r>
      </w:hyperlink>
    </w:p>
    <w:p w14:paraId="2099E8CB" w14:textId="538D32C4" w:rsidR="00250480" w:rsidRDefault="00D00365" w:rsidP="00B46A9D">
      <w:pPr>
        <w:pStyle w:val="TM2"/>
        <w:tabs>
          <w:tab w:val="left" w:pos="660"/>
          <w:tab w:val="right" w:leader="dot" w:pos="9062"/>
        </w:tabs>
        <w:jc w:val="both"/>
        <w:rPr>
          <w:noProof/>
        </w:rPr>
      </w:pPr>
      <w:hyperlink w:anchor="_Toc184134049" w:history="1">
        <w:r w:rsidR="00250480" w:rsidRPr="00513DD8">
          <w:rPr>
            <w:rStyle w:val="Lienhypertexte"/>
            <w:noProof/>
          </w:rPr>
          <w:t>B.</w:t>
        </w:r>
        <w:r w:rsidR="00250480">
          <w:rPr>
            <w:noProof/>
          </w:rPr>
          <w:tab/>
        </w:r>
        <w:r w:rsidR="00250480" w:rsidRPr="00513DD8">
          <w:rPr>
            <w:rStyle w:val="Lienhypertexte"/>
            <w:noProof/>
          </w:rPr>
          <w:t>Feeder</w:t>
        </w:r>
        <w:r w:rsidR="00250480">
          <w:rPr>
            <w:noProof/>
            <w:webHidden/>
          </w:rPr>
          <w:tab/>
        </w:r>
        <w:r w:rsidR="00250480">
          <w:rPr>
            <w:noProof/>
            <w:webHidden/>
          </w:rPr>
          <w:fldChar w:fldCharType="begin"/>
        </w:r>
        <w:r w:rsidR="00250480">
          <w:rPr>
            <w:noProof/>
            <w:webHidden/>
          </w:rPr>
          <w:instrText xml:space="preserve"> PAGEREF _Toc184134049 \h </w:instrText>
        </w:r>
        <w:r w:rsidR="00250480">
          <w:rPr>
            <w:noProof/>
            <w:webHidden/>
          </w:rPr>
        </w:r>
        <w:r w:rsidR="00250480">
          <w:rPr>
            <w:noProof/>
            <w:webHidden/>
          </w:rPr>
          <w:fldChar w:fldCharType="separate"/>
        </w:r>
        <w:r w:rsidR="00A216FA">
          <w:rPr>
            <w:noProof/>
            <w:webHidden/>
          </w:rPr>
          <w:t>11</w:t>
        </w:r>
        <w:r w:rsidR="00250480">
          <w:rPr>
            <w:noProof/>
            <w:webHidden/>
          </w:rPr>
          <w:fldChar w:fldCharType="end"/>
        </w:r>
      </w:hyperlink>
    </w:p>
    <w:p w14:paraId="4B846EF0" w14:textId="65E6148B" w:rsidR="00250480" w:rsidRDefault="00D00365" w:rsidP="00B46A9D">
      <w:pPr>
        <w:pStyle w:val="TM3"/>
        <w:tabs>
          <w:tab w:val="left" w:pos="880"/>
          <w:tab w:val="right" w:leader="dot" w:pos="9062"/>
        </w:tabs>
        <w:jc w:val="both"/>
        <w:rPr>
          <w:noProof/>
        </w:rPr>
      </w:pPr>
      <w:hyperlink w:anchor="_Toc184134050" w:history="1">
        <w:r w:rsidR="00250480" w:rsidRPr="00513DD8">
          <w:rPr>
            <w:rStyle w:val="Lienhypertexte"/>
            <w:noProof/>
          </w:rPr>
          <w:t>1.</w:t>
        </w:r>
        <w:r w:rsidR="00250480">
          <w:rPr>
            <w:noProof/>
          </w:rPr>
          <w:tab/>
        </w:r>
        <w:r w:rsidR="00250480" w:rsidRPr="00513DD8">
          <w:rPr>
            <w:rStyle w:val="Lienhypertexte"/>
            <w:noProof/>
          </w:rPr>
          <w:t>Le guide d’ondes</w:t>
        </w:r>
        <w:r w:rsidR="00250480">
          <w:rPr>
            <w:noProof/>
            <w:webHidden/>
          </w:rPr>
          <w:tab/>
        </w:r>
        <w:r w:rsidR="00250480">
          <w:rPr>
            <w:noProof/>
            <w:webHidden/>
          </w:rPr>
          <w:fldChar w:fldCharType="begin"/>
        </w:r>
        <w:r w:rsidR="00250480">
          <w:rPr>
            <w:noProof/>
            <w:webHidden/>
          </w:rPr>
          <w:instrText xml:space="preserve"> PAGEREF _Toc184134050 \h </w:instrText>
        </w:r>
        <w:r w:rsidR="00250480">
          <w:rPr>
            <w:noProof/>
            <w:webHidden/>
          </w:rPr>
        </w:r>
        <w:r w:rsidR="00250480">
          <w:rPr>
            <w:noProof/>
            <w:webHidden/>
          </w:rPr>
          <w:fldChar w:fldCharType="separate"/>
        </w:r>
        <w:r w:rsidR="00A216FA">
          <w:rPr>
            <w:noProof/>
            <w:webHidden/>
          </w:rPr>
          <w:t>11</w:t>
        </w:r>
        <w:r w:rsidR="00250480">
          <w:rPr>
            <w:noProof/>
            <w:webHidden/>
          </w:rPr>
          <w:fldChar w:fldCharType="end"/>
        </w:r>
      </w:hyperlink>
    </w:p>
    <w:p w14:paraId="32A0DA0F" w14:textId="423D0BC6" w:rsidR="00250480" w:rsidRDefault="00D00365" w:rsidP="00B46A9D">
      <w:pPr>
        <w:pStyle w:val="TM4"/>
        <w:tabs>
          <w:tab w:val="left" w:pos="1100"/>
          <w:tab w:val="right" w:leader="dot" w:pos="9062"/>
        </w:tabs>
        <w:jc w:val="both"/>
        <w:rPr>
          <w:noProof/>
        </w:rPr>
      </w:pPr>
      <w:hyperlink w:anchor="_Toc184134051" w:history="1">
        <w:r w:rsidR="00250480" w:rsidRPr="00513DD8">
          <w:rPr>
            <w:rStyle w:val="Lienhypertexte"/>
            <w:noProof/>
          </w:rPr>
          <w:t>a)</w:t>
        </w:r>
        <w:r w:rsidR="00250480">
          <w:rPr>
            <w:noProof/>
          </w:rPr>
          <w:tab/>
        </w:r>
        <w:r w:rsidR="00250480" w:rsidRPr="00513DD8">
          <w:rPr>
            <w:rStyle w:val="Lienhypertexte"/>
            <w:noProof/>
          </w:rPr>
          <w:t>Principe du guide d’ondes</w:t>
        </w:r>
        <w:r w:rsidR="00250480">
          <w:rPr>
            <w:noProof/>
            <w:webHidden/>
          </w:rPr>
          <w:tab/>
        </w:r>
        <w:r w:rsidR="00250480">
          <w:rPr>
            <w:noProof/>
            <w:webHidden/>
          </w:rPr>
          <w:fldChar w:fldCharType="begin"/>
        </w:r>
        <w:r w:rsidR="00250480">
          <w:rPr>
            <w:noProof/>
            <w:webHidden/>
          </w:rPr>
          <w:instrText xml:space="preserve"> PAGEREF _Toc184134051 \h </w:instrText>
        </w:r>
        <w:r w:rsidR="00250480">
          <w:rPr>
            <w:noProof/>
            <w:webHidden/>
          </w:rPr>
        </w:r>
        <w:r w:rsidR="00250480">
          <w:rPr>
            <w:noProof/>
            <w:webHidden/>
          </w:rPr>
          <w:fldChar w:fldCharType="separate"/>
        </w:r>
        <w:r w:rsidR="00A216FA">
          <w:rPr>
            <w:noProof/>
            <w:webHidden/>
          </w:rPr>
          <w:t>13</w:t>
        </w:r>
        <w:r w:rsidR="00250480">
          <w:rPr>
            <w:noProof/>
            <w:webHidden/>
          </w:rPr>
          <w:fldChar w:fldCharType="end"/>
        </w:r>
      </w:hyperlink>
    </w:p>
    <w:p w14:paraId="5FDA485D" w14:textId="11EB854B" w:rsidR="00250480" w:rsidRDefault="00D00365" w:rsidP="00B46A9D">
      <w:pPr>
        <w:pStyle w:val="TM4"/>
        <w:tabs>
          <w:tab w:val="left" w:pos="1100"/>
          <w:tab w:val="right" w:leader="dot" w:pos="9062"/>
        </w:tabs>
        <w:jc w:val="both"/>
        <w:rPr>
          <w:noProof/>
        </w:rPr>
      </w:pPr>
      <w:hyperlink w:anchor="_Toc184134052" w:history="1">
        <w:r w:rsidR="00250480" w:rsidRPr="00513DD8">
          <w:rPr>
            <w:rStyle w:val="Lienhypertexte"/>
            <w:noProof/>
          </w:rPr>
          <w:t>b)</w:t>
        </w:r>
        <w:r w:rsidR="00250480">
          <w:rPr>
            <w:noProof/>
          </w:rPr>
          <w:tab/>
        </w:r>
        <w:r w:rsidR="00250480" w:rsidRPr="00513DD8">
          <w:rPr>
            <w:rStyle w:val="Lienhypertexte"/>
            <w:noProof/>
          </w:rPr>
          <w:t>Propagation de l’onde électromagnétique dans un guide d’onde</w:t>
        </w:r>
        <w:r w:rsidR="00250480">
          <w:rPr>
            <w:noProof/>
            <w:webHidden/>
          </w:rPr>
          <w:tab/>
        </w:r>
        <w:r w:rsidR="00250480">
          <w:rPr>
            <w:noProof/>
            <w:webHidden/>
          </w:rPr>
          <w:fldChar w:fldCharType="begin"/>
        </w:r>
        <w:r w:rsidR="00250480">
          <w:rPr>
            <w:noProof/>
            <w:webHidden/>
          </w:rPr>
          <w:instrText xml:space="preserve"> PAGEREF _Toc184134052 \h </w:instrText>
        </w:r>
        <w:r w:rsidR="00250480">
          <w:rPr>
            <w:noProof/>
            <w:webHidden/>
          </w:rPr>
        </w:r>
        <w:r w:rsidR="00250480">
          <w:rPr>
            <w:noProof/>
            <w:webHidden/>
          </w:rPr>
          <w:fldChar w:fldCharType="separate"/>
        </w:r>
        <w:r w:rsidR="00A216FA">
          <w:rPr>
            <w:noProof/>
            <w:webHidden/>
          </w:rPr>
          <w:t>14</w:t>
        </w:r>
        <w:r w:rsidR="00250480">
          <w:rPr>
            <w:noProof/>
            <w:webHidden/>
          </w:rPr>
          <w:fldChar w:fldCharType="end"/>
        </w:r>
      </w:hyperlink>
    </w:p>
    <w:p w14:paraId="54170C99" w14:textId="2EDC24C7" w:rsidR="00250480" w:rsidRDefault="00D00365" w:rsidP="00B46A9D">
      <w:pPr>
        <w:pStyle w:val="TM4"/>
        <w:tabs>
          <w:tab w:val="left" w:pos="1100"/>
          <w:tab w:val="right" w:leader="dot" w:pos="9062"/>
        </w:tabs>
        <w:jc w:val="both"/>
        <w:rPr>
          <w:noProof/>
        </w:rPr>
      </w:pPr>
      <w:hyperlink w:anchor="_Toc184134053" w:history="1">
        <w:r w:rsidR="00250480" w:rsidRPr="00513DD8">
          <w:rPr>
            <w:rStyle w:val="Lienhypertexte"/>
            <w:noProof/>
          </w:rPr>
          <w:t>c)</w:t>
        </w:r>
        <w:r w:rsidR="00250480">
          <w:rPr>
            <w:noProof/>
          </w:rPr>
          <w:tab/>
        </w:r>
        <w:r w:rsidR="00250480" w:rsidRPr="00513DD8">
          <w:rPr>
            <w:rStyle w:val="Lienhypertexte"/>
            <w:noProof/>
          </w:rPr>
          <w:t>Propagation par multiples réflexions</w:t>
        </w:r>
        <w:r w:rsidR="00250480">
          <w:rPr>
            <w:noProof/>
            <w:webHidden/>
          </w:rPr>
          <w:tab/>
        </w:r>
        <w:r w:rsidR="00250480">
          <w:rPr>
            <w:noProof/>
            <w:webHidden/>
          </w:rPr>
          <w:fldChar w:fldCharType="begin"/>
        </w:r>
        <w:r w:rsidR="00250480">
          <w:rPr>
            <w:noProof/>
            <w:webHidden/>
          </w:rPr>
          <w:instrText xml:space="preserve"> PAGEREF _Toc184134053 \h </w:instrText>
        </w:r>
        <w:r w:rsidR="00250480">
          <w:rPr>
            <w:noProof/>
            <w:webHidden/>
          </w:rPr>
        </w:r>
        <w:r w:rsidR="00250480">
          <w:rPr>
            <w:noProof/>
            <w:webHidden/>
          </w:rPr>
          <w:fldChar w:fldCharType="separate"/>
        </w:r>
        <w:r w:rsidR="00A216FA">
          <w:rPr>
            <w:noProof/>
            <w:webHidden/>
          </w:rPr>
          <w:t>15</w:t>
        </w:r>
        <w:r w:rsidR="00250480">
          <w:rPr>
            <w:noProof/>
            <w:webHidden/>
          </w:rPr>
          <w:fldChar w:fldCharType="end"/>
        </w:r>
      </w:hyperlink>
    </w:p>
    <w:p w14:paraId="134B2A3E" w14:textId="79229114" w:rsidR="00250480" w:rsidRDefault="00D00365" w:rsidP="00B46A9D">
      <w:pPr>
        <w:pStyle w:val="TM4"/>
        <w:tabs>
          <w:tab w:val="left" w:pos="1100"/>
          <w:tab w:val="right" w:leader="dot" w:pos="9062"/>
        </w:tabs>
        <w:jc w:val="both"/>
        <w:rPr>
          <w:noProof/>
        </w:rPr>
      </w:pPr>
      <w:hyperlink w:anchor="_Toc184134054" w:history="1">
        <w:r w:rsidR="00250480" w:rsidRPr="00513DD8">
          <w:rPr>
            <w:rStyle w:val="Lienhypertexte"/>
            <w:noProof/>
          </w:rPr>
          <w:t>d)</w:t>
        </w:r>
        <w:r w:rsidR="00250480">
          <w:rPr>
            <w:noProof/>
          </w:rPr>
          <w:tab/>
        </w:r>
        <w:r w:rsidR="00250480" w:rsidRPr="00513DD8">
          <w:rPr>
            <w:rStyle w:val="Lienhypertexte"/>
            <w:noProof/>
          </w:rPr>
          <w:t>Longueurs d’onde dans un guide d’ondes</w:t>
        </w:r>
        <w:r w:rsidR="00250480">
          <w:rPr>
            <w:noProof/>
            <w:webHidden/>
          </w:rPr>
          <w:tab/>
        </w:r>
        <w:r w:rsidR="00250480">
          <w:rPr>
            <w:noProof/>
            <w:webHidden/>
          </w:rPr>
          <w:fldChar w:fldCharType="begin"/>
        </w:r>
        <w:r w:rsidR="00250480">
          <w:rPr>
            <w:noProof/>
            <w:webHidden/>
          </w:rPr>
          <w:instrText xml:space="preserve"> PAGEREF _Toc184134054 \h </w:instrText>
        </w:r>
        <w:r w:rsidR="00250480">
          <w:rPr>
            <w:noProof/>
            <w:webHidden/>
          </w:rPr>
        </w:r>
        <w:r w:rsidR="00250480">
          <w:rPr>
            <w:noProof/>
            <w:webHidden/>
          </w:rPr>
          <w:fldChar w:fldCharType="separate"/>
        </w:r>
        <w:r w:rsidR="00A216FA">
          <w:rPr>
            <w:noProof/>
            <w:webHidden/>
          </w:rPr>
          <w:t>16</w:t>
        </w:r>
        <w:r w:rsidR="00250480">
          <w:rPr>
            <w:noProof/>
            <w:webHidden/>
          </w:rPr>
          <w:fldChar w:fldCharType="end"/>
        </w:r>
      </w:hyperlink>
    </w:p>
    <w:p w14:paraId="45A04C23" w14:textId="1CB1EF1B" w:rsidR="00250480" w:rsidRDefault="00D00365" w:rsidP="00B46A9D">
      <w:pPr>
        <w:pStyle w:val="TM3"/>
        <w:tabs>
          <w:tab w:val="left" w:pos="880"/>
          <w:tab w:val="right" w:leader="dot" w:pos="9062"/>
        </w:tabs>
        <w:jc w:val="both"/>
        <w:rPr>
          <w:noProof/>
        </w:rPr>
      </w:pPr>
      <w:hyperlink w:anchor="_Toc184134055" w:history="1">
        <w:r w:rsidR="00250480" w:rsidRPr="00513DD8">
          <w:rPr>
            <w:rStyle w:val="Lienhypertexte"/>
            <w:noProof/>
          </w:rPr>
          <w:t>2.</w:t>
        </w:r>
        <w:r w:rsidR="00250480">
          <w:rPr>
            <w:noProof/>
          </w:rPr>
          <w:tab/>
        </w:r>
        <w:r w:rsidR="00250480" w:rsidRPr="00513DD8">
          <w:rPr>
            <w:rStyle w:val="Lienhypertexte"/>
            <w:noProof/>
          </w:rPr>
          <w:t>Cable coaxial</w:t>
        </w:r>
        <w:r w:rsidR="00250480">
          <w:rPr>
            <w:noProof/>
            <w:webHidden/>
          </w:rPr>
          <w:tab/>
        </w:r>
        <w:r w:rsidR="00250480">
          <w:rPr>
            <w:noProof/>
            <w:webHidden/>
          </w:rPr>
          <w:fldChar w:fldCharType="begin"/>
        </w:r>
        <w:r w:rsidR="00250480">
          <w:rPr>
            <w:noProof/>
            <w:webHidden/>
          </w:rPr>
          <w:instrText xml:space="preserve"> PAGEREF _Toc184134055 \h </w:instrText>
        </w:r>
        <w:r w:rsidR="00250480">
          <w:rPr>
            <w:noProof/>
            <w:webHidden/>
          </w:rPr>
        </w:r>
        <w:r w:rsidR="00250480">
          <w:rPr>
            <w:noProof/>
            <w:webHidden/>
          </w:rPr>
          <w:fldChar w:fldCharType="separate"/>
        </w:r>
        <w:r w:rsidR="00A216FA">
          <w:rPr>
            <w:noProof/>
            <w:webHidden/>
          </w:rPr>
          <w:t>17</w:t>
        </w:r>
        <w:r w:rsidR="00250480">
          <w:rPr>
            <w:noProof/>
            <w:webHidden/>
          </w:rPr>
          <w:fldChar w:fldCharType="end"/>
        </w:r>
      </w:hyperlink>
    </w:p>
    <w:p w14:paraId="3195BCB9" w14:textId="25C548A1" w:rsidR="00250480" w:rsidRDefault="00D00365" w:rsidP="00B46A9D">
      <w:pPr>
        <w:pStyle w:val="TM2"/>
        <w:tabs>
          <w:tab w:val="left" w:pos="660"/>
          <w:tab w:val="right" w:leader="dot" w:pos="9062"/>
        </w:tabs>
        <w:jc w:val="both"/>
        <w:rPr>
          <w:noProof/>
        </w:rPr>
      </w:pPr>
      <w:hyperlink w:anchor="_Toc184134056" w:history="1">
        <w:r w:rsidR="00250480" w:rsidRPr="00513DD8">
          <w:rPr>
            <w:rStyle w:val="Lienhypertexte"/>
            <w:noProof/>
          </w:rPr>
          <w:t>C.</w:t>
        </w:r>
        <w:r w:rsidR="00250480">
          <w:rPr>
            <w:noProof/>
          </w:rPr>
          <w:tab/>
        </w:r>
        <w:r w:rsidR="00250480" w:rsidRPr="00513DD8">
          <w:rPr>
            <w:rStyle w:val="Lienhypertexte"/>
            <w:noProof/>
          </w:rPr>
          <w:t>Point à point et bond, stations relais</w:t>
        </w:r>
        <w:r w:rsidR="00250480">
          <w:rPr>
            <w:noProof/>
            <w:webHidden/>
          </w:rPr>
          <w:tab/>
        </w:r>
        <w:r w:rsidR="00250480">
          <w:rPr>
            <w:noProof/>
            <w:webHidden/>
          </w:rPr>
          <w:fldChar w:fldCharType="begin"/>
        </w:r>
        <w:r w:rsidR="00250480">
          <w:rPr>
            <w:noProof/>
            <w:webHidden/>
          </w:rPr>
          <w:instrText xml:space="preserve"> PAGEREF _Toc184134056 \h </w:instrText>
        </w:r>
        <w:r w:rsidR="00250480">
          <w:rPr>
            <w:noProof/>
            <w:webHidden/>
          </w:rPr>
        </w:r>
        <w:r w:rsidR="00250480">
          <w:rPr>
            <w:noProof/>
            <w:webHidden/>
          </w:rPr>
          <w:fldChar w:fldCharType="separate"/>
        </w:r>
        <w:r w:rsidR="00A216FA">
          <w:rPr>
            <w:noProof/>
            <w:webHidden/>
          </w:rPr>
          <w:t>18</w:t>
        </w:r>
        <w:r w:rsidR="00250480">
          <w:rPr>
            <w:noProof/>
            <w:webHidden/>
          </w:rPr>
          <w:fldChar w:fldCharType="end"/>
        </w:r>
      </w:hyperlink>
    </w:p>
    <w:p w14:paraId="5875CF29" w14:textId="778726A7" w:rsidR="00250480" w:rsidRDefault="00D00365" w:rsidP="00B46A9D">
      <w:pPr>
        <w:pStyle w:val="TM3"/>
        <w:tabs>
          <w:tab w:val="left" w:pos="880"/>
          <w:tab w:val="right" w:leader="dot" w:pos="9062"/>
        </w:tabs>
        <w:jc w:val="both"/>
        <w:rPr>
          <w:noProof/>
        </w:rPr>
      </w:pPr>
      <w:hyperlink w:anchor="_Toc184134057" w:history="1">
        <w:r w:rsidR="00250480" w:rsidRPr="00513DD8">
          <w:rPr>
            <w:rStyle w:val="Lienhypertexte"/>
            <w:noProof/>
          </w:rPr>
          <w:t>1.</w:t>
        </w:r>
        <w:r w:rsidR="00250480">
          <w:rPr>
            <w:noProof/>
          </w:rPr>
          <w:tab/>
        </w:r>
        <w:r w:rsidR="00250480" w:rsidRPr="00513DD8">
          <w:rPr>
            <w:rStyle w:val="Lienhypertexte"/>
            <w:noProof/>
          </w:rPr>
          <w:t>À quoi sert la communication point à point ?</w:t>
        </w:r>
        <w:r w:rsidR="00250480">
          <w:rPr>
            <w:noProof/>
            <w:webHidden/>
          </w:rPr>
          <w:tab/>
        </w:r>
        <w:r w:rsidR="00250480">
          <w:rPr>
            <w:noProof/>
            <w:webHidden/>
          </w:rPr>
          <w:fldChar w:fldCharType="begin"/>
        </w:r>
        <w:r w:rsidR="00250480">
          <w:rPr>
            <w:noProof/>
            <w:webHidden/>
          </w:rPr>
          <w:instrText xml:space="preserve"> PAGEREF _Toc184134057 \h </w:instrText>
        </w:r>
        <w:r w:rsidR="00250480">
          <w:rPr>
            <w:noProof/>
            <w:webHidden/>
          </w:rPr>
        </w:r>
        <w:r w:rsidR="00250480">
          <w:rPr>
            <w:noProof/>
            <w:webHidden/>
          </w:rPr>
          <w:fldChar w:fldCharType="separate"/>
        </w:r>
        <w:r w:rsidR="00A216FA">
          <w:rPr>
            <w:noProof/>
            <w:webHidden/>
          </w:rPr>
          <w:t>18</w:t>
        </w:r>
        <w:r w:rsidR="00250480">
          <w:rPr>
            <w:noProof/>
            <w:webHidden/>
          </w:rPr>
          <w:fldChar w:fldCharType="end"/>
        </w:r>
      </w:hyperlink>
    </w:p>
    <w:p w14:paraId="3A993C73" w14:textId="18AB2E23" w:rsidR="00250480" w:rsidRDefault="00D00365" w:rsidP="00B46A9D">
      <w:pPr>
        <w:pStyle w:val="TM4"/>
        <w:tabs>
          <w:tab w:val="right" w:leader="dot" w:pos="9062"/>
        </w:tabs>
        <w:jc w:val="both"/>
        <w:rPr>
          <w:noProof/>
        </w:rPr>
      </w:pPr>
      <w:hyperlink w:anchor="_Toc184134058" w:history="1">
        <w:r w:rsidR="00250480" w:rsidRPr="00513DD8">
          <w:rPr>
            <w:rStyle w:val="Lienhypertexte"/>
            <w:noProof/>
          </w:rPr>
          <w:t>Télécommunications</w:t>
        </w:r>
        <w:r w:rsidR="00250480">
          <w:rPr>
            <w:noProof/>
            <w:webHidden/>
          </w:rPr>
          <w:tab/>
        </w:r>
        <w:r w:rsidR="00250480">
          <w:rPr>
            <w:noProof/>
            <w:webHidden/>
          </w:rPr>
          <w:fldChar w:fldCharType="begin"/>
        </w:r>
        <w:r w:rsidR="00250480">
          <w:rPr>
            <w:noProof/>
            <w:webHidden/>
          </w:rPr>
          <w:instrText xml:space="preserve"> PAGEREF _Toc184134058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23B0D87A" w14:textId="2FEA230C" w:rsidR="00250480" w:rsidRDefault="00D00365" w:rsidP="00B46A9D">
      <w:pPr>
        <w:pStyle w:val="TM4"/>
        <w:tabs>
          <w:tab w:val="right" w:leader="dot" w:pos="9062"/>
        </w:tabs>
        <w:jc w:val="both"/>
        <w:rPr>
          <w:noProof/>
        </w:rPr>
      </w:pPr>
      <w:hyperlink w:anchor="_Toc184134059" w:history="1">
        <w:r w:rsidR="00250480" w:rsidRPr="00513DD8">
          <w:rPr>
            <w:rStyle w:val="Lienhypertexte"/>
            <w:noProof/>
          </w:rPr>
          <w:t>Fournisseurs d'accès à Internet (FAI) :</w:t>
        </w:r>
        <w:r w:rsidR="00250480">
          <w:rPr>
            <w:noProof/>
            <w:webHidden/>
          </w:rPr>
          <w:tab/>
        </w:r>
        <w:r w:rsidR="00250480">
          <w:rPr>
            <w:noProof/>
            <w:webHidden/>
          </w:rPr>
          <w:fldChar w:fldCharType="begin"/>
        </w:r>
        <w:r w:rsidR="00250480">
          <w:rPr>
            <w:noProof/>
            <w:webHidden/>
          </w:rPr>
          <w:instrText xml:space="preserve"> PAGEREF _Toc184134059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526D8BD9" w14:textId="306A2539" w:rsidR="00250480" w:rsidRDefault="00D00365" w:rsidP="00B46A9D">
      <w:pPr>
        <w:pStyle w:val="TM4"/>
        <w:tabs>
          <w:tab w:val="right" w:leader="dot" w:pos="9062"/>
        </w:tabs>
        <w:jc w:val="both"/>
        <w:rPr>
          <w:noProof/>
        </w:rPr>
      </w:pPr>
      <w:hyperlink w:anchor="_Toc184134060" w:history="1">
        <w:r w:rsidR="00250480" w:rsidRPr="00513DD8">
          <w:rPr>
            <w:rStyle w:val="Lienhypertexte"/>
            <w:noProof/>
          </w:rPr>
          <w:t>Les fournisseurs de services internet sans fil (WISP)</w:t>
        </w:r>
        <w:r w:rsidR="00250480">
          <w:rPr>
            <w:noProof/>
            <w:webHidden/>
          </w:rPr>
          <w:tab/>
        </w:r>
        <w:r w:rsidR="00250480">
          <w:rPr>
            <w:noProof/>
            <w:webHidden/>
          </w:rPr>
          <w:fldChar w:fldCharType="begin"/>
        </w:r>
        <w:r w:rsidR="00250480">
          <w:rPr>
            <w:noProof/>
            <w:webHidden/>
          </w:rPr>
          <w:instrText xml:space="preserve"> PAGEREF _Toc184134060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4F9AE144" w14:textId="17EEC9FC" w:rsidR="00250480" w:rsidRDefault="00D00365" w:rsidP="00B46A9D">
      <w:pPr>
        <w:pStyle w:val="TM4"/>
        <w:tabs>
          <w:tab w:val="right" w:leader="dot" w:pos="9062"/>
        </w:tabs>
        <w:jc w:val="both"/>
        <w:rPr>
          <w:noProof/>
        </w:rPr>
      </w:pPr>
      <w:hyperlink w:anchor="_Toc184134061" w:history="1">
        <w:r w:rsidR="00250480" w:rsidRPr="00513DD8">
          <w:rPr>
            <w:rStyle w:val="Lienhypertexte"/>
            <w:noProof/>
          </w:rPr>
          <w:t>Réseaux cellulaires</w:t>
        </w:r>
        <w:r w:rsidR="00250480">
          <w:rPr>
            <w:noProof/>
            <w:webHidden/>
          </w:rPr>
          <w:tab/>
        </w:r>
        <w:r w:rsidR="00250480">
          <w:rPr>
            <w:noProof/>
            <w:webHidden/>
          </w:rPr>
          <w:fldChar w:fldCharType="begin"/>
        </w:r>
        <w:r w:rsidR="00250480">
          <w:rPr>
            <w:noProof/>
            <w:webHidden/>
          </w:rPr>
          <w:instrText xml:space="preserve"> PAGEREF _Toc184134061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03C0DAF4" w14:textId="09859A79" w:rsidR="00250480" w:rsidRDefault="00D00365" w:rsidP="00B46A9D">
      <w:pPr>
        <w:pStyle w:val="TM4"/>
        <w:tabs>
          <w:tab w:val="right" w:leader="dot" w:pos="9062"/>
        </w:tabs>
        <w:jc w:val="both"/>
        <w:rPr>
          <w:noProof/>
        </w:rPr>
      </w:pPr>
      <w:hyperlink w:anchor="_Toc184134062" w:history="1">
        <w:r w:rsidR="00250480" w:rsidRPr="00513DD8">
          <w:rPr>
            <w:rStyle w:val="Lienhypertexte"/>
            <w:noProof/>
          </w:rPr>
          <w:t>Vidéosurveillance</w:t>
        </w:r>
        <w:r w:rsidR="00250480">
          <w:rPr>
            <w:noProof/>
            <w:webHidden/>
          </w:rPr>
          <w:tab/>
        </w:r>
        <w:r w:rsidR="00250480">
          <w:rPr>
            <w:noProof/>
            <w:webHidden/>
          </w:rPr>
          <w:fldChar w:fldCharType="begin"/>
        </w:r>
        <w:r w:rsidR="00250480">
          <w:rPr>
            <w:noProof/>
            <w:webHidden/>
          </w:rPr>
          <w:instrText xml:space="preserve"> PAGEREF _Toc184134062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189C6FAD" w14:textId="094D989B" w:rsidR="00250480" w:rsidRDefault="00D00365" w:rsidP="00B46A9D">
      <w:pPr>
        <w:pStyle w:val="TM4"/>
        <w:tabs>
          <w:tab w:val="right" w:leader="dot" w:pos="9062"/>
        </w:tabs>
        <w:jc w:val="both"/>
        <w:rPr>
          <w:noProof/>
        </w:rPr>
      </w:pPr>
      <w:hyperlink w:anchor="_Toc184134063" w:history="1">
        <w:r w:rsidR="00250480" w:rsidRPr="00513DD8">
          <w:rPr>
            <w:rStyle w:val="Lienhypertexte"/>
            <w:noProof/>
          </w:rPr>
          <w:t>Entreprises de services publics</w:t>
        </w:r>
        <w:r w:rsidR="00250480">
          <w:rPr>
            <w:noProof/>
            <w:webHidden/>
          </w:rPr>
          <w:tab/>
        </w:r>
        <w:r w:rsidR="00250480">
          <w:rPr>
            <w:noProof/>
            <w:webHidden/>
          </w:rPr>
          <w:fldChar w:fldCharType="begin"/>
        </w:r>
        <w:r w:rsidR="00250480">
          <w:rPr>
            <w:noProof/>
            <w:webHidden/>
          </w:rPr>
          <w:instrText xml:space="preserve"> PAGEREF _Toc184134063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4474F9B1" w14:textId="4D05D09F" w:rsidR="00250480" w:rsidRDefault="00D00365" w:rsidP="00B46A9D">
      <w:pPr>
        <w:pStyle w:val="TM4"/>
        <w:tabs>
          <w:tab w:val="right" w:leader="dot" w:pos="9062"/>
        </w:tabs>
        <w:jc w:val="both"/>
        <w:rPr>
          <w:noProof/>
        </w:rPr>
      </w:pPr>
      <w:hyperlink w:anchor="_Toc184134064" w:history="1">
        <w:r w:rsidR="00250480" w:rsidRPr="00513DD8">
          <w:rPr>
            <w:rStyle w:val="Lienhypertexte"/>
            <w:noProof/>
          </w:rPr>
          <w:t>Les transports</w:t>
        </w:r>
        <w:r w:rsidR="00250480">
          <w:rPr>
            <w:noProof/>
            <w:webHidden/>
          </w:rPr>
          <w:tab/>
        </w:r>
        <w:r w:rsidR="00250480">
          <w:rPr>
            <w:noProof/>
            <w:webHidden/>
          </w:rPr>
          <w:fldChar w:fldCharType="begin"/>
        </w:r>
        <w:r w:rsidR="00250480">
          <w:rPr>
            <w:noProof/>
            <w:webHidden/>
          </w:rPr>
          <w:instrText xml:space="preserve"> PAGEREF _Toc184134064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569BDDD5" w14:textId="5C2B66C1" w:rsidR="00250480" w:rsidRDefault="00D00365" w:rsidP="00B46A9D">
      <w:pPr>
        <w:pStyle w:val="TM4"/>
        <w:tabs>
          <w:tab w:val="right" w:leader="dot" w:pos="9062"/>
        </w:tabs>
        <w:jc w:val="both"/>
        <w:rPr>
          <w:noProof/>
        </w:rPr>
      </w:pPr>
      <w:hyperlink w:anchor="_Toc184134065" w:history="1">
        <w:r w:rsidR="00250480" w:rsidRPr="00513DD8">
          <w:rPr>
            <w:rStyle w:val="Lienhypertexte"/>
            <w:noProof/>
          </w:rPr>
          <w:t>Militaire et défense</w:t>
        </w:r>
        <w:r w:rsidR="00250480">
          <w:rPr>
            <w:noProof/>
            <w:webHidden/>
          </w:rPr>
          <w:tab/>
        </w:r>
        <w:r w:rsidR="00250480">
          <w:rPr>
            <w:noProof/>
            <w:webHidden/>
          </w:rPr>
          <w:fldChar w:fldCharType="begin"/>
        </w:r>
        <w:r w:rsidR="00250480">
          <w:rPr>
            <w:noProof/>
            <w:webHidden/>
          </w:rPr>
          <w:instrText xml:space="preserve"> PAGEREF _Toc184134065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349A08C0" w14:textId="30C334E1" w:rsidR="00250480" w:rsidRDefault="00D00365" w:rsidP="00B46A9D">
      <w:pPr>
        <w:pStyle w:val="TM3"/>
        <w:tabs>
          <w:tab w:val="left" w:pos="880"/>
          <w:tab w:val="right" w:leader="dot" w:pos="9062"/>
        </w:tabs>
        <w:jc w:val="both"/>
        <w:rPr>
          <w:noProof/>
        </w:rPr>
      </w:pPr>
      <w:hyperlink w:anchor="_Toc184134066" w:history="1">
        <w:r w:rsidR="00250480" w:rsidRPr="00513DD8">
          <w:rPr>
            <w:rStyle w:val="Lienhypertexte"/>
            <w:noProof/>
          </w:rPr>
          <w:t>2.</w:t>
        </w:r>
        <w:r w:rsidR="00250480">
          <w:rPr>
            <w:noProof/>
          </w:rPr>
          <w:tab/>
        </w:r>
        <w:r w:rsidR="00250480" w:rsidRPr="00513DD8">
          <w:rPr>
            <w:rStyle w:val="Lienhypertexte"/>
            <w:noProof/>
          </w:rPr>
          <w:t>Comment fonctionne la communication point à point ?</w:t>
        </w:r>
        <w:r w:rsidR="00250480">
          <w:rPr>
            <w:noProof/>
            <w:webHidden/>
          </w:rPr>
          <w:tab/>
        </w:r>
        <w:r w:rsidR="00250480">
          <w:rPr>
            <w:noProof/>
            <w:webHidden/>
          </w:rPr>
          <w:fldChar w:fldCharType="begin"/>
        </w:r>
        <w:r w:rsidR="00250480">
          <w:rPr>
            <w:noProof/>
            <w:webHidden/>
          </w:rPr>
          <w:instrText xml:space="preserve"> PAGEREF _Toc184134066 \h </w:instrText>
        </w:r>
        <w:r w:rsidR="00250480">
          <w:rPr>
            <w:noProof/>
            <w:webHidden/>
          </w:rPr>
        </w:r>
        <w:r w:rsidR="00250480">
          <w:rPr>
            <w:noProof/>
            <w:webHidden/>
          </w:rPr>
          <w:fldChar w:fldCharType="separate"/>
        </w:r>
        <w:r w:rsidR="00A216FA">
          <w:rPr>
            <w:noProof/>
            <w:webHidden/>
          </w:rPr>
          <w:t>19</w:t>
        </w:r>
        <w:r w:rsidR="00250480">
          <w:rPr>
            <w:noProof/>
            <w:webHidden/>
          </w:rPr>
          <w:fldChar w:fldCharType="end"/>
        </w:r>
      </w:hyperlink>
    </w:p>
    <w:p w14:paraId="144E7576" w14:textId="17527F68" w:rsidR="00250480" w:rsidRDefault="00D00365" w:rsidP="00B46A9D">
      <w:pPr>
        <w:pStyle w:val="TM4"/>
        <w:tabs>
          <w:tab w:val="right" w:leader="dot" w:pos="9062"/>
        </w:tabs>
        <w:jc w:val="both"/>
        <w:rPr>
          <w:noProof/>
        </w:rPr>
      </w:pPr>
      <w:hyperlink w:anchor="_Toc184134067" w:history="1">
        <w:r w:rsidR="00250480" w:rsidRPr="00513DD8">
          <w:rPr>
            <w:rStyle w:val="Lienhypertexte"/>
            <w:noProof/>
          </w:rPr>
          <w:t>Analyse de la ligne de vue (LOS)</w:t>
        </w:r>
        <w:r w:rsidR="00250480">
          <w:rPr>
            <w:noProof/>
            <w:webHidden/>
          </w:rPr>
          <w:tab/>
        </w:r>
        <w:r w:rsidR="00250480">
          <w:rPr>
            <w:noProof/>
            <w:webHidden/>
          </w:rPr>
          <w:fldChar w:fldCharType="begin"/>
        </w:r>
        <w:r w:rsidR="00250480">
          <w:rPr>
            <w:noProof/>
            <w:webHidden/>
          </w:rPr>
          <w:instrText xml:space="preserve"> PAGEREF _Toc184134067 \h </w:instrText>
        </w:r>
        <w:r w:rsidR="00250480">
          <w:rPr>
            <w:noProof/>
            <w:webHidden/>
          </w:rPr>
        </w:r>
        <w:r w:rsidR="00250480">
          <w:rPr>
            <w:noProof/>
            <w:webHidden/>
          </w:rPr>
          <w:fldChar w:fldCharType="separate"/>
        </w:r>
        <w:r w:rsidR="00A216FA">
          <w:rPr>
            <w:noProof/>
            <w:webHidden/>
          </w:rPr>
          <w:t>20</w:t>
        </w:r>
        <w:r w:rsidR="00250480">
          <w:rPr>
            <w:noProof/>
            <w:webHidden/>
          </w:rPr>
          <w:fldChar w:fldCharType="end"/>
        </w:r>
      </w:hyperlink>
    </w:p>
    <w:p w14:paraId="20FCDCD4" w14:textId="2079A91D" w:rsidR="00250480" w:rsidRDefault="00D00365" w:rsidP="00B46A9D">
      <w:pPr>
        <w:pStyle w:val="TM4"/>
        <w:tabs>
          <w:tab w:val="right" w:leader="dot" w:pos="9062"/>
        </w:tabs>
        <w:jc w:val="both"/>
        <w:rPr>
          <w:noProof/>
        </w:rPr>
      </w:pPr>
      <w:hyperlink w:anchor="_Toc184134068" w:history="1">
        <w:r w:rsidR="00250480" w:rsidRPr="00513DD8">
          <w:rPr>
            <w:rStyle w:val="Lienhypertexte"/>
            <w:noProof/>
          </w:rPr>
          <w:t>Installation de l'antenne</w:t>
        </w:r>
        <w:r w:rsidR="00250480">
          <w:rPr>
            <w:noProof/>
            <w:webHidden/>
          </w:rPr>
          <w:tab/>
        </w:r>
        <w:r w:rsidR="00250480">
          <w:rPr>
            <w:noProof/>
            <w:webHidden/>
          </w:rPr>
          <w:fldChar w:fldCharType="begin"/>
        </w:r>
        <w:r w:rsidR="00250480">
          <w:rPr>
            <w:noProof/>
            <w:webHidden/>
          </w:rPr>
          <w:instrText xml:space="preserve"> PAGEREF _Toc184134068 \h </w:instrText>
        </w:r>
        <w:r w:rsidR="00250480">
          <w:rPr>
            <w:noProof/>
            <w:webHidden/>
          </w:rPr>
        </w:r>
        <w:r w:rsidR="00250480">
          <w:rPr>
            <w:noProof/>
            <w:webHidden/>
          </w:rPr>
          <w:fldChar w:fldCharType="separate"/>
        </w:r>
        <w:r w:rsidR="00A216FA">
          <w:rPr>
            <w:noProof/>
            <w:webHidden/>
          </w:rPr>
          <w:t>20</w:t>
        </w:r>
        <w:r w:rsidR="00250480">
          <w:rPr>
            <w:noProof/>
            <w:webHidden/>
          </w:rPr>
          <w:fldChar w:fldCharType="end"/>
        </w:r>
      </w:hyperlink>
    </w:p>
    <w:p w14:paraId="1FB063E5" w14:textId="657B9645" w:rsidR="00250480" w:rsidRDefault="00D00365" w:rsidP="00B46A9D">
      <w:pPr>
        <w:pStyle w:val="TM4"/>
        <w:tabs>
          <w:tab w:val="right" w:leader="dot" w:pos="9062"/>
        </w:tabs>
        <w:jc w:val="both"/>
        <w:rPr>
          <w:noProof/>
        </w:rPr>
      </w:pPr>
      <w:hyperlink w:anchor="_Toc184134069" w:history="1">
        <w:r w:rsidR="00250480" w:rsidRPr="00513DD8">
          <w:rPr>
            <w:rStyle w:val="Lienhypertexte"/>
            <w:noProof/>
          </w:rPr>
          <w:t>Alignement de la liaison</w:t>
        </w:r>
        <w:r w:rsidR="00250480">
          <w:rPr>
            <w:noProof/>
            <w:webHidden/>
          </w:rPr>
          <w:tab/>
        </w:r>
        <w:r w:rsidR="00250480">
          <w:rPr>
            <w:noProof/>
            <w:webHidden/>
          </w:rPr>
          <w:fldChar w:fldCharType="begin"/>
        </w:r>
        <w:r w:rsidR="00250480">
          <w:rPr>
            <w:noProof/>
            <w:webHidden/>
          </w:rPr>
          <w:instrText xml:space="preserve"> PAGEREF _Toc184134069 \h </w:instrText>
        </w:r>
        <w:r w:rsidR="00250480">
          <w:rPr>
            <w:noProof/>
            <w:webHidden/>
          </w:rPr>
        </w:r>
        <w:r w:rsidR="00250480">
          <w:rPr>
            <w:noProof/>
            <w:webHidden/>
          </w:rPr>
          <w:fldChar w:fldCharType="separate"/>
        </w:r>
        <w:r w:rsidR="00A216FA">
          <w:rPr>
            <w:noProof/>
            <w:webHidden/>
          </w:rPr>
          <w:t>21</w:t>
        </w:r>
        <w:r w:rsidR="00250480">
          <w:rPr>
            <w:noProof/>
            <w:webHidden/>
          </w:rPr>
          <w:fldChar w:fldCharType="end"/>
        </w:r>
      </w:hyperlink>
    </w:p>
    <w:p w14:paraId="4CF5087B" w14:textId="3CD5A5AC" w:rsidR="00250480" w:rsidRDefault="00D00365" w:rsidP="00B46A9D">
      <w:pPr>
        <w:pStyle w:val="TM4"/>
        <w:tabs>
          <w:tab w:val="right" w:leader="dot" w:pos="9062"/>
        </w:tabs>
        <w:jc w:val="both"/>
        <w:rPr>
          <w:noProof/>
        </w:rPr>
      </w:pPr>
      <w:hyperlink w:anchor="_Toc184134070" w:history="1">
        <w:r w:rsidR="00250480" w:rsidRPr="00513DD8">
          <w:rPr>
            <w:rStyle w:val="Lienhypertexte"/>
            <w:noProof/>
          </w:rPr>
          <w:t>Configuration des radios</w:t>
        </w:r>
        <w:r w:rsidR="00250480">
          <w:rPr>
            <w:noProof/>
            <w:webHidden/>
          </w:rPr>
          <w:tab/>
        </w:r>
        <w:r w:rsidR="00250480">
          <w:rPr>
            <w:noProof/>
            <w:webHidden/>
          </w:rPr>
          <w:fldChar w:fldCharType="begin"/>
        </w:r>
        <w:r w:rsidR="00250480">
          <w:rPr>
            <w:noProof/>
            <w:webHidden/>
          </w:rPr>
          <w:instrText xml:space="preserve"> PAGEREF _Toc184134070 \h </w:instrText>
        </w:r>
        <w:r w:rsidR="00250480">
          <w:rPr>
            <w:noProof/>
            <w:webHidden/>
          </w:rPr>
        </w:r>
        <w:r w:rsidR="00250480">
          <w:rPr>
            <w:noProof/>
            <w:webHidden/>
          </w:rPr>
          <w:fldChar w:fldCharType="separate"/>
        </w:r>
        <w:r w:rsidR="00A216FA">
          <w:rPr>
            <w:noProof/>
            <w:webHidden/>
          </w:rPr>
          <w:t>21</w:t>
        </w:r>
        <w:r w:rsidR="00250480">
          <w:rPr>
            <w:noProof/>
            <w:webHidden/>
          </w:rPr>
          <w:fldChar w:fldCharType="end"/>
        </w:r>
      </w:hyperlink>
    </w:p>
    <w:p w14:paraId="6F532AAD" w14:textId="4E8AA226" w:rsidR="00250480" w:rsidRDefault="00D00365" w:rsidP="00B46A9D">
      <w:pPr>
        <w:pStyle w:val="TM4"/>
        <w:tabs>
          <w:tab w:val="right" w:leader="dot" w:pos="9062"/>
        </w:tabs>
        <w:jc w:val="both"/>
        <w:rPr>
          <w:noProof/>
        </w:rPr>
      </w:pPr>
      <w:hyperlink w:anchor="_Toc184134071" w:history="1">
        <w:r w:rsidR="00250480" w:rsidRPr="00513DD8">
          <w:rPr>
            <w:rStyle w:val="Lienhypertexte"/>
            <w:noProof/>
          </w:rPr>
          <w:t>Test et optimisation</w:t>
        </w:r>
        <w:r w:rsidR="00250480">
          <w:rPr>
            <w:noProof/>
            <w:webHidden/>
          </w:rPr>
          <w:tab/>
        </w:r>
        <w:r w:rsidR="00250480">
          <w:rPr>
            <w:noProof/>
            <w:webHidden/>
          </w:rPr>
          <w:fldChar w:fldCharType="begin"/>
        </w:r>
        <w:r w:rsidR="00250480">
          <w:rPr>
            <w:noProof/>
            <w:webHidden/>
          </w:rPr>
          <w:instrText xml:space="preserve"> PAGEREF _Toc184134071 \h </w:instrText>
        </w:r>
        <w:r w:rsidR="00250480">
          <w:rPr>
            <w:noProof/>
            <w:webHidden/>
          </w:rPr>
        </w:r>
        <w:r w:rsidR="00250480">
          <w:rPr>
            <w:noProof/>
            <w:webHidden/>
          </w:rPr>
          <w:fldChar w:fldCharType="separate"/>
        </w:r>
        <w:r w:rsidR="00A216FA">
          <w:rPr>
            <w:noProof/>
            <w:webHidden/>
          </w:rPr>
          <w:t>21</w:t>
        </w:r>
        <w:r w:rsidR="00250480">
          <w:rPr>
            <w:noProof/>
            <w:webHidden/>
          </w:rPr>
          <w:fldChar w:fldCharType="end"/>
        </w:r>
      </w:hyperlink>
    </w:p>
    <w:p w14:paraId="64992070" w14:textId="169D9E18" w:rsidR="00250480" w:rsidRDefault="00D00365" w:rsidP="00B46A9D">
      <w:pPr>
        <w:pStyle w:val="TM2"/>
        <w:tabs>
          <w:tab w:val="left" w:pos="660"/>
          <w:tab w:val="right" w:leader="dot" w:pos="9062"/>
        </w:tabs>
        <w:jc w:val="both"/>
        <w:rPr>
          <w:noProof/>
        </w:rPr>
      </w:pPr>
      <w:hyperlink w:anchor="_Toc184134072" w:history="1">
        <w:r w:rsidR="00250480" w:rsidRPr="00513DD8">
          <w:rPr>
            <w:rStyle w:val="Lienhypertexte"/>
            <w:noProof/>
          </w:rPr>
          <w:t>D.</w:t>
        </w:r>
        <w:r w:rsidR="00250480">
          <w:rPr>
            <w:noProof/>
          </w:rPr>
          <w:tab/>
        </w:r>
        <w:r w:rsidR="00250480" w:rsidRPr="00513DD8">
          <w:rPr>
            <w:rStyle w:val="Lienhypertexte"/>
            <w:noProof/>
          </w:rPr>
          <w:t>Hot Stand-By</w:t>
        </w:r>
        <w:r w:rsidR="00250480">
          <w:rPr>
            <w:noProof/>
            <w:webHidden/>
          </w:rPr>
          <w:tab/>
        </w:r>
        <w:r w:rsidR="00250480">
          <w:rPr>
            <w:noProof/>
            <w:webHidden/>
          </w:rPr>
          <w:fldChar w:fldCharType="begin"/>
        </w:r>
        <w:r w:rsidR="00250480">
          <w:rPr>
            <w:noProof/>
            <w:webHidden/>
          </w:rPr>
          <w:instrText xml:space="preserve"> PAGEREF _Toc184134072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617E509C" w14:textId="60580FAD" w:rsidR="00250480" w:rsidRDefault="00D00365" w:rsidP="00B46A9D">
      <w:pPr>
        <w:pStyle w:val="TM3"/>
        <w:tabs>
          <w:tab w:val="left" w:pos="880"/>
          <w:tab w:val="right" w:leader="dot" w:pos="9062"/>
        </w:tabs>
        <w:jc w:val="both"/>
        <w:rPr>
          <w:noProof/>
        </w:rPr>
      </w:pPr>
      <w:hyperlink w:anchor="_Toc184134073" w:history="1">
        <w:r w:rsidR="00250480" w:rsidRPr="00513DD8">
          <w:rPr>
            <w:rStyle w:val="Lienhypertexte"/>
            <w:noProof/>
          </w:rPr>
          <w:t>1.</w:t>
        </w:r>
        <w:r w:rsidR="00250480">
          <w:rPr>
            <w:noProof/>
          </w:rPr>
          <w:tab/>
        </w:r>
        <w:r w:rsidR="00250480" w:rsidRPr="00513DD8">
          <w:rPr>
            <w:rStyle w:val="Lienhypertexte"/>
            <w:noProof/>
          </w:rPr>
          <w:t>Définition</w:t>
        </w:r>
        <w:r w:rsidR="00250480">
          <w:rPr>
            <w:noProof/>
            <w:webHidden/>
          </w:rPr>
          <w:tab/>
        </w:r>
        <w:r w:rsidR="00250480">
          <w:rPr>
            <w:noProof/>
            <w:webHidden/>
          </w:rPr>
          <w:fldChar w:fldCharType="begin"/>
        </w:r>
        <w:r w:rsidR="00250480">
          <w:rPr>
            <w:noProof/>
            <w:webHidden/>
          </w:rPr>
          <w:instrText xml:space="preserve"> PAGEREF _Toc184134073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45E76E67" w14:textId="12A9E8AF" w:rsidR="00250480" w:rsidRDefault="00D00365" w:rsidP="00B46A9D">
      <w:pPr>
        <w:pStyle w:val="TM3"/>
        <w:tabs>
          <w:tab w:val="left" w:pos="880"/>
          <w:tab w:val="right" w:leader="dot" w:pos="9062"/>
        </w:tabs>
        <w:jc w:val="both"/>
        <w:rPr>
          <w:noProof/>
        </w:rPr>
      </w:pPr>
      <w:hyperlink w:anchor="_Toc184134074" w:history="1">
        <w:r w:rsidR="00250480" w:rsidRPr="00513DD8">
          <w:rPr>
            <w:rStyle w:val="Lienhypertexte"/>
            <w:noProof/>
          </w:rPr>
          <w:t>2.</w:t>
        </w:r>
        <w:r w:rsidR="00250480">
          <w:rPr>
            <w:noProof/>
          </w:rPr>
          <w:tab/>
        </w:r>
        <w:r w:rsidR="00250480" w:rsidRPr="00513DD8">
          <w:rPr>
            <w:rStyle w:val="Lienhypertexte"/>
            <w:noProof/>
          </w:rPr>
          <w:t>Caractéristiques principales</w:t>
        </w:r>
        <w:r w:rsidR="00250480">
          <w:rPr>
            <w:noProof/>
            <w:webHidden/>
          </w:rPr>
          <w:tab/>
        </w:r>
        <w:r w:rsidR="00250480">
          <w:rPr>
            <w:noProof/>
            <w:webHidden/>
          </w:rPr>
          <w:fldChar w:fldCharType="begin"/>
        </w:r>
        <w:r w:rsidR="00250480">
          <w:rPr>
            <w:noProof/>
            <w:webHidden/>
          </w:rPr>
          <w:instrText xml:space="preserve"> PAGEREF _Toc184134074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5A833750" w14:textId="6D60D8CA" w:rsidR="00250480" w:rsidRDefault="00D00365" w:rsidP="00B46A9D">
      <w:pPr>
        <w:pStyle w:val="TM4"/>
        <w:tabs>
          <w:tab w:val="left" w:pos="1100"/>
          <w:tab w:val="right" w:leader="dot" w:pos="9062"/>
        </w:tabs>
        <w:jc w:val="both"/>
        <w:rPr>
          <w:noProof/>
        </w:rPr>
      </w:pPr>
      <w:hyperlink w:anchor="_Toc184134075" w:history="1">
        <w:r w:rsidR="00250480" w:rsidRPr="00513DD8">
          <w:rPr>
            <w:rStyle w:val="Lienhypertexte"/>
            <w:noProof/>
            <w:lang w:val="en-US"/>
          </w:rPr>
          <w:t>a)</w:t>
        </w:r>
        <w:r w:rsidR="00250480">
          <w:rPr>
            <w:noProof/>
          </w:rPr>
          <w:tab/>
        </w:r>
        <w:r w:rsidR="00250480" w:rsidRPr="00513DD8">
          <w:rPr>
            <w:rStyle w:val="Lienhypertexte"/>
            <w:noProof/>
            <w:lang w:val="en-US"/>
          </w:rPr>
          <w:t>Équipements doublés :</w:t>
        </w:r>
        <w:r w:rsidR="00250480">
          <w:rPr>
            <w:noProof/>
            <w:webHidden/>
          </w:rPr>
          <w:tab/>
        </w:r>
        <w:r w:rsidR="00250480">
          <w:rPr>
            <w:noProof/>
            <w:webHidden/>
          </w:rPr>
          <w:fldChar w:fldCharType="begin"/>
        </w:r>
        <w:r w:rsidR="00250480">
          <w:rPr>
            <w:noProof/>
            <w:webHidden/>
          </w:rPr>
          <w:instrText xml:space="preserve"> PAGEREF _Toc184134075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76EDE65B" w14:textId="6F306E83" w:rsidR="00250480" w:rsidRDefault="00D00365" w:rsidP="00B46A9D">
      <w:pPr>
        <w:pStyle w:val="TM4"/>
        <w:tabs>
          <w:tab w:val="left" w:pos="1100"/>
          <w:tab w:val="right" w:leader="dot" w:pos="9062"/>
        </w:tabs>
        <w:jc w:val="both"/>
        <w:rPr>
          <w:noProof/>
        </w:rPr>
      </w:pPr>
      <w:hyperlink w:anchor="_Toc184134076" w:history="1">
        <w:r w:rsidR="00250480" w:rsidRPr="00513DD8">
          <w:rPr>
            <w:rStyle w:val="Lienhypertexte"/>
            <w:noProof/>
            <w:lang w:val="en-US"/>
          </w:rPr>
          <w:t>b)</w:t>
        </w:r>
        <w:r w:rsidR="00250480">
          <w:rPr>
            <w:noProof/>
          </w:rPr>
          <w:tab/>
        </w:r>
        <w:r w:rsidR="00250480" w:rsidRPr="00513DD8">
          <w:rPr>
            <w:rStyle w:val="Lienhypertexte"/>
            <w:noProof/>
            <w:lang w:val="en-US"/>
          </w:rPr>
          <w:t>Surveillance continue :</w:t>
        </w:r>
        <w:r w:rsidR="00250480">
          <w:rPr>
            <w:noProof/>
            <w:webHidden/>
          </w:rPr>
          <w:tab/>
        </w:r>
        <w:r w:rsidR="00250480">
          <w:rPr>
            <w:noProof/>
            <w:webHidden/>
          </w:rPr>
          <w:fldChar w:fldCharType="begin"/>
        </w:r>
        <w:r w:rsidR="00250480">
          <w:rPr>
            <w:noProof/>
            <w:webHidden/>
          </w:rPr>
          <w:instrText xml:space="preserve"> PAGEREF _Toc184134076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1FAB1949" w14:textId="6BC3D41D" w:rsidR="00250480" w:rsidRDefault="00D00365" w:rsidP="00B46A9D">
      <w:pPr>
        <w:pStyle w:val="TM4"/>
        <w:tabs>
          <w:tab w:val="left" w:pos="1100"/>
          <w:tab w:val="right" w:leader="dot" w:pos="9062"/>
        </w:tabs>
        <w:jc w:val="both"/>
        <w:rPr>
          <w:noProof/>
        </w:rPr>
      </w:pPr>
      <w:hyperlink w:anchor="_Toc184134077" w:history="1">
        <w:r w:rsidR="00250480" w:rsidRPr="00513DD8">
          <w:rPr>
            <w:rStyle w:val="Lienhypertexte"/>
            <w:noProof/>
            <w:lang w:val="en-US"/>
          </w:rPr>
          <w:t>c)</w:t>
        </w:r>
        <w:r w:rsidR="00250480">
          <w:rPr>
            <w:noProof/>
          </w:rPr>
          <w:tab/>
        </w:r>
        <w:r w:rsidR="00250480" w:rsidRPr="00513DD8">
          <w:rPr>
            <w:rStyle w:val="Lienhypertexte"/>
            <w:noProof/>
            <w:lang w:val="en-US"/>
          </w:rPr>
          <w:t>Temps de bascule court :</w:t>
        </w:r>
        <w:r w:rsidR="00250480">
          <w:rPr>
            <w:noProof/>
            <w:webHidden/>
          </w:rPr>
          <w:tab/>
        </w:r>
        <w:r w:rsidR="00250480">
          <w:rPr>
            <w:noProof/>
            <w:webHidden/>
          </w:rPr>
          <w:fldChar w:fldCharType="begin"/>
        </w:r>
        <w:r w:rsidR="00250480">
          <w:rPr>
            <w:noProof/>
            <w:webHidden/>
          </w:rPr>
          <w:instrText xml:space="preserve"> PAGEREF _Toc184134077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01F5D27A" w14:textId="5B61E34E" w:rsidR="00250480" w:rsidRDefault="00D00365" w:rsidP="00B46A9D">
      <w:pPr>
        <w:pStyle w:val="TM4"/>
        <w:tabs>
          <w:tab w:val="left" w:pos="1100"/>
          <w:tab w:val="right" w:leader="dot" w:pos="9062"/>
        </w:tabs>
        <w:jc w:val="both"/>
        <w:rPr>
          <w:noProof/>
        </w:rPr>
      </w:pPr>
      <w:hyperlink w:anchor="_Toc184134078" w:history="1">
        <w:r w:rsidR="00250480" w:rsidRPr="00513DD8">
          <w:rPr>
            <w:rStyle w:val="Lienhypertexte"/>
            <w:noProof/>
            <w:lang w:val="en-US"/>
          </w:rPr>
          <w:t>d)</w:t>
        </w:r>
        <w:r w:rsidR="00250480">
          <w:rPr>
            <w:noProof/>
          </w:rPr>
          <w:tab/>
        </w:r>
        <w:r w:rsidR="00250480" w:rsidRPr="00513DD8">
          <w:rPr>
            <w:rStyle w:val="Lienhypertexte"/>
            <w:noProof/>
            <w:lang w:val="en-US"/>
          </w:rPr>
          <w:t>Applications :</w:t>
        </w:r>
        <w:r w:rsidR="00250480">
          <w:rPr>
            <w:noProof/>
            <w:webHidden/>
          </w:rPr>
          <w:tab/>
        </w:r>
        <w:r w:rsidR="00250480">
          <w:rPr>
            <w:noProof/>
            <w:webHidden/>
          </w:rPr>
          <w:fldChar w:fldCharType="begin"/>
        </w:r>
        <w:r w:rsidR="00250480">
          <w:rPr>
            <w:noProof/>
            <w:webHidden/>
          </w:rPr>
          <w:instrText xml:space="preserve"> PAGEREF _Toc184134078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4E983456" w14:textId="7C306762" w:rsidR="00250480" w:rsidRDefault="00D00365" w:rsidP="00B46A9D">
      <w:pPr>
        <w:pStyle w:val="TM3"/>
        <w:tabs>
          <w:tab w:val="left" w:pos="880"/>
          <w:tab w:val="right" w:leader="dot" w:pos="9062"/>
        </w:tabs>
        <w:jc w:val="both"/>
        <w:rPr>
          <w:noProof/>
        </w:rPr>
      </w:pPr>
      <w:hyperlink w:anchor="_Toc184134079" w:history="1">
        <w:r w:rsidR="00250480" w:rsidRPr="00513DD8">
          <w:rPr>
            <w:rStyle w:val="Lienhypertexte"/>
            <w:noProof/>
          </w:rPr>
          <w:t>3.</w:t>
        </w:r>
        <w:r w:rsidR="00250480">
          <w:rPr>
            <w:noProof/>
          </w:rPr>
          <w:tab/>
        </w:r>
        <w:r w:rsidR="00250480" w:rsidRPr="00513DD8">
          <w:rPr>
            <w:rStyle w:val="Lienhypertexte"/>
            <w:noProof/>
          </w:rPr>
          <w:t>Avantages</w:t>
        </w:r>
        <w:r w:rsidR="00250480">
          <w:rPr>
            <w:noProof/>
            <w:webHidden/>
          </w:rPr>
          <w:tab/>
        </w:r>
        <w:r w:rsidR="00250480">
          <w:rPr>
            <w:noProof/>
            <w:webHidden/>
          </w:rPr>
          <w:fldChar w:fldCharType="begin"/>
        </w:r>
        <w:r w:rsidR="00250480">
          <w:rPr>
            <w:noProof/>
            <w:webHidden/>
          </w:rPr>
          <w:instrText xml:space="preserve"> PAGEREF _Toc184134079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401CB2EB" w14:textId="25B0947C" w:rsidR="00250480" w:rsidRDefault="00D00365" w:rsidP="00B46A9D">
      <w:pPr>
        <w:pStyle w:val="TM3"/>
        <w:tabs>
          <w:tab w:val="left" w:pos="880"/>
          <w:tab w:val="right" w:leader="dot" w:pos="9062"/>
        </w:tabs>
        <w:jc w:val="both"/>
        <w:rPr>
          <w:noProof/>
        </w:rPr>
      </w:pPr>
      <w:hyperlink w:anchor="_Toc184134080" w:history="1">
        <w:r w:rsidR="00250480" w:rsidRPr="00513DD8">
          <w:rPr>
            <w:rStyle w:val="Lienhypertexte"/>
            <w:noProof/>
          </w:rPr>
          <w:t>4.</w:t>
        </w:r>
        <w:r w:rsidR="00250480">
          <w:rPr>
            <w:noProof/>
          </w:rPr>
          <w:tab/>
        </w:r>
        <w:r w:rsidR="00250480" w:rsidRPr="00513DD8">
          <w:rPr>
            <w:rStyle w:val="Lienhypertexte"/>
            <w:noProof/>
          </w:rPr>
          <w:t>Exemple d'application</w:t>
        </w:r>
        <w:r w:rsidR="00250480">
          <w:rPr>
            <w:noProof/>
            <w:webHidden/>
          </w:rPr>
          <w:tab/>
        </w:r>
        <w:r w:rsidR="00250480">
          <w:rPr>
            <w:noProof/>
            <w:webHidden/>
          </w:rPr>
          <w:fldChar w:fldCharType="begin"/>
        </w:r>
        <w:r w:rsidR="00250480">
          <w:rPr>
            <w:noProof/>
            <w:webHidden/>
          </w:rPr>
          <w:instrText xml:space="preserve"> PAGEREF _Toc184134080 \h </w:instrText>
        </w:r>
        <w:r w:rsidR="00250480">
          <w:rPr>
            <w:noProof/>
            <w:webHidden/>
          </w:rPr>
        </w:r>
        <w:r w:rsidR="00250480">
          <w:rPr>
            <w:noProof/>
            <w:webHidden/>
          </w:rPr>
          <w:fldChar w:fldCharType="separate"/>
        </w:r>
        <w:r w:rsidR="00A216FA">
          <w:rPr>
            <w:noProof/>
            <w:webHidden/>
          </w:rPr>
          <w:t>22</w:t>
        </w:r>
        <w:r w:rsidR="00250480">
          <w:rPr>
            <w:noProof/>
            <w:webHidden/>
          </w:rPr>
          <w:fldChar w:fldCharType="end"/>
        </w:r>
      </w:hyperlink>
    </w:p>
    <w:p w14:paraId="2808AC87" w14:textId="00602571" w:rsidR="00250480" w:rsidRDefault="00D00365" w:rsidP="00B46A9D">
      <w:pPr>
        <w:pStyle w:val="TM1"/>
        <w:tabs>
          <w:tab w:val="left" w:pos="440"/>
          <w:tab w:val="right" w:leader="dot" w:pos="9062"/>
        </w:tabs>
        <w:jc w:val="both"/>
        <w:rPr>
          <w:noProof/>
        </w:rPr>
      </w:pPr>
      <w:hyperlink w:anchor="_Toc184134081" w:history="1">
        <w:r w:rsidR="00250480" w:rsidRPr="00513DD8">
          <w:rPr>
            <w:rStyle w:val="Lienhypertexte"/>
            <w:noProof/>
          </w:rPr>
          <w:t>IV.</w:t>
        </w:r>
        <w:r w:rsidR="00250480">
          <w:rPr>
            <w:noProof/>
          </w:rPr>
          <w:tab/>
        </w:r>
        <w:r w:rsidR="00250480" w:rsidRPr="00513DD8">
          <w:rPr>
            <w:rStyle w:val="Lienhypertexte"/>
            <w:noProof/>
          </w:rPr>
          <w:t>Réglementation</w:t>
        </w:r>
        <w:r w:rsidR="00250480">
          <w:rPr>
            <w:noProof/>
            <w:webHidden/>
          </w:rPr>
          <w:tab/>
        </w:r>
        <w:r w:rsidR="00250480">
          <w:rPr>
            <w:noProof/>
            <w:webHidden/>
          </w:rPr>
          <w:fldChar w:fldCharType="begin"/>
        </w:r>
        <w:r w:rsidR="00250480">
          <w:rPr>
            <w:noProof/>
            <w:webHidden/>
          </w:rPr>
          <w:instrText xml:space="preserve"> PAGEREF _Toc184134081 \h </w:instrText>
        </w:r>
        <w:r w:rsidR="00250480">
          <w:rPr>
            <w:noProof/>
            <w:webHidden/>
          </w:rPr>
        </w:r>
        <w:r w:rsidR="00250480">
          <w:rPr>
            <w:noProof/>
            <w:webHidden/>
          </w:rPr>
          <w:fldChar w:fldCharType="separate"/>
        </w:r>
        <w:r w:rsidR="00A216FA">
          <w:rPr>
            <w:noProof/>
            <w:webHidden/>
          </w:rPr>
          <w:t>23</w:t>
        </w:r>
        <w:r w:rsidR="00250480">
          <w:rPr>
            <w:noProof/>
            <w:webHidden/>
          </w:rPr>
          <w:fldChar w:fldCharType="end"/>
        </w:r>
      </w:hyperlink>
    </w:p>
    <w:p w14:paraId="6FCF71A2" w14:textId="3F00D0B8" w:rsidR="00250480" w:rsidRDefault="00D00365" w:rsidP="00B46A9D">
      <w:pPr>
        <w:pStyle w:val="TM2"/>
        <w:tabs>
          <w:tab w:val="left" w:pos="660"/>
          <w:tab w:val="right" w:leader="dot" w:pos="9062"/>
        </w:tabs>
        <w:jc w:val="both"/>
        <w:rPr>
          <w:noProof/>
        </w:rPr>
      </w:pPr>
      <w:hyperlink w:anchor="_Toc184134082" w:history="1">
        <w:r w:rsidR="00250480" w:rsidRPr="00513DD8">
          <w:rPr>
            <w:rStyle w:val="Lienhypertexte"/>
            <w:noProof/>
          </w:rPr>
          <w:t>A.</w:t>
        </w:r>
        <w:r w:rsidR="00250480">
          <w:rPr>
            <w:noProof/>
          </w:rPr>
          <w:tab/>
        </w:r>
        <w:r w:rsidR="00250480" w:rsidRPr="00513DD8">
          <w:rPr>
            <w:rStyle w:val="Lienhypertexte"/>
            <w:noProof/>
          </w:rPr>
          <w:t>Plans de fréquence et structure d’utilisation de la bande</w:t>
        </w:r>
        <w:r w:rsidR="00250480">
          <w:rPr>
            <w:noProof/>
            <w:webHidden/>
          </w:rPr>
          <w:tab/>
        </w:r>
        <w:r w:rsidR="00250480">
          <w:rPr>
            <w:noProof/>
            <w:webHidden/>
          </w:rPr>
          <w:fldChar w:fldCharType="begin"/>
        </w:r>
        <w:r w:rsidR="00250480">
          <w:rPr>
            <w:noProof/>
            <w:webHidden/>
          </w:rPr>
          <w:instrText xml:space="preserve"> PAGEREF _Toc184134082 \h </w:instrText>
        </w:r>
        <w:r w:rsidR="00250480">
          <w:rPr>
            <w:noProof/>
            <w:webHidden/>
          </w:rPr>
        </w:r>
        <w:r w:rsidR="00250480">
          <w:rPr>
            <w:noProof/>
            <w:webHidden/>
          </w:rPr>
          <w:fldChar w:fldCharType="separate"/>
        </w:r>
        <w:r w:rsidR="00A216FA">
          <w:rPr>
            <w:noProof/>
            <w:webHidden/>
          </w:rPr>
          <w:t>23</w:t>
        </w:r>
        <w:r w:rsidR="00250480">
          <w:rPr>
            <w:noProof/>
            <w:webHidden/>
          </w:rPr>
          <w:fldChar w:fldCharType="end"/>
        </w:r>
      </w:hyperlink>
    </w:p>
    <w:p w14:paraId="044755B5" w14:textId="388DE4B8" w:rsidR="00250480" w:rsidRDefault="00D00365" w:rsidP="00B46A9D">
      <w:pPr>
        <w:pStyle w:val="TM2"/>
        <w:tabs>
          <w:tab w:val="left" w:pos="660"/>
          <w:tab w:val="right" w:leader="dot" w:pos="9062"/>
        </w:tabs>
        <w:jc w:val="both"/>
        <w:rPr>
          <w:noProof/>
        </w:rPr>
      </w:pPr>
      <w:hyperlink w:anchor="_Toc184134083" w:history="1">
        <w:r w:rsidR="00250480" w:rsidRPr="00513DD8">
          <w:rPr>
            <w:rStyle w:val="Lienhypertexte"/>
            <w:noProof/>
          </w:rPr>
          <w:t>B.</w:t>
        </w:r>
        <w:r w:rsidR="00250480">
          <w:rPr>
            <w:noProof/>
          </w:rPr>
          <w:tab/>
        </w:r>
        <w:r w:rsidR="00250480" w:rsidRPr="00513DD8">
          <w:rPr>
            <w:rStyle w:val="Lienhypertexte"/>
            <w:noProof/>
          </w:rPr>
          <w:t>Espacement des bandes licenciées et bandes libres</w:t>
        </w:r>
        <w:r w:rsidR="00250480">
          <w:rPr>
            <w:noProof/>
            <w:webHidden/>
          </w:rPr>
          <w:tab/>
        </w:r>
        <w:r w:rsidR="00250480">
          <w:rPr>
            <w:noProof/>
            <w:webHidden/>
          </w:rPr>
          <w:fldChar w:fldCharType="begin"/>
        </w:r>
        <w:r w:rsidR="00250480">
          <w:rPr>
            <w:noProof/>
            <w:webHidden/>
          </w:rPr>
          <w:instrText xml:space="preserve"> PAGEREF _Toc184134083 \h </w:instrText>
        </w:r>
        <w:r w:rsidR="00250480">
          <w:rPr>
            <w:noProof/>
            <w:webHidden/>
          </w:rPr>
        </w:r>
        <w:r w:rsidR="00250480">
          <w:rPr>
            <w:noProof/>
            <w:webHidden/>
          </w:rPr>
          <w:fldChar w:fldCharType="separate"/>
        </w:r>
        <w:r w:rsidR="00A216FA">
          <w:rPr>
            <w:noProof/>
            <w:webHidden/>
          </w:rPr>
          <w:t>23</w:t>
        </w:r>
        <w:r w:rsidR="00250480">
          <w:rPr>
            <w:noProof/>
            <w:webHidden/>
          </w:rPr>
          <w:fldChar w:fldCharType="end"/>
        </w:r>
      </w:hyperlink>
    </w:p>
    <w:p w14:paraId="3FAFABFD" w14:textId="3AFC8961" w:rsidR="00250480" w:rsidRDefault="00D00365" w:rsidP="00B46A9D">
      <w:pPr>
        <w:pStyle w:val="TM2"/>
        <w:tabs>
          <w:tab w:val="left" w:pos="660"/>
          <w:tab w:val="right" w:leader="dot" w:pos="9062"/>
        </w:tabs>
        <w:jc w:val="both"/>
        <w:rPr>
          <w:noProof/>
        </w:rPr>
      </w:pPr>
      <w:hyperlink w:anchor="_Toc184134084" w:history="1">
        <w:r w:rsidR="00250480" w:rsidRPr="00513DD8">
          <w:rPr>
            <w:rStyle w:val="Lienhypertexte"/>
            <w:noProof/>
          </w:rPr>
          <w:t>C.</w:t>
        </w:r>
        <w:r w:rsidR="00250480">
          <w:rPr>
            <w:noProof/>
          </w:rPr>
          <w:tab/>
        </w:r>
        <w:r w:rsidR="00250480" w:rsidRPr="00513DD8">
          <w:rPr>
            <w:rStyle w:val="Lienhypertexte"/>
            <w:noProof/>
          </w:rPr>
          <w:t>Demande d’autorisation et déclarations Comsis</w:t>
        </w:r>
        <w:r w:rsidR="00250480">
          <w:rPr>
            <w:noProof/>
            <w:webHidden/>
          </w:rPr>
          <w:tab/>
        </w:r>
        <w:r w:rsidR="00250480">
          <w:rPr>
            <w:noProof/>
            <w:webHidden/>
          </w:rPr>
          <w:fldChar w:fldCharType="begin"/>
        </w:r>
        <w:r w:rsidR="00250480">
          <w:rPr>
            <w:noProof/>
            <w:webHidden/>
          </w:rPr>
          <w:instrText xml:space="preserve"> PAGEREF _Toc184134084 \h </w:instrText>
        </w:r>
        <w:r w:rsidR="00250480">
          <w:rPr>
            <w:noProof/>
            <w:webHidden/>
          </w:rPr>
        </w:r>
        <w:r w:rsidR="00250480">
          <w:rPr>
            <w:noProof/>
            <w:webHidden/>
          </w:rPr>
          <w:fldChar w:fldCharType="separate"/>
        </w:r>
        <w:r w:rsidR="00A216FA">
          <w:rPr>
            <w:noProof/>
            <w:webHidden/>
          </w:rPr>
          <w:t>23</w:t>
        </w:r>
        <w:r w:rsidR="00250480">
          <w:rPr>
            <w:noProof/>
            <w:webHidden/>
          </w:rPr>
          <w:fldChar w:fldCharType="end"/>
        </w:r>
      </w:hyperlink>
    </w:p>
    <w:p w14:paraId="5165DB55" w14:textId="7D3B37C5" w:rsidR="00250480" w:rsidRDefault="00D00365" w:rsidP="00B46A9D">
      <w:pPr>
        <w:pStyle w:val="TM2"/>
        <w:tabs>
          <w:tab w:val="left" w:pos="660"/>
          <w:tab w:val="right" w:leader="dot" w:pos="9062"/>
        </w:tabs>
        <w:jc w:val="both"/>
        <w:rPr>
          <w:noProof/>
        </w:rPr>
      </w:pPr>
      <w:hyperlink w:anchor="_Toc184134085" w:history="1">
        <w:r w:rsidR="00250480" w:rsidRPr="00513DD8">
          <w:rPr>
            <w:rStyle w:val="Lienhypertexte"/>
            <w:noProof/>
          </w:rPr>
          <w:t>D.</w:t>
        </w:r>
        <w:r w:rsidR="00250480">
          <w:rPr>
            <w:noProof/>
          </w:rPr>
          <w:tab/>
        </w:r>
        <w:r w:rsidR="00250480" w:rsidRPr="00513DD8">
          <w:rPr>
            <w:rStyle w:val="Lienhypertexte"/>
            <w:noProof/>
          </w:rPr>
          <w:t>Redevances</w:t>
        </w:r>
        <w:r w:rsidR="00250480">
          <w:rPr>
            <w:noProof/>
            <w:webHidden/>
          </w:rPr>
          <w:tab/>
        </w:r>
        <w:r w:rsidR="00250480">
          <w:rPr>
            <w:noProof/>
            <w:webHidden/>
          </w:rPr>
          <w:fldChar w:fldCharType="begin"/>
        </w:r>
        <w:r w:rsidR="00250480">
          <w:rPr>
            <w:noProof/>
            <w:webHidden/>
          </w:rPr>
          <w:instrText xml:space="preserve"> PAGEREF _Toc184134085 \h </w:instrText>
        </w:r>
        <w:r w:rsidR="00250480">
          <w:rPr>
            <w:noProof/>
            <w:webHidden/>
          </w:rPr>
        </w:r>
        <w:r w:rsidR="00250480">
          <w:rPr>
            <w:noProof/>
            <w:webHidden/>
          </w:rPr>
          <w:fldChar w:fldCharType="separate"/>
        </w:r>
        <w:r w:rsidR="00A216FA">
          <w:rPr>
            <w:noProof/>
            <w:webHidden/>
          </w:rPr>
          <w:t>23</w:t>
        </w:r>
        <w:r w:rsidR="00250480">
          <w:rPr>
            <w:noProof/>
            <w:webHidden/>
          </w:rPr>
          <w:fldChar w:fldCharType="end"/>
        </w:r>
      </w:hyperlink>
    </w:p>
    <w:p w14:paraId="4B9C1E3A" w14:textId="5D9375F7" w:rsidR="00250480" w:rsidRDefault="00D00365" w:rsidP="00B46A9D">
      <w:pPr>
        <w:pStyle w:val="TM2"/>
        <w:tabs>
          <w:tab w:val="left" w:pos="660"/>
          <w:tab w:val="right" w:leader="dot" w:pos="9062"/>
        </w:tabs>
        <w:jc w:val="both"/>
        <w:rPr>
          <w:noProof/>
        </w:rPr>
      </w:pPr>
      <w:hyperlink w:anchor="_Toc184134086" w:history="1">
        <w:r w:rsidR="00250480" w:rsidRPr="00513DD8">
          <w:rPr>
            <w:rStyle w:val="Lienhypertexte"/>
            <w:noProof/>
          </w:rPr>
          <w:t>E.</w:t>
        </w:r>
        <w:r w:rsidR="00250480">
          <w:rPr>
            <w:noProof/>
          </w:rPr>
          <w:tab/>
        </w:r>
        <w:r w:rsidR="00250480" w:rsidRPr="00513DD8">
          <w:rPr>
            <w:rStyle w:val="Lienhypertexte"/>
            <w:noProof/>
          </w:rPr>
          <w:t>Disponibilité des fréquences et perspectives</w:t>
        </w:r>
        <w:r w:rsidR="00250480">
          <w:rPr>
            <w:noProof/>
            <w:webHidden/>
          </w:rPr>
          <w:tab/>
        </w:r>
        <w:r w:rsidR="00250480">
          <w:rPr>
            <w:noProof/>
            <w:webHidden/>
          </w:rPr>
          <w:fldChar w:fldCharType="begin"/>
        </w:r>
        <w:r w:rsidR="00250480">
          <w:rPr>
            <w:noProof/>
            <w:webHidden/>
          </w:rPr>
          <w:instrText xml:space="preserve"> PAGEREF _Toc184134086 \h </w:instrText>
        </w:r>
        <w:r w:rsidR="00250480">
          <w:rPr>
            <w:noProof/>
            <w:webHidden/>
          </w:rPr>
        </w:r>
        <w:r w:rsidR="00250480">
          <w:rPr>
            <w:noProof/>
            <w:webHidden/>
          </w:rPr>
          <w:fldChar w:fldCharType="separate"/>
        </w:r>
        <w:r w:rsidR="00A216FA">
          <w:rPr>
            <w:noProof/>
            <w:webHidden/>
          </w:rPr>
          <w:t>24</w:t>
        </w:r>
        <w:r w:rsidR="00250480">
          <w:rPr>
            <w:noProof/>
            <w:webHidden/>
          </w:rPr>
          <w:fldChar w:fldCharType="end"/>
        </w:r>
      </w:hyperlink>
    </w:p>
    <w:p w14:paraId="3F406273" w14:textId="052FED77" w:rsidR="00250480" w:rsidRDefault="00D00365" w:rsidP="00B46A9D">
      <w:pPr>
        <w:pStyle w:val="TM1"/>
        <w:tabs>
          <w:tab w:val="left" w:pos="440"/>
          <w:tab w:val="right" w:leader="dot" w:pos="9062"/>
        </w:tabs>
        <w:jc w:val="both"/>
        <w:rPr>
          <w:noProof/>
        </w:rPr>
      </w:pPr>
      <w:hyperlink w:anchor="_Toc184134087" w:history="1">
        <w:r w:rsidR="00250480" w:rsidRPr="00513DD8">
          <w:rPr>
            <w:rStyle w:val="Lienhypertexte"/>
            <w:noProof/>
          </w:rPr>
          <w:t>V.</w:t>
        </w:r>
        <w:r w:rsidR="00250480">
          <w:rPr>
            <w:noProof/>
          </w:rPr>
          <w:tab/>
        </w:r>
        <w:r w:rsidR="00250480" w:rsidRPr="00513DD8">
          <w:rPr>
            <w:rStyle w:val="Lienhypertexte"/>
            <w:rFonts w:eastAsia="Times New Roman"/>
            <w:noProof/>
            <w:lang w:eastAsia="fr-FR"/>
          </w:rPr>
          <w:t>TECHNIQUES DE TRANSMISSION</w:t>
        </w:r>
        <w:r w:rsidR="00250480">
          <w:rPr>
            <w:noProof/>
            <w:webHidden/>
          </w:rPr>
          <w:tab/>
        </w:r>
        <w:r w:rsidR="00250480">
          <w:rPr>
            <w:noProof/>
            <w:webHidden/>
          </w:rPr>
          <w:fldChar w:fldCharType="begin"/>
        </w:r>
        <w:r w:rsidR="00250480">
          <w:rPr>
            <w:noProof/>
            <w:webHidden/>
          </w:rPr>
          <w:instrText xml:space="preserve"> PAGEREF _Toc184134087 \h </w:instrText>
        </w:r>
        <w:r w:rsidR="00250480">
          <w:rPr>
            <w:noProof/>
            <w:webHidden/>
          </w:rPr>
        </w:r>
        <w:r w:rsidR="00250480">
          <w:rPr>
            <w:noProof/>
            <w:webHidden/>
          </w:rPr>
          <w:fldChar w:fldCharType="separate"/>
        </w:r>
        <w:r w:rsidR="00A216FA">
          <w:rPr>
            <w:noProof/>
            <w:webHidden/>
          </w:rPr>
          <w:t>24</w:t>
        </w:r>
        <w:r w:rsidR="00250480">
          <w:rPr>
            <w:noProof/>
            <w:webHidden/>
          </w:rPr>
          <w:fldChar w:fldCharType="end"/>
        </w:r>
      </w:hyperlink>
    </w:p>
    <w:p w14:paraId="240DA547" w14:textId="42FE45F7" w:rsidR="00250480" w:rsidRDefault="00D00365" w:rsidP="00B46A9D">
      <w:pPr>
        <w:pStyle w:val="TM2"/>
        <w:tabs>
          <w:tab w:val="left" w:pos="660"/>
          <w:tab w:val="right" w:leader="dot" w:pos="9062"/>
        </w:tabs>
        <w:jc w:val="both"/>
        <w:rPr>
          <w:noProof/>
        </w:rPr>
      </w:pPr>
      <w:hyperlink w:anchor="_Toc184134088" w:history="1">
        <w:r w:rsidR="00250480" w:rsidRPr="00513DD8">
          <w:rPr>
            <w:rStyle w:val="Lienhypertexte"/>
            <w:noProof/>
          </w:rPr>
          <w:t>A.</w:t>
        </w:r>
        <w:r w:rsidR="00250480">
          <w:rPr>
            <w:noProof/>
          </w:rPr>
          <w:tab/>
        </w:r>
        <w:r w:rsidR="00250480" w:rsidRPr="00513DD8">
          <w:rPr>
            <w:rStyle w:val="Lienhypertexte"/>
            <w:noProof/>
          </w:rPr>
          <w:t>Types de modulation utilisée dans les FH</w:t>
        </w:r>
        <w:r w:rsidR="00250480">
          <w:rPr>
            <w:noProof/>
            <w:webHidden/>
          </w:rPr>
          <w:tab/>
        </w:r>
        <w:r w:rsidR="00250480">
          <w:rPr>
            <w:noProof/>
            <w:webHidden/>
          </w:rPr>
          <w:fldChar w:fldCharType="begin"/>
        </w:r>
        <w:r w:rsidR="00250480">
          <w:rPr>
            <w:noProof/>
            <w:webHidden/>
          </w:rPr>
          <w:instrText xml:space="preserve"> PAGEREF _Toc184134088 \h </w:instrText>
        </w:r>
        <w:r w:rsidR="00250480">
          <w:rPr>
            <w:noProof/>
            <w:webHidden/>
          </w:rPr>
        </w:r>
        <w:r w:rsidR="00250480">
          <w:rPr>
            <w:noProof/>
            <w:webHidden/>
          </w:rPr>
          <w:fldChar w:fldCharType="separate"/>
        </w:r>
        <w:r w:rsidR="00A216FA">
          <w:rPr>
            <w:noProof/>
            <w:webHidden/>
          </w:rPr>
          <w:t>24</w:t>
        </w:r>
        <w:r w:rsidR="00250480">
          <w:rPr>
            <w:noProof/>
            <w:webHidden/>
          </w:rPr>
          <w:fldChar w:fldCharType="end"/>
        </w:r>
      </w:hyperlink>
    </w:p>
    <w:p w14:paraId="3A8A63EB" w14:textId="2DFCC73C" w:rsidR="00250480" w:rsidRDefault="00D00365" w:rsidP="00B46A9D">
      <w:pPr>
        <w:pStyle w:val="TM3"/>
        <w:tabs>
          <w:tab w:val="left" w:pos="880"/>
          <w:tab w:val="right" w:leader="dot" w:pos="9062"/>
        </w:tabs>
        <w:jc w:val="both"/>
        <w:rPr>
          <w:noProof/>
        </w:rPr>
      </w:pPr>
      <w:hyperlink w:anchor="_Toc184134089" w:history="1">
        <w:r w:rsidR="00250480" w:rsidRPr="00513DD8">
          <w:rPr>
            <w:rStyle w:val="Lienhypertexte"/>
            <w:rFonts w:eastAsia="Times New Roman"/>
            <w:noProof/>
          </w:rPr>
          <w:t>1.</w:t>
        </w:r>
        <w:r w:rsidR="00250480">
          <w:rPr>
            <w:noProof/>
          </w:rPr>
          <w:tab/>
        </w:r>
        <w:r w:rsidR="00250480" w:rsidRPr="00513DD8">
          <w:rPr>
            <w:rStyle w:val="Lienhypertexte"/>
            <w:rFonts w:eastAsia="Times New Roman"/>
            <w:noProof/>
          </w:rPr>
          <w:t>QAM (Quadrature Amplitude Modulation)</w:t>
        </w:r>
        <w:r w:rsidR="00250480">
          <w:rPr>
            <w:noProof/>
            <w:webHidden/>
          </w:rPr>
          <w:tab/>
        </w:r>
        <w:r w:rsidR="00250480">
          <w:rPr>
            <w:noProof/>
            <w:webHidden/>
          </w:rPr>
          <w:fldChar w:fldCharType="begin"/>
        </w:r>
        <w:r w:rsidR="00250480">
          <w:rPr>
            <w:noProof/>
            <w:webHidden/>
          </w:rPr>
          <w:instrText xml:space="preserve"> PAGEREF _Toc184134089 \h </w:instrText>
        </w:r>
        <w:r w:rsidR="00250480">
          <w:rPr>
            <w:noProof/>
            <w:webHidden/>
          </w:rPr>
        </w:r>
        <w:r w:rsidR="00250480">
          <w:rPr>
            <w:noProof/>
            <w:webHidden/>
          </w:rPr>
          <w:fldChar w:fldCharType="separate"/>
        </w:r>
        <w:r w:rsidR="00A216FA">
          <w:rPr>
            <w:noProof/>
            <w:webHidden/>
          </w:rPr>
          <w:t>24</w:t>
        </w:r>
        <w:r w:rsidR="00250480">
          <w:rPr>
            <w:noProof/>
            <w:webHidden/>
          </w:rPr>
          <w:fldChar w:fldCharType="end"/>
        </w:r>
      </w:hyperlink>
    </w:p>
    <w:p w14:paraId="6A280104" w14:textId="5F960499" w:rsidR="00250480" w:rsidRDefault="00D00365" w:rsidP="00B46A9D">
      <w:pPr>
        <w:pStyle w:val="TM3"/>
        <w:tabs>
          <w:tab w:val="left" w:pos="880"/>
          <w:tab w:val="right" w:leader="dot" w:pos="9062"/>
        </w:tabs>
        <w:jc w:val="both"/>
        <w:rPr>
          <w:noProof/>
        </w:rPr>
      </w:pPr>
      <w:hyperlink w:anchor="_Toc184134090" w:history="1">
        <w:r w:rsidR="00250480" w:rsidRPr="00513DD8">
          <w:rPr>
            <w:rStyle w:val="Lienhypertexte"/>
            <w:rFonts w:eastAsia="Times New Roman"/>
            <w:noProof/>
          </w:rPr>
          <w:t>2.</w:t>
        </w:r>
        <w:r w:rsidR="00250480">
          <w:rPr>
            <w:noProof/>
          </w:rPr>
          <w:tab/>
        </w:r>
        <w:r w:rsidR="00250480" w:rsidRPr="00513DD8">
          <w:rPr>
            <w:rStyle w:val="Lienhypertexte"/>
            <w:rFonts w:eastAsia="Times New Roman"/>
            <w:noProof/>
          </w:rPr>
          <w:t>PSK (Phase Shift Keying)</w:t>
        </w:r>
        <w:r w:rsidR="00250480">
          <w:rPr>
            <w:noProof/>
            <w:webHidden/>
          </w:rPr>
          <w:tab/>
        </w:r>
        <w:r w:rsidR="00250480">
          <w:rPr>
            <w:noProof/>
            <w:webHidden/>
          </w:rPr>
          <w:fldChar w:fldCharType="begin"/>
        </w:r>
        <w:r w:rsidR="00250480">
          <w:rPr>
            <w:noProof/>
            <w:webHidden/>
          </w:rPr>
          <w:instrText xml:space="preserve"> PAGEREF _Toc184134090 \h </w:instrText>
        </w:r>
        <w:r w:rsidR="00250480">
          <w:rPr>
            <w:noProof/>
            <w:webHidden/>
          </w:rPr>
        </w:r>
        <w:r w:rsidR="00250480">
          <w:rPr>
            <w:noProof/>
            <w:webHidden/>
          </w:rPr>
          <w:fldChar w:fldCharType="separate"/>
        </w:r>
        <w:r w:rsidR="00A216FA">
          <w:rPr>
            <w:noProof/>
            <w:webHidden/>
          </w:rPr>
          <w:t>24</w:t>
        </w:r>
        <w:r w:rsidR="00250480">
          <w:rPr>
            <w:noProof/>
            <w:webHidden/>
          </w:rPr>
          <w:fldChar w:fldCharType="end"/>
        </w:r>
      </w:hyperlink>
    </w:p>
    <w:p w14:paraId="1BBBDDB5" w14:textId="12185C40" w:rsidR="00250480" w:rsidRDefault="00D00365" w:rsidP="00B46A9D">
      <w:pPr>
        <w:pStyle w:val="TM3"/>
        <w:tabs>
          <w:tab w:val="left" w:pos="880"/>
          <w:tab w:val="right" w:leader="dot" w:pos="9062"/>
        </w:tabs>
        <w:jc w:val="both"/>
        <w:rPr>
          <w:noProof/>
        </w:rPr>
      </w:pPr>
      <w:hyperlink w:anchor="_Toc184134091" w:history="1">
        <w:r w:rsidR="00250480" w:rsidRPr="00513DD8">
          <w:rPr>
            <w:rStyle w:val="Lienhypertexte"/>
            <w:rFonts w:eastAsia="Times New Roman"/>
            <w:noProof/>
          </w:rPr>
          <w:t>3.</w:t>
        </w:r>
        <w:r w:rsidR="00250480">
          <w:rPr>
            <w:noProof/>
          </w:rPr>
          <w:tab/>
        </w:r>
        <w:r w:rsidR="00250480" w:rsidRPr="00513DD8">
          <w:rPr>
            <w:rStyle w:val="Lienhypertexte"/>
            <w:rFonts w:eastAsia="Times New Roman"/>
            <w:noProof/>
          </w:rPr>
          <w:t>OFDM (Orthogonal Frequency Division Multiplexing)</w:t>
        </w:r>
        <w:r w:rsidR="00250480">
          <w:rPr>
            <w:noProof/>
            <w:webHidden/>
          </w:rPr>
          <w:tab/>
        </w:r>
        <w:r w:rsidR="00250480">
          <w:rPr>
            <w:noProof/>
            <w:webHidden/>
          </w:rPr>
          <w:fldChar w:fldCharType="begin"/>
        </w:r>
        <w:r w:rsidR="00250480">
          <w:rPr>
            <w:noProof/>
            <w:webHidden/>
          </w:rPr>
          <w:instrText xml:space="preserve"> PAGEREF _Toc184134091 \h </w:instrText>
        </w:r>
        <w:r w:rsidR="00250480">
          <w:rPr>
            <w:noProof/>
            <w:webHidden/>
          </w:rPr>
        </w:r>
        <w:r w:rsidR="00250480">
          <w:rPr>
            <w:noProof/>
            <w:webHidden/>
          </w:rPr>
          <w:fldChar w:fldCharType="separate"/>
        </w:r>
        <w:r w:rsidR="00A216FA">
          <w:rPr>
            <w:noProof/>
            <w:webHidden/>
          </w:rPr>
          <w:t>25</w:t>
        </w:r>
        <w:r w:rsidR="00250480">
          <w:rPr>
            <w:noProof/>
            <w:webHidden/>
          </w:rPr>
          <w:fldChar w:fldCharType="end"/>
        </w:r>
      </w:hyperlink>
    </w:p>
    <w:p w14:paraId="113527C6" w14:textId="1A156388" w:rsidR="00250480" w:rsidRDefault="00D00365" w:rsidP="00B46A9D">
      <w:pPr>
        <w:pStyle w:val="TM3"/>
        <w:tabs>
          <w:tab w:val="left" w:pos="880"/>
          <w:tab w:val="right" w:leader="dot" w:pos="9062"/>
        </w:tabs>
        <w:jc w:val="both"/>
        <w:rPr>
          <w:noProof/>
        </w:rPr>
      </w:pPr>
      <w:hyperlink w:anchor="_Toc184134092" w:history="1">
        <w:r w:rsidR="00250480" w:rsidRPr="00513DD8">
          <w:rPr>
            <w:rStyle w:val="Lienhypertexte"/>
            <w:rFonts w:ascii="Wingdings" w:hAnsi="Wingdings" w:cs="Times New Roman"/>
            <w:noProof/>
          </w:rPr>
          <w:t></w:t>
        </w:r>
        <w:r w:rsidR="00250480">
          <w:rPr>
            <w:noProof/>
          </w:rPr>
          <w:tab/>
        </w:r>
        <w:r w:rsidR="00250480" w:rsidRPr="00513DD8">
          <w:rPr>
            <w:rStyle w:val="Lienhypertexte"/>
            <w:rFonts w:ascii="Times New Roman" w:hAnsi="Times New Roman" w:cs="Times New Roman"/>
            <w:noProof/>
          </w:rPr>
          <w:t xml:space="preserve">À 4 ou 16 états (QPSK, 4 QAM, 16QAM…) pour les signaux PDH ; </w:t>
        </w:r>
        <w:r w:rsidR="00250480" w:rsidRPr="00513DD8">
          <w:rPr>
            <w:rStyle w:val="Lienhypertexte"/>
            <w:noProof/>
            <w:sz w:val="24"/>
            <w:szCs w:val="24"/>
          </w:rPr>
          <w:sym w:font="Symbol" w:char="F0FC"/>
        </w:r>
        <w:r w:rsidR="00250480">
          <w:rPr>
            <w:noProof/>
            <w:webHidden/>
          </w:rPr>
          <w:tab/>
        </w:r>
        <w:r w:rsidR="00250480">
          <w:rPr>
            <w:noProof/>
            <w:webHidden/>
          </w:rPr>
          <w:fldChar w:fldCharType="begin"/>
        </w:r>
        <w:r w:rsidR="00250480">
          <w:rPr>
            <w:noProof/>
            <w:webHidden/>
          </w:rPr>
          <w:instrText xml:space="preserve"> PAGEREF _Toc184134092 \h </w:instrText>
        </w:r>
        <w:r w:rsidR="00250480">
          <w:rPr>
            <w:noProof/>
            <w:webHidden/>
          </w:rPr>
        </w:r>
        <w:r w:rsidR="00250480">
          <w:rPr>
            <w:noProof/>
            <w:webHidden/>
          </w:rPr>
          <w:fldChar w:fldCharType="separate"/>
        </w:r>
        <w:r w:rsidR="00A216FA">
          <w:rPr>
            <w:noProof/>
            <w:webHidden/>
          </w:rPr>
          <w:t>25</w:t>
        </w:r>
        <w:r w:rsidR="00250480">
          <w:rPr>
            <w:noProof/>
            <w:webHidden/>
          </w:rPr>
          <w:fldChar w:fldCharType="end"/>
        </w:r>
      </w:hyperlink>
    </w:p>
    <w:p w14:paraId="3F438131" w14:textId="04F501C6" w:rsidR="00250480" w:rsidRDefault="00D00365" w:rsidP="00B46A9D">
      <w:pPr>
        <w:pStyle w:val="TM4"/>
        <w:tabs>
          <w:tab w:val="left" w:pos="1100"/>
          <w:tab w:val="right" w:leader="dot" w:pos="9062"/>
        </w:tabs>
        <w:jc w:val="both"/>
        <w:rPr>
          <w:noProof/>
        </w:rPr>
      </w:pPr>
      <w:hyperlink w:anchor="_Toc184134093" w:history="1">
        <w:r w:rsidR="00250480" w:rsidRPr="00513DD8">
          <w:rPr>
            <w:rStyle w:val="Lienhypertexte"/>
            <w:rFonts w:ascii="Wingdings" w:hAnsi="Wingdings" w:cs="Times New Roman"/>
            <w:noProof/>
          </w:rPr>
          <w:t></w:t>
        </w:r>
        <w:r w:rsidR="00250480">
          <w:rPr>
            <w:noProof/>
          </w:rPr>
          <w:tab/>
        </w:r>
        <w:r w:rsidR="00250480" w:rsidRPr="00513DD8">
          <w:rPr>
            <w:rStyle w:val="Lienhypertexte"/>
            <w:rFonts w:ascii="Times New Roman" w:hAnsi="Times New Roman" w:cs="Times New Roman"/>
            <w:noProof/>
          </w:rPr>
          <w:t>À 64 ou 128 états (64 QAM, 128 QAM…) pour les signaux SDH.</w:t>
        </w:r>
        <w:r w:rsidR="00250480">
          <w:rPr>
            <w:noProof/>
            <w:webHidden/>
          </w:rPr>
          <w:tab/>
        </w:r>
        <w:r w:rsidR="00250480">
          <w:rPr>
            <w:noProof/>
            <w:webHidden/>
          </w:rPr>
          <w:fldChar w:fldCharType="begin"/>
        </w:r>
        <w:r w:rsidR="00250480">
          <w:rPr>
            <w:noProof/>
            <w:webHidden/>
          </w:rPr>
          <w:instrText xml:space="preserve"> PAGEREF _Toc184134093 \h </w:instrText>
        </w:r>
        <w:r w:rsidR="00250480">
          <w:rPr>
            <w:noProof/>
            <w:webHidden/>
          </w:rPr>
        </w:r>
        <w:r w:rsidR="00250480">
          <w:rPr>
            <w:noProof/>
            <w:webHidden/>
          </w:rPr>
          <w:fldChar w:fldCharType="separate"/>
        </w:r>
        <w:r w:rsidR="00A216FA">
          <w:rPr>
            <w:noProof/>
            <w:webHidden/>
          </w:rPr>
          <w:t>25</w:t>
        </w:r>
        <w:r w:rsidR="00250480">
          <w:rPr>
            <w:noProof/>
            <w:webHidden/>
          </w:rPr>
          <w:fldChar w:fldCharType="end"/>
        </w:r>
      </w:hyperlink>
    </w:p>
    <w:p w14:paraId="1BBFF95D" w14:textId="0F0071ED" w:rsidR="00250480" w:rsidRDefault="00D00365" w:rsidP="00B46A9D">
      <w:pPr>
        <w:pStyle w:val="TM4"/>
        <w:tabs>
          <w:tab w:val="right" w:leader="dot" w:pos="9062"/>
        </w:tabs>
        <w:jc w:val="both"/>
        <w:rPr>
          <w:noProof/>
        </w:rPr>
      </w:pPr>
      <w:hyperlink w:anchor="_Toc184134094" w:history="1">
        <w:r w:rsidR="00250480">
          <w:rPr>
            <w:noProof/>
            <w:webHidden/>
          </w:rPr>
          <w:tab/>
        </w:r>
        <w:r w:rsidR="00250480">
          <w:rPr>
            <w:noProof/>
            <w:webHidden/>
          </w:rPr>
          <w:fldChar w:fldCharType="begin"/>
        </w:r>
        <w:r w:rsidR="00250480">
          <w:rPr>
            <w:noProof/>
            <w:webHidden/>
          </w:rPr>
          <w:instrText xml:space="preserve"> PAGEREF _Toc184134094 \h </w:instrText>
        </w:r>
        <w:r w:rsidR="00250480">
          <w:rPr>
            <w:noProof/>
            <w:webHidden/>
          </w:rPr>
        </w:r>
        <w:r w:rsidR="00250480">
          <w:rPr>
            <w:noProof/>
            <w:webHidden/>
          </w:rPr>
          <w:fldChar w:fldCharType="separate"/>
        </w:r>
        <w:r w:rsidR="00A216FA">
          <w:rPr>
            <w:noProof/>
            <w:webHidden/>
          </w:rPr>
          <w:t>25</w:t>
        </w:r>
        <w:r w:rsidR="00250480">
          <w:rPr>
            <w:noProof/>
            <w:webHidden/>
          </w:rPr>
          <w:fldChar w:fldCharType="end"/>
        </w:r>
      </w:hyperlink>
    </w:p>
    <w:p w14:paraId="2ECE1FFB" w14:textId="2077E0AD" w:rsidR="00250480" w:rsidRDefault="00D00365" w:rsidP="00B46A9D">
      <w:pPr>
        <w:pStyle w:val="TM4"/>
        <w:tabs>
          <w:tab w:val="left" w:pos="1100"/>
          <w:tab w:val="right" w:leader="dot" w:pos="9062"/>
        </w:tabs>
        <w:jc w:val="both"/>
        <w:rPr>
          <w:noProof/>
        </w:rPr>
      </w:pPr>
      <w:hyperlink w:anchor="_Toc184134095" w:history="1">
        <w:r w:rsidR="00250480" w:rsidRPr="00513DD8">
          <w:rPr>
            <w:rStyle w:val="Lienhypertexte"/>
            <w:rFonts w:eastAsia="Times New Roman"/>
            <w:noProof/>
            <w:lang w:eastAsia="fr-FR"/>
          </w:rPr>
          <w:t>a)</w:t>
        </w:r>
        <w:r w:rsidR="00250480">
          <w:rPr>
            <w:noProof/>
          </w:rPr>
          <w:tab/>
        </w:r>
        <w:r w:rsidR="00250480" w:rsidRPr="00513DD8">
          <w:rPr>
            <w:rStyle w:val="Lienhypertexte"/>
            <w:rFonts w:eastAsia="Times New Roman"/>
            <w:noProof/>
            <w:lang w:eastAsia="fr-FR"/>
          </w:rPr>
          <w:t xml:space="preserve">Numérisation, </w:t>
        </w:r>
        <w:r w:rsidR="00250480" w:rsidRPr="00513DD8">
          <w:rPr>
            <w:rStyle w:val="Lienhypertexte"/>
            <w:noProof/>
          </w:rPr>
          <w:t>quantification</w:t>
        </w:r>
        <w:r w:rsidR="00250480" w:rsidRPr="00513DD8">
          <w:rPr>
            <w:rStyle w:val="Lienhypertexte"/>
            <w:rFonts w:eastAsia="Times New Roman"/>
            <w:noProof/>
            <w:lang w:eastAsia="fr-FR"/>
          </w:rPr>
          <w:t xml:space="preserve"> et codage des signaux</w:t>
        </w:r>
        <w:r w:rsidR="00250480">
          <w:rPr>
            <w:noProof/>
            <w:webHidden/>
          </w:rPr>
          <w:tab/>
        </w:r>
        <w:r w:rsidR="00250480">
          <w:rPr>
            <w:noProof/>
            <w:webHidden/>
          </w:rPr>
          <w:fldChar w:fldCharType="begin"/>
        </w:r>
        <w:r w:rsidR="00250480">
          <w:rPr>
            <w:noProof/>
            <w:webHidden/>
          </w:rPr>
          <w:instrText xml:space="preserve"> PAGEREF _Toc184134095 \h </w:instrText>
        </w:r>
        <w:r w:rsidR="00250480">
          <w:rPr>
            <w:noProof/>
            <w:webHidden/>
          </w:rPr>
        </w:r>
        <w:r w:rsidR="00250480">
          <w:rPr>
            <w:noProof/>
            <w:webHidden/>
          </w:rPr>
          <w:fldChar w:fldCharType="separate"/>
        </w:r>
        <w:r w:rsidR="00A216FA">
          <w:rPr>
            <w:noProof/>
            <w:webHidden/>
          </w:rPr>
          <w:t>25</w:t>
        </w:r>
        <w:r w:rsidR="00250480">
          <w:rPr>
            <w:noProof/>
            <w:webHidden/>
          </w:rPr>
          <w:fldChar w:fldCharType="end"/>
        </w:r>
      </w:hyperlink>
    </w:p>
    <w:p w14:paraId="34ADA6B1" w14:textId="5368B5ED" w:rsidR="00250480" w:rsidRDefault="00D00365" w:rsidP="00B46A9D">
      <w:pPr>
        <w:pStyle w:val="TM4"/>
        <w:tabs>
          <w:tab w:val="left" w:pos="1100"/>
          <w:tab w:val="right" w:leader="dot" w:pos="9062"/>
        </w:tabs>
        <w:jc w:val="both"/>
        <w:rPr>
          <w:noProof/>
        </w:rPr>
      </w:pPr>
      <w:hyperlink w:anchor="_Toc184134096" w:history="1">
        <w:r w:rsidR="00250480" w:rsidRPr="00513DD8">
          <w:rPr>
            <w:rStyle w:val="Lienhypertexte"/>
            <w:rFonts w:eastAsia="Times New Roman"/>
            <w:noProof/>
            <w:lang w:val="en-US" w:eastAsia="fr-FR"/>
          </w:rPr>
          <w:t>b)</w:t>
        </w:r>
        <w:r w:rsidR="00250480">
          <w:rPr>
            <w:noProof/>
          </w:rPr>
          <w:tab/>
        </w:r>
        <w:r w:rsidR="00250480" w:rsidRPr="00513DD8">
          <w:rPr>
            <w:rStyle w:val="Lienhypertexte"/>
            <w:rFonts w:eastAsia="Times New Roman"/>
            <w:noProof/>
            <w:lang w:val="en-US" w:eastAsia="fr-FR"/>
          </w:rPr>
          <w:t>FH dual-band, dual-polarized</w:t>
        </w:r>
        <w:r w:rsidR="00250480">
          <w:rPr>
            <w:noProof/>
            <w:webHidden/>
          </w:rPr>
          <w:tab/>
        </w:r>
        <w:r w:rsidR="00250480">
          <w:rPr>
            <w:noProof/>
            <w:webHidden/>
          </w:rPr>
          <w:fldChar w:fldCharType="begin"/>
        </w:r>
        <w:r w:rsidR="00250480">
          <w:rPr>
            <w:noProof/>
            <w:webHidden/>
          </w:rPr>
          <w:instrText xml:space="preserve"> PAGEREF _Toc184134096 \h </w:instrText>
        </w:r>
        <w:r w:rsidR="00250480">
          <w:rPr>
            <w:noProof/>
            <w:webHidden/>
          </w:rPr>
        </w:r>
        <w:r w:rsidR="00250480">
          <w:rPr>
            <w:noProof/>
            <w:webHidden/>
          </w:rPr>
          <w:fldChar w:fldCharType="separate"/>
        </w:r>
        <w:r w:rsidR="00A216FA">
          <w:rPr>
            <w:noProof/>
            <w:webHidden/>
          </w:rPr>
          <w:t>26</w:t>
        </w:r>
        <w:r w:rsidR="00250480">
          <w:rPr>
            <w:noProof/>
            <w:webHidden/>
          </w:rPr>
          <w:fldChar w:fldCharType="end"/>
        </w:r>
      </w:hyperlink>
    </w:p>
    <w:p w14:paraId="04E0AB39" w14:textId="0002E7E1" w:rsidR="00250480" w:rsidRDefault="00D00365" w:rsidP="00B46A9D">
      <w:pPr>
        <w:pStyle w:val="TM4"/>
        <w:tabs>
          <w:tab w:val="left" w:pos="1100"/>
          <w:tab w:val="right" w:leader="dot" w:pos="9062"/>
        </w:tabs>
        <w:jc w:val="both"/>
        <w:rPr>
          <w:noProof/>
        </w:rPr>
      </w:pPr>
      <w:hyperlink w:anchor="_Toc184134097" w:history="1">
        <w:r w:rsidR="00250480" w:rsidRPr="00513DD8">
          <w:rPr>
            <w:rStyle w:val="Lienhypertexte"/>
            <w:rFonts w:eastAsia="Times New Roman"/>
            <w:noProof/>
            <w:lang w:eastAsia="fr-FR"/>
          </w:rPr>
          <w:t>c)</w:t>
        </w:r>
        <w:r w:rsidR="00250480">
          <w:rPr>
            <w:noProof/>
          </w:rPr>
          <w:tab/>
        </w:r>
        <w:r w:rsidR="00250480" w:rsidRPr="00513DD8">
          <w:rPr>
            <w:rStyle w:val="Lienhypertexte"/>
            <w:rFonts w:eastAsia="Times New Roman"/>
            <w:noProof/>
            <w:lang w:eastAsia="fr-FR"/>
          </w:rPr>
          <w:t>FH  Dual-polarized :</w:t>
        </w:r>
        <w:r w:rsidR="00250480">
          <w:rPr>
            <w:noProof/>
            <w:webHidden/>
          </w:rPr>
          <w:tab/>
        </w:r>
        <w:r w:rsidR="00250480">
          <w:rPr>
            <w:noProof/>
            <w:webHidden/>
          </w:rPr>
          <w:fldChar w:fldCharType="begin"/>
        </w:r>
        <w:r w:rsidR="00250480">
          <w:rPr>
            <w:noProof/>
            <w:webHidden/>
          </w:rPr>
          <w:instrText xml:space="preserve"> PAGEREF _Toc184134097 \h </w:instrText>
        </w:r>
        <w:r w:rsidR="00250480">
          <w:rPr>
            <w:noProof/>
            <w:webHidden/>
          </w:rPr>
        </w:r>
        <w:r w:rsidR="00250480">
          <w:rPr>
            <w:noProof/>
            <w:webHidden/>
          </w:rPr>
          <w:fldChar w:fldCharType="separate"/>
        </w:r>
        <w:r w:rsidR="00A216FA">
          <w:rPr>
            <w:noProof/>
            <w:webHidden/>
          </w:rPr>
          <w:t>26</w:t>
        </w:r>
        <w:r w:rsidR="00250480">
          <w:rPr>
            <w:noProof/>
            <w:webHidden/>
          </w:rPr>
          <w:fldChar w:fldCharType="end"/>
        </w:r>
      </w:hyperlink>
    </w:p>
    <w:p w14:paraId="3A1551CB" w14:textId="5FBA413D" w:rsidR="00250480" w:rsidRDefault="00D00365" w:rsidP="00B46A9D">
      <w:pPr>
        <w:pStyle w:val="TM3"/>
        <w:tabs>
          <w:tab w:val="left" w:pos="880"/>
          <w:tab w:val="right" w:leader="dot" w:pos="9062"/>
        </w:tabs>
        <w:jc w:val="both"/>
        <w:rPr>
          <w:noProof/>
        </w:rPr>
      </w:pPr>
      <w:hyperlink w:anchor="_Toc184134098" w:history="1">
        <w:r w:rsidR="00250480" w:rsidRPr="00513DD8">
          <w:rPr>
            <w:rStyle w:val="Lienhypertexte"/>
            <w:rFonts w:eastAsia="Times New Roman"/>
            <w:noProof/>
          </w:rPr>
          <w:t>4.</w:t>
        </w:r>
        <w:r w:rsidR="00250480">
          <w:rPr>
            <w:noProof/>
          </w:rPr>
          <w:tab/>
        </w:r>
        <w:r w:rsidR="00250480" w:rsidRPr="00513DD8">
          <w:rPr>
            <w:rStyle w:val="Lienhypertexte"/>
            <w:rFonts w:eastAsia="Times New Roman"/>
            <w:noProof/>
          </w:rPr>
          <w:t>DETECTION ET CORRECTION D’ERREURS (FCE)</w:t>
        </w:r>
        <w:r w:rsidR="00250480">
          <w:rPr>
            <w:noProof/>
            <w:webHidden/>
          </w:rPr>
          <w:tab/>
        </w:r>
        <w:r w:rsidR="00250480">
          <w:rPr>
            <w:noProof/>
            <w:webHidden/>
          </w:rPr>
          <w:fldChar w:fldCharType="begin"/>
        </w:r>
        <w:r w:rsidR="00250480">
          <w:rPr>
            <w:noProof/>
            <w:webHidden/>
          </w:rPr>
          <w:instrText xml:space="preserve"> PAGEREF _Toc184134098 \h </w:instrText>
        </w:r>
        <w:r w:rsidR="00250480">
          <w:rPr>
            <w:noProof/>
            <w:webHidden/>
          </w:rPr>
        </w:r>
        <w:r w:rsidR="00250480">
          <w:rPr>
            <w:noProof/>
            <w:webHidden/>
          </w:rPr>
          <w:fldChar w:fldCharType="separate"/>
        </w:r>
        <w:r w:rsidR="00A216FA">
          <w:rPr>
            <w:noProof/>
            <w:webHidden/>
          </w:rPr>
          <w:t>26</w:t>
        </w:r>
        <w:r w:rsidR="00250480">
          <w:rPr>
            <w:noProof/>
            <w:webHidden/>
          </w:rPr>
          <w:fldChar w:fldCharType="end"/>
        </w:r>
      </w:hyperlink>
    </w:p>
    <w:p w14:paraId="5EEFB967" w14:textId="602DAA41" w:rsidR="00250480" w:rsidRDefault="00D00365" w:rsidP="00B46A9D">
      <w:pPr>
        <w:pStyle w:val="TM1"/>
        <w:tabs>
          <w:tab w:val="left" w:pos="660"/>
          <w:tab w:val="right" w:leader="dot" w:pos="9062"/>
        </w:tabs>
        <w:jc w:val="both"/>
        <w:rPr>
          <w:noProof/>
        </w:rPr>
      </w:pPr>
      <w:hyperlink w:anchor="_Toc184134099" w:history="1">
        <w:r w:rsidR="00250480" w:rsidRPr="00513DD8">
          <w:rPr>
            <w:rStyle w:val="Lienhypertexte"/>
            <w:rFonts w:eastAsia="Times New Roman"/>
            <w:noProof/>
            <w:lang w:eastAsia="fr-FR"/>
          </w:rPr>
          <w:t>VI.</w:t>
        </w:r>
        <w:r w:rsidR="00250480">
          <w:rPr>
            <w:noProof/>
          </w:rPr>
          <w:tab/>
        </w:r>
        <w:r w:rsidR="00250480" w:rsidRPr="00513DD8">
          <w:rPr>
            <w:rStyle w:val="Lienhypertexte"/>
            <w:rFonts w:eastAsia="Times New Roman"/>
            <w:noProof/>
            <w:lang w:eastAsia="fr-FR"/>
          </w:rPr>
          <w:t>PLAN DE LIAISON</w:t>
        </w:r>
        <w:r w:rsidR="00250480">
          <w:rPr>
            <w:noProof/>
            <w:webHidden/>
          </w:rPr>
          <w:tab/>
        </w:r>
        <w:r w:rsidR="00250480">
          <w:rPr>
            <w:noProof/>
            <w:webHidden/>
          </w:rPr>
          <w:fldChar w:fldCharType="begin"/>
        </w:r>
        <w:r w:rsidR="00250480">
          <w:rPr>
            <w:noProof/>
            <w:webHidden/>
          </w:rPr>
          <w:instrText xml:space="preserve"> PAGEREF _Toc184134099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2DA88A66" w14:textId="5CE5CB24" w:rsidR="00250480" w:rsidRDefault="00D00365" w:rsidP="00B46A9D">
      <w:pPr>
        <w:pStyle w:val="TM2"/>
        <w:tabs>
          <w:tab w:val="left" w:pos="660"/>
          <w:tab w:val="right" w:leader="dot" w:pos="9062"/>
        </w:tabs>
        <w:jc w:val="both"/>
        <w:rPr>
          <w:noProof/>
        </w:rPr>
      </w:pPr>
      <w:hyperlink w:anchor="_Toc184134100" w:history="1">
        <w:r w:rsidR="00250480" w:rsidRPr="00513DD8">
          <w:rPr>
            <w:rStyle w:val="Lienhypertexte"/>
            <w:rFonts w:eastAsia="Times New Roman"/>
            <w:noProof/>
            <w:lang w:eastAsia="fr-FR"/>
          </w:rPr>
          <w:t>A.</w:t>
        </w:r>
        <w:r w:rsidR="00250480">
          <w:rPr>
            <w:noProof/>
          </w:rPr>
          <w:tab/>
        </w:r>
        <w:r w:rsidR="00250480" w:rsidRPr="00513DD8">
          <w:rPr>
            <w:rStyle w:val="Lienhypertexte"/>
            <w:rFonts w:eastAsia="Times New Roman"/>
            <w:noProof/>
            <w:lang w:eastAsia="fr-FR"/>
          </w:rPr>
          <w:t>Bilan de liaison</w:t>
        </w:r>
        <w:r w:rsidR="00250480">
          <w:rPr>
            <w:noProof/>
            <w:webHidden/>
          </w:rPr>
          <w:tab/>
        </w:r>
        <w:r w:rsidR="00250480">
          <w:rPr>
            <w:noProof/>
            <w:webHidden/>
          </w:rPr>
          <w:fldChar w:fldCharType="begin"/>
        </w:r>
        <w:r w:rsidR="00250480">
          <w:rPr>
            <w:noProof/>
            <w:webHidden/>
          </w:rPr>
          <w:instrText xml:space="preserve"> PAGEREF _Toc184134100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35D226B3" w14:textId="31DCF738" w:rsidR="00250480" w:rsidRDefault="00D00365" w:rsidP="00B46A9D">
      <w:pPr>
        <w:pStyle w:val="TM2"/>
        <w:tabs>
          <w:tab w:val="left" w:pos="660"/>
          <w:tab w:val="right" w:leader="dot" w:pos="9062"/>
        </w:tabs>
        <w:jc w:val="both"/>
        <w:rPr>
          <w:noProof/>
        </w:rPr>
      </w:pPr>
      <w:hyperlink w:anchor="_Toc184134101" w:history="1">
        <w:r w:rsidR="00250480" w:rsidRPr="00513DD8">
          <w:rPr>
            <w:rStyle w:val="Lienhypertexte"/>
            <w:bCs/>
            <w:noProof/>
          </w:rPr>
          <w:t>B.</w:t>
        </w:r>
        <w:r w:rsidR="00250480">
          <w:rPr>
            <w:noProof/>
          </w:rPr>
          <w:tab/>
        </w:r>
        <w:r w:rsidR="00250480" w:rsidRPr="00513DD8">
          <w:rPr>
            <w:rStyle w:val="Lienhypertexte"/>
            <w:bCs/>
            <w:noProof/>
          </w:rPr>
          <w:t xml:space="preserve">Composantes du bilan de </w:t>
        </w:r>
        <w:r w:rsidR="00250480" w:rsidRPr="00513DD8">
          <w:rPr>
            <w:rStyle w:val="Lienhypertexte"/>
            <w:noProof/>
          </w:rPr>
          <w:t>liaisons</w:t>
        </w:r>
        <w:r w:rsidR="00250480">
          <w:rPr>
            <w:noProof/>
            <w:webHidden/>
          </w:rPr>
          <w:tab/>
        </w:r>
        <w:r w:rsidR="00250480">
          <w:rPr>
            <w:noProof/>
            <w:webHidden/>
          </w:rPr>
          <w:fldChar w:fldCharType="begin"/>
        </w:r>
        <w:r w:rsidR="00250480">
          <w:rPr>
            <w:noProof/>
            <w:webHidden/>
          </w:rPr>
          <w:instrText xml:space="preserve"> PAGEREF _Toc184134101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5A236AFB" w14:textId="26C200D3" w:rsidR="00250480" w:rsidRDefault="00D00365" w:rsidP="00B46A9D">
      <w:pPr>
        <w:pStyle w:val="TM3"/>
        <w:tabs>
          <w:tab w:val="left" w:pos="880"/>
          <w:tab w:val="right" w:leader="dot" w:pos="9062"/>
        </w:tabs>
        <w:jc w:val="both"/>
        <w:rPr>
          <w:noProof/>
        </w:rPr>
      </w:pPr>
      <w:hyperlink w:anchor="_Toc184134102" w:history="1">
        <w:r w:rsidR="00250480" w:rsidRPr="00513DD8">
          <w:rPr>
            <w:rStyle w:val="Lienhypertexte"/>
            <w:noProof/>
          </w:rPr>
          <w:t>1.</w:t>
        </w:r>
        <w:r w:rsidR="00250480">
          <w:rPr>
            <w:noProof/>
          </w:rPr>
          <w:tab/>
        </w:r>
        <w:r w:rsidR="00250480" w:rsidRPr="00513DD8">
          <w:rPr>
            <w:rStyle w:val="Lienhypertexte"/>
            <w:b/>
            <w:bCs/>
            <w:noProof/>
          </w:rPr>
          <w:t>Puissance</w:t>
        </w:r>
        <w:r w:rsidR="00250480" w:rsidRPr="00513DD8">
          <w:rPr>
            <w:rStyle w:val="Lienhypertexte"/>
            <w:noProof/>
          </w:rPr>
          <w:t xml:space="preserve"> Émise (PE)</w:t>
        </w:r>
        <w:r w:rsidR="00250480">
          <w:rPr>
            <w:noProof/>
            <w:webHidden/>
          </w:rPr>
          <w:tab/>
        </w:r>
        <w:r w:rsidR="00250480">
          <w:rPr>
            <w:noProof/>
            <w:webHidden/>
          </w:rPr>
          <w:fldChar w:fldCharType="begin"/>
        </w:r>
        <w:r w:rsidR="00250480">
          <w:rPr>
            <w:noProof/>
            <w:webHidden/>
          </w:rPr>
          <w:instrText xml:space="preserve"> PAGEREF _Toc184134102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1BCC03BD" w14:textId="372DC7B6" w:rsidR="00250480" w:rsidRDefault="00D00365" w:rsidP="00B46A9D">
      <w:pPr>
        <w:pStyle w:val="TM3"/>
        <w:tabs>
          <w:tab w:val="left" w:pos="880"/>
          <w:tab w:val="right" w:leader="dot" w:pos="9062"/>
        </w:tabs>
        <w:jc w:val="both"/>
        <w:rPr>
          <w:noProof/>
        </w:rPr>
      </w:pPr>
      <w:hyperlink w:anchor="_Toc184134103" w:history="1">
        <w:r w:rsidR="00250480" w:rsidRPr="00513DD8">
          <w:rPr>
            <w:rStyle w:val="Lienhypertexte"/>
            <w:noProof/>
          </w:rPr>
          <w:t>2.</w:t>
        </w:r>
        <w:r w:rsidR="00250480">
          <w:rPr>
            <w:noProof/>
          </w:rPr>
          <w:tab/>
        </w:r>
        <w:r w:rsidR="00250480" w:rsidRPr="00513DD8">
          <w:rPr>
            <w:rStyle w:val="Lienhypertexte"/>
            <w:noProof/>
          </w:rPr>
          <w:t>Atténuations et Pertes :</w:t>
        </w:r>
        <w:r w:rsidR="00250480">
          <w:rPr>
            <w:noProof/>
            <w:webHidden/>
          </w:rPr>
          <w:tab/>
        </w:r>
        <w:r w:rsidR="00250480">
          <w:rPr>
            <w:noProof/>
            <w:webHidden/>
          </w:rPr>
          <w:fldChar w:fldCharType="begin"/>
        </w:r>
        <w:r w:rsidR="00250480">
          <w:rPr>
            <w:noProof/>
            <w:webHidden/>
          </w:rPr>
          <w:instrText xml:space="preserve"> PAGEREF _Toc184134103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7CB83A5B" w14:textId="05800793" w:rsidR="00250480" w:rsidRDefault="00D00365" w:rsidP="00B46A9D">
      <w:pPr>
        <w:pStyle w:val="TM3"/>
        <w:tabs>
          <w:tab w:val="left" w:pos="880"/>
          <w:tab w:val="right" w:leader="dot" w:pos="9062"/>
        </w:tabs>
        <w:jc w:val="both"/>
        <w:rPr>
          <w:noProof/>
        </w:rPr>
      </w:pPr>
      <w:hyperlink w:anchor="_Toc184134104" w:history="1">
        <w:r w:rsidR="00250480" w:rsidRPr="00513DD8">
          <w:rPr>
            <w:rStyle w:val="Lienhypertexte"/>
            <w:noProof/>
          </w:rPr>
          <w:t>3.</w:t>
        </w:r>
        <w:r w:rsidR="00250480">
          <w:rPr>
            <w:noProof/>
          </w:rPr>
          <w:tab/>
        </w:r>
        <w:r w:rsidR="00250480" w:rsidRPr="00513DD8">
          <w:rPr>
            <w:rStyle w:val="Lienhypertexte"/>
            <w:noProof/>
          </w:rPr>
          <w:t>Gains des Antennes :</w:t>
        </w:r>
        <w:r w:rsidR="00250480">
          <w:rPr>
            <w:noProof/>
            <w:webHidden/>
          </w:rPr>
          <w:tab/>
        </w:r>
        <w:r w:rsidR="00250480">
          <w:rPr>
            <w:noProof/>
            <w:webHidden/>
          </w:rPr>
          <w:fldChar w:fldCharType="begin"/>
        </w:r>
        <w:r w:rsidR="00250480">
          <w:rPr>
            <w:noProof/>
            <w:webHidden/>
          </w:rPr>
          <w:instrText xml:space="preserve"> PAGEREF _Toc184134104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42A3A6F3" w14:textId="3079FEFF" w:rsidR="00250480" w:rsidRDefault="00D00365" w:rsidP="00B46A9D">
      <w:pPr>
        <w:pStyle w:val="TM3"/>
        <w:tabs>
          <w:tab w:val="left" w:pos="880"/>
          <w:tab w:val="right" w:leader="dot" w:pos="9062"/>
        </w:tabs>
        <w:jc w:val="both"/>
        <w:rPr>
          <w:noProof/>
        </w:rPr>
      </w:pPr>
      <w:hyperlink w:anchor="_Toc184134105" w:history="1">
        <w:r w:rsidR="00250480" w:rsidRPr="00513DD8">
          <w:rPr>
            <w:rStyle w:val="Lienhypertexte"/>
            <w:noProof/>
          </w:rPr>
          <w:t>4.</w:t>
        </w:r>
        <w:r w:rsidR="00250480">
          <w:rPr>
            <w:noProof/>
          </w:rPr>
          <w:tab/>
        </w:r>
        <w:r w:rsidR="00250480" w:rsidRPr="00513DD8">
          <w:rPr>
            <w:rStyle w:val="Lienhypertexte"/>
            <w:noProof/>
          </w:rPr>
          <w:t>Puissance Reçue (PR)</w:t>
        </w:r>
        <w:r w:rsidR="00250480">
          <w:rPr>
            <w:noProof/>
            <w:webHidden/>
          </w:rPr>
          <w:tab/>
        </w:r>
        <w:r w:rsidR="00250480">
          <w:rPr>
            <w:noProof/>
            <w:webHidden/>
          </w:rPr>
          <w:fldChar w:fldCharType="begin"/>
        </w:r>
        <w:r w:rsidR="00250480">
          <w:rPr>
            <w:noProof/>
            <w:webHidden/>
          </w:rPr>
          <w:instrText xml:space="preserve"> PAGEREF _Toc184134105 \h </w:instrText>
        </w:r>
        <w:r w:rsidR="00250480">
          <w:rPr>
            <w:noProof/>
            <w:webHidden/>
          </w:rPr>
        </w:r>
        <w:r w:rsidR="00250480">
          <w:rPr>
            <w:noProof/>
            <w:webHidden/>
          </w:rPr>
          <w:fldChar w:fldCharType="separate"/>
        </w:r>
        <w:r w:rsidR="00A216FA">
          <w:rPr>
            <w:noProof/>
            <w:webHidden/>
          </w:rPr>
          <w:t>27</w:t>
        </w:r>
        <w:r w:rsidR="00250480">
          <w:rPr>
            <w:noProof/>
            <w:webHidden/>
          </w:rPr>
          <w:fldChar w:fldCharType="end"/>
        </w:r>
      </w:hyperlink>
    </w:p>
    <w:p w14:paraId="1B4895B7" w14:textId="2ED6CBFC" w:rsidR="00250480" w:rsidRDefault="00D00365" w:rsidP="00B46A9D">
      <w:pPr>
        <w:pStyle w:val="TM3"/>
        <w:tabs>
          <w:tab w:val="left" w:pos="880"/>
          <w:tab w:val="right" w:leader="dot" w:pos="9062"/>
        </w:tabs>
        <w:jc w:val="both"/>
        <w:rPr>
          <w:noProof/>
        </w:rPr>
      </w:pPr>
      <w:hyperlink w:anchor="_Toc184134106" w:history="1">
        <w:r w:rsidR="00250480" w:rsidRPr="00513DD8">
          <w:rPr>
            <w:rStyle w:val="Lienhypertexte"/>
            <w:noProof/>
          </w:rPr>
          <w:t>5.</w:t>
        </w:r>
        <w:r w:rsidR="00250480">
          <w:rPr>
            <w:noProof/>
          </w:rPr>
          <w:tab/>
        </w:r>
        <w:r w:rsidR="00250480" w:rsidRPr="00513DD8">
          <w:rPr>
            <w:rStyle w:val="Lienhypertexte"/>
            <w:noProof/>
          </w:rPr>
          <w:t>Sensibilité d’un récepteur</w:t>
        </w:r>
        <w:r w:rsidR="00250480">
          <w:rPr>
            <w:noProof/>
            <w:webHidden/>
          </w:rPr>
          <w:tab/>
        </w:r>
        <w:r w:rsidR="00250480">
          <w:rPr>
            <w:noProof/>
            <w:webHidden/>
          </w:rPr>
          <w:fldChar w:fldCharType="begin"/>
        </w:r>
        <w:r w:rsidR="00250480">
          <w:rPr>
            <w:noProof/>
            <w:webHidden/>
          </w:rPr>
          <w:instrText xml:space="preserve"> PAGEREF _Toc184134106 \h </w:instrText>
        </w:r>
        <w:r w:rsidR="00250480">
          <w:rPr>
            <w:noProof/>
            <w:webHidden/>
          </w:rPr>
        </w:r>
        <w:r w:rsidR="00250480">
          <w:rPr>
            <w:noProof/>
            <w:webHidden/>
          </w:rPr>
          <w:fldChar w:fldCharType="separate"/>
        </w:r>
        <w:r w:rsidR="00A216FA">
          <w:rPr>
            <w:noProof/>
            <w:webHidden/>
          </w:rPr>
          <w:t>28</w:t>
        </w:r>
        <w:r w:rsidR="00250480">
          <w:rPr>
            <w:noProof/>
            <w:webHidden/>
          </w:rPr>
          <w:fldChar w:fldCharType="end"/>
        </w:r>
      </w:hyperlink>
    </w:p>
    <w:p w14:paraId="4AA4545D" w14:textId="4A8E4A78" w:rsidR="00250480" w:rsidRDefault="00D00365" w:rsidP="00B46A9D">
      <w:pPr>
        <w:pStyle w:val="TM3"/>
        <w:tabs>
          <w:tab w:val="left" w:pos="880"/>
          <w:tab w:val="right" w:leader="dot" w:pos="9062"/>
        </w:tabs>
        <w:jc w:val="both"/>
        <w:rPr>
          <w:noProof/>
        </w:rPr>
      </w:pPr>
      <w:hyperlink w:anchor="_Toc184134107" w:history="1">
        <w:r w:rsidR="00250480" w:rsidRPr="00513DD8">
          <w:rPr>
            <w:rStyle w:val="Lienhypertexte"/>
            <w:noProof/>
          </w:rPr>
          <w:t>6.</w:t>
        </w:r>
        <w:r w:rsidR="00250480">
          <w:rPr>
            <w:noProof/>
          </w:rPr>
          <w:tab/>
        </w:r>
        <w:r w:rsidR="00250480" w:rsidRPr="00513DD8">
          <w:rPr>
            <w:rStyle w:val="Lienhypertexte"/>
            <w:noProof/>
          </w:rPr>
          <w:t>Marges de disponibilité</w:t>
        </w:r>
        <w:r w:rsidR="00250480">
          <w:rPr>
            <w:noProof/>
            <w:webHidden/>
          </w:rPr>
          <w:tab/>
        </w:r>
        <w:r w:rsidR="00250480">
          <w:rPr>
            <w:noProof/>
            <w:webHidden/>
          </w:rPr>
          <w:fldChar w:fldCharType="begin"/>
        </w:r>
        <w:r w:rsidR="00250480">
          <w:rPr>
            <w:noProof/>
            <w:webHidden/>
          </w:rPr>
          <w:instrText xml:space="preserve"> PAGEREF _Toc184134107 \h </w:instrText>
        </w:r>
        <w:r w:rsidR="00250480">
          <w:rPr>
            <w:noProof/>
            <w:webHidden/>
          </w:rPr>
        </w:r>
        <w:r w:rsidR="00250480">
          <w:rPr>
            <w:noProof/>
            <w:webHidden/>
          </w:rPr>
          <w:fldChar w:fldCharType="separate"/>
        </w:r>
        <w:r w:rsidR="00A216FA">
          <w:rPr>
            <w:noProof/>
            <w:webHidden/>
          </w:rPr>
          <w:t>28</w:t>
        </w:r>
        <w:r w:rsidR="00250480">
          <w:rPr>
            <w:noProof/>
            <w:webHidden/>
          </w:rPr>
          <w:fldChar w:fldCharType="end"/>
        </w:r>
      </w:hyperlink>
    </w:p>
    <w:p w14:paraId="1D45472F" w14:textId="585C9706" w:rsidR="00250480" w:rsidRDefault="00D00365" w:rsidP="00B46A9D">
      <w:pPr>
        <w:pStyle w:val="TM3"/>
        <w:tabs>
          <w:tab w:val="left" w:pos="880"/>
          <w:tab w:val="right" w:leader="dot" w:pos="9062"/>
        </w:tabs>
        <w:jc w:val="both"/>
        <w:rPr>
          <w:noProof/>
        </w:rPr>
      </w:pPr>
      <w:hyperlink w:anchor="_Toc184134108" w:history="1">
        <w:r w:rsidR="00250480" w:rsidRPr="00513DD8">
          <w:rPr>
            <w:rStyle w:val="Lienhypertexte"/>
            <w:noProof/>
          </w:rPr>
          <w:t>7.</w:t>
        </w:r>
        <w:r w:rsidR="00250480">
          <w:rPr>
            <w:noProof/>
          </w:rPr>
          <w:tab/>
        </w:r>
        <w:r w:rsidR="00250480" w:rsidRPr="00513DD8">
          <w:rPr>
            <w:rStyle w:val="Lienhypertexte"/>
            <w:noProof/>
          </w:rPr>
          <w:t>Objectifs de Disponibilité</w:t>
        </w:r>
        <w:r w:rsidR="00250480">
          <w:rPr>
            <w:noProof/>
            <w:webHidden/>
          </w:rPr>
          <w:tab/>
        </w:r>
        <w:r w:rsidR="00250480">
          <w:rPr>
            <w:noProof/>
            <w:webHidden/>
          </w:rPr>
          <w:fldChar w:fldCharType="begin"/>
        </w:r>
        <w:r w:rsidR="00250480">
          <w:rPr>
            <w:noProof/>
            <w:webHidden/>
          </w:rPr>
          <w:instrText xml:space="preserve"> PAGEREF _Toc184134108 \h </w:instrText>
        </w:r>
        <w:r w:rsidR="00250480">
          <w:rPr>
            <w:noProof/>
            <w:webHidden/>
          </w:rPr>
        </w:r>
        <w:r w:rsidR="00250480">
          <w:rPr>
            <w:noProof/>
            <w:webHidden/>
          </w:rPr>
          <w:fldChar w:fldCharType="separate"/>
        </w:r>
        <w:r w:rsidR="00A216FA">
          <w:rPr>
            <w:noProof/>
            <w:webHidden/>
          </w:rPr>
          <w:t>28</w:t>
        </w:r>
        <w:r w:rsidR="00250480">
          <w:rPr>
            <w:noProof/>
            <w:webHidden/>
          </w:rPr>
          <w:fldChar w:fldCharType="end"/>
        </w:r>
      </w:hyperlink>
    </w:p>
    <w:p w14:paraId="05C88FEC" w14:textId="60B6A999" w:rsidR="00250480" w:rsidRDefault="00D00365" w:rsidP="00B46A9D">
      <w:pPr>
        <w:pStyle w:val="TM3"/>
        <w:tabs>
          <w:tab w:val="left" w:pos="880"/>
          <w:tab w:val="right" w:leader="dot" w:pos="9062"/>
        </w:tabs>
        <w:jc w:val="both"/>
        <w:rPr>
          <w:noProof/>
        </w:rPr>
      </w:pPr>
      <w:hyperlink w:anchor="_Toc184134109" w:history="1">
        <w:r w:rsidR="00250480" w:rsidRPr="00513DD8">
          <w:rPr>
            <w:rStyle w:val="Lienhypertexte"/>
            <w:noProof/>
          </w:rPr>
          <w:t>8.</w:t>
        </w:r>
        <w:r w:rsidR="00250480">
          <w:rPr>
            <w:noProof/>
          </w:rPr>
          <w:tab/>
        </w:r>
        <w:r w:rsidR="00250480" w:rsidRPr="00513DD8">
          <w:rPr>
            <w:rStyle w:val="Lienhypertexte"/>
            <w:noProof/>
          </w:rPr>
          <w:t>Exercice :</w:t>
        </w:r>
        <w:r w:rsidR="00250480">
          <w:rPr>
            <w:noProof/>
            <w:webHidden/>
          </w:rPr>
          <w:tab/>
        </w:r>
        <w:r w:rsidR="00250480">
          <w:rPr>
            <w:noProof/>
            <w:webHidden/>
          </w:rPr>
          <w:fldChar w:fldCharType="begin"/>
        </w:r>
        <w:r w:rsidR="00250480">
          <w:rPr>
            <w:noProof/>
            <w:webHidden/>
          </w:rPr>
          <w:instrText xml:space="preserve"> PAGEREF _Toc184134109 \h </w:instrText>
        </w:r>
        <w:r w:rsidR="00250480">
          <w:rPr>
            <w:noProof/>
            <w:webHidden/>
          </w:rPr>
        </w:r>
        <w:r w:rsidR="00250480">
          <w:rPr>
            <w:noProof/>
            <w:webHidden/>
          </w:rPr>
          <w:fldChar w:fldCharType="separate"/>
        </w:r>
        <w:r w:rsidR="00A216FA">
          <w:rPr>
            <w:noProof/>
            <w:webHidden/>
          </w:rPr>
          <w:t>28</w:t>
        </w:r>
        <w:r w:rsidR="00250480">
          <w:rPr>
            <w:noProof/>
            <w:webHidden/>
          </w:rPr>
          <w:fldChar w:fldCharType="end"/>
        </w:r>
      </w:hyperlink>
    </w:p>
    <w:p w14:paraId="7A460CE6" w14:textId="27B37E76" w:rsidR="00250480" w:rsidRDefault="00D00365" w:rsidP="00B46A9D">
      <w:pPr>
        <w:pStyle w:val="TM2"/>
        <w:tabs>
          <w:tab w:val="left" w:pos="660"/>
          <w:tab w:val="right" w:leader="dot" w:pos="9062"/>
        </w:tabs>
        <w:jc w:val="both"/>
        <w:rPr>
          <w:noProof/>
        </w:rPr>
      </w:pPr>
      <w:hyperlink w:anchor="_Toc184134110" w:history="1">
        <w:r w:rsidR="00250480" w:rsidRPr="00513DD8">
          <w:rPr>
            <w:rStyle w:val="Lienhypertexte"/>
            <w:rFonts w:eastAsia="Times New Roman"/>
            <w:noProof/>
            <w:lang w:eastAsia="fr-FR"/>
          </w:rPr>
          <w:t>C.</w:t>
        </w:r>
        <w:r w:rsidR="00250480">
          <w:rPr>
            <w:noProof/>
          </w:rPr>
          <w:tab/>
        </w:r>
        <w:r w:rsidR="00250480" w:rsidRPr="00513DD8">
          <w:rPr>
            <w:rStyle w:val="Lienhypertexte"/>
            <w:rFonts w:eastAsia="Times New Roman"/>
            <w:noProof/>
            <w:lang w:eastAsia="fr-FR"/>
          </w:rPr>
          <w:t>Profil de liaison</w:t>
        </w:r>
        <w:r w:rsidR="00250480">
          <w:rPr>
            <w:noProof/>
            <w:webHidden/>
          </w:rPr>
          <w:tab/>
        </w:r>
        <w:r w:rsidR="00250480">
          <w:rPr>
            <w:noProof/>
            <w:webHidden/>
          </w:rPr>
          <w:fldChar w:fldCharType="begin"/>
        </w:r>
        <w:r w:rsidR="00250480">
          <w:rPr>
            <w:noProof/>
            <w:webHidden/>
          </w:rPr>
          <w:instrText xml:space="preserve"> PAGEREF _Toc184134110 \h </w:instrText>
        </w:r>
        <w:r w:rsidR="00250480">
          <w:rPr>
            <w:noProof/>
            <w:webHidden/>
          </w:rPr>
        </w:r>
        <w:r w:rsidR="00250480">
          <w:rPr>
            <w:noProof/>
            <w:webHidden/>
          </w:rPr>
          <w:fldChar w:fldCharType="separate"/>
        </w:r>
        <w:r w:rsidR="00A216FA">
          <w:rPr>
            <w:noProof/>
            <w:webHidden/>
          </w:rPr>
          <w:t>29</w:t>
        </w:r>
        <w:r w:rsidR="00250480">
          <w:rPr>
            <w:noProof/>
            <w:webHidden/>
          </w:rPr>
          <w:fldChar w:fldCharType="end"/>
        </w:r>
      </w:hyperlink>
    </w:p>
    <w:p w14:paraId="6C69CE49" w14:textId="2B3BB747" w:rsidR="00250480" w:rsidRDefault="00D00365" w:rsidP="00B46A9D">
      <w:pPr>
        <w:pStyle w:val="TM2"/>
        <w:tabs>
          <w:tab w:val="left" w:pos="660"/>
          <w:tab w:val="right" w:leader="dot" w:pos="9062"/>
        </w:tabs>
        <w:jc w:val="both"/>
        <w:rPr>
          <w:noProof/>
        </w:rPr>
      </w:pPr>
      <w:hyperlink w:anchor="_Toc184134111" w:history="1">
        <w:r w:rsidR="00250480" w:rsidRPr="00513DD8">
          <w:rPr>
            <w:rStyle w:val="Lienhypertexte"/>
            <w:rFonts w:eastAsia="Times New Roman"/>
            <w:noProof/>
            <w:lang w:eastAsia="fr-FR"/>
          </w:rPr>
          <w:t>D.</w:t>
        </w:r>
        <w:r w:rsidR="00250480">
          <w:rPr>
            <w:noProof/>
          </w:rPr>
          <w:tab/>
        </w:r>
        <w:r w:rsidR="00250480" w:rsidRPr="00513DD8">
          <w:rPr>
            <w:rStyle w:val="Lienhypertexte"/>
            <w:rFonts w:eastAsia="Times New Roman"/>
            <w:noProof/>
            <w:lang w:eastAsia="fr-FR"/>
          </w:rPr>
          <w:t>Pointage d’antenne</w:t>
        </w:r>
        <w:r w:rsidR="00250480">
          <w:rPr>
            <w:noProof/>
            <w:webHidden/>
          </w:rPr>
          <w:tab/>
        </w:r>
        <w:r w:rsidR="00250480">
          <w:rPr>
            <w:noProof/>
            <w:webHidden/>
          </w:rPr>
          <w:fldChar w:fldCharType="begin"/>
        </w:r>
        <w:r w:rsidR="00250480">
          <w:rPr>
            <w:noProof/>
            <w:webHidden/>
          </w:rPr>
          <w:instrText xml:space="preserve"> PAGEREF _Toc184134111 \h </w:instrText>
        </w:r>
        <w:r w:rsidR="00250480">
          <w:rPr>
            <w:noProof/>
            <w:webHidden/>
          </w:rPr>
        </w:r>
        <w:r w:rsidR="00250480">
          <w:rPr>
            <w:noProof/>
            <w:webHidden/>
          </w:rPr>
          <w:fldChar w:fldCharType="separate"/>
        </w:r>
        <w:r w:rsidR="00A216FA">
          <w:rPr>
            <w:noProof/>
            <w:webHidden/>
          </w:rPr>
          <w:t>30</w:t>
        </w:r>
        <w:r w:rsidR="00250480">
          <w:rPr>
            <w:noProof/>
            <w:webHidden/>
          </w:rPr>
          <w:fldChar w:fldCharType="end"/>
        </w:r>
      </w:hyperlink>
    </w:p>
    <w:p w14:paraId="7565B4C2" w14:textId="321BB4BD" w:rsidR="00C2213C" w:rsidRDefault="00250480" w:rsidP="00B46A9D">
      <w:pPr>
        <w:jc w:val="both"/>
        <w:rPr>
          <w:sz w:val="28"/>
          <w:szCs w:val="28"/>
        </w:rPr>
      </w:pPr>
      <w:r>
        <w:rPr>
          <w:sz w:val="28"/>
          <w:szCs w:val="28"/>
        </w:rPr>
        <w:fldChar w:fldCharType="end"/>
      </w:r>
    </w:p>
    <w:p w14:paraId="59D467B1" w14:textId="77777777" w:rsidR="00C2213C" w:rsidRDefault="00C2213C" w:rsidP="00B46A9D">
      <w:pPr>
        <w:jc w:val="both"/>
        <w:rPr>
          <w:sz w:val="28"/>
          <w:szCs w:val="28"/>
        </w:rPr>
      </w:pPr>
    </w:p>
    <w:p w14:paraId="449ADCD3" w14:textId="77777777" w:rsidR="00C2213C" w:rsidRDefault="00C2213C" w:rsidP="00B46A9D">
      <w:pPr>
        <w:jc w:val="both"/>
        <w:rPr>
          <w:sz w:val="28"/>
          <w:szCs w:val="28"/>
        </w:rPr>
      </w:pPr>
    </w:p>
    <w:p w14:paraId="0416573C" w14:textId="77777777" w:rsidR="00C2213C" w:rsidRDefault="00C2213C" w:rsidP="00B46A9D">
      <w:pPr>
        <w:jc w:val="both"/>
        <w:rPr>
          <w:sz w:val="28"/>
          <w:szCs w:val="28"/>
        </w:rPr>
      </w:pPr>
    </w:p>
    <w:p w14:paraId="681D3E55" w14:textId="77777777" w:rsidR="00C2213C" w:rsidRDefault="00C2213C" w:rsidP="00B46A9D">
      <w:pPr>
        <w:jc w:val="both"/>
        <w:rPr>
          <w:sz w:val="28"/>
          <w:szCs w:val="28"/>
        </w:rPr>
      </w:pPr>
    </w:p>
    <w:p w14:paraId="44ED4328" w14:textId="51345194" w:rsidR="00C2213C" w:rsidRDefault="00C2213C" w:rsidP="00B46A9D">
      <w:pPr>
        <w:jc w:val="both"/>
        <w:rPr>
          <w:sz w:val="28"/>
          <w:szCs w:val="28"/>
        </w:rPr>
      </w:pPr>
    </w:p>
    <w:p w14:paraId="5FC49602" w14:textId="13D65569" w:rsidR="00BF263D" w:rsidRDefault="00BF263D" w:rsidP="00B46A9D">
      <w:pPr>
        <w:jc w:val="both"/>
      </w:pPr>
    </w:p>
    <w:p w14:paraId="1B27EE24" w14:textId="77777777" w:rsidR="00BF263D" w:rsidRPr="00BF263D" w:rsidRDefault="00BF263D" w:rsidP="00BF263D">
      <w:pPr>
        <w:rPr>
          <w:b/>
          <w:bCs/>
          <w:sz w:val="48"/>
          <w:szCs w:val="48"/>
          <w:u w:val="single"/>
        </w:rPr>
      </w:pPr>
      <w:r>
        <w:br w:type="page"/>
      </w:r>
      <w:r w:rsidRPr="00BF263D">
        <w:rPr>
          <w:b/>
          <w:bCs/>
          <w:sz w:val="48"/>
          <w:szCs w:val="48"/>
          <w:u w:val="single"/>
        </w:rPr>
        <w:lastRenderedPageBreak/>
        <w:t>INTRODUCTION</w:t>
      </w:r>
    </w:p>
    <w:p w14:paraId="65E79931" w14:textId="77777777" w:rsidR="00BF263D" w:rsidRPr="00BF263D" w:rsidRDefault="00BF263D" w:rsidP="00BF263D">
      <w:pPr>
        <w:jc w:val="both"/>
        <w:rPr>
          <w:sz w:val="24"/>
          <w:szCs w:val="24"/>
        </w:rPr>
      </w:pPr>
      <w:r w:rsidRPr="00BF263D">
        <w:rPr>
          <w:sz w:val="24"/>
          <w:szCs w:val="24"/>
        </w:rPr>
        <w:t>Le faisceau hertzien (FH) est une technologie de transmission sans fil qui utilise des ondes radioélectriques directives pour relier des sites distants. La majorité des faisceaux hertziens modernes sont numériques et permettent la transmission simultanée de données et de voix, répondant ainsi aux exigences des réseaux de télécommunications d'aujourd'hui. Cette technologie offre des débits élevés, une évolutivité et un déploiement rapide par rapport aux solutions filaires comme la fibre optique. Les FH sont utilisés dans divers contextes, notamment pour les réseaux d'infrastructure, les réseaux de desserte GSM et la boucle locale radio (BLR). La propagation des FH, principalement en ligne de vue directe (LOS), est sensible aux conditions environnementales telles que le relief, la végétation dense et les conditions météorologiques. Des études de faisabilité sont donc essentielles avant l'installation d'un FH pour garantir une transmission de haute qualité et une disponibilité optimale du lien.</w:t>
      </w:r>
    </w:p>
    <w:p w14:paraId="70206277" w14:textId="00ECDCE6" w:rsidR="00BF263D" w:rsidRDefault="00BF263D"/>
    <w:p w14:paraId="0D5A2843" w14:textId="77777777" w:rsidR="00BF263D" w:rsidRDefault="00BF263D"/>
    <w:p w14:paraId="363B6FAF" w14:textId="77777777" w:rsidR="00BF263D" w:rsidRDefault="00BF263D"/>
    <w:p w14:paraId="0B33C864" w14:textId="77777777" w:rsidR="00BF263D" w:rsidRDefault="00BF263D"/>
    <w:p w14:paraId="4F5901F0" w14:textId="77777777" w:rsidR="00BF263D" w:rsidRDefault="00BF263D"/>
    <w:p w14:paraId="7CA811A0" w14:textId="77777777" w:rsidR="00BF263D" w:rsidRDefault="00BF263D"/>
    <w:p w14:paraId="173ADDDF" w14:textId="77777777" w:rsidR="00BF263D" w:rsidRDefault="00BF263D"/>
    <w:p w14:paraId="68955981" w14:textId="77777777" w:rsidR="00BF263D" w:rsidRDefault="00BF263D"/>
    <w:p w14:paraId="049E76D1" w14:textId="77777777" w:rsidR="00BF263D" w:rsidRDefault="00BF263D"/>
    <w:p w14:paraId="2852AFC2" w14:textId="77777777" w:rsidR="00BF263D" w:rsidRDefault="00BF263D"/>
    <w:p w14:paraId="7571CF81" w14:textId="77777777" w:rsidR="00BF263D" w:rsidRDefault="00BF263D"/>
    <w:p w14:paraId="6C564B7B" w14:textId="77777777" w:rsidR="00BF263D" w:rsidRDefault="00BF263D"/>
    <w:p w14:paraId="55BB0113" w14:textId="77777777" w:rsidR="00BF263D" w:rsidRDefault="00BF263D"/>
    <w:p w14:paraId="66ED2EBF" w14:textId="77777777" w:rsidR="00BF263D" w:rsidRDefault="00BF263D"/>
    <w:p w14:paraId="6402CAEB" w14:textId="77777777" w:rsidR="00BF263D" w:rsidRDefault="00BF263D"/>
    <w:p w14:paraId="69D0EB5F" w14:textId="77777777" w:rsidR="00BF263D" w:rsidRDefault="00BF263D"/>
    <w:p w14:paraId="191A51B5" w14:textId="77777777" w:rsidR="00BF263D" w:rsidRDefault="00BF263D"/>
    <w:p w14:paraId="738132AC" w14:textId="77777777" w:rsidR="00BF263D" w:rsidRDefault="00BF263D"/>
    <w:p w14:paraId="5FA25A2C" w14:textId="77777777" w:rsidR="005749BF" w:rsidRDefault="005749BF" w:rsidP="00B46A9D">
      <w:pPr>
        <w:jc w:val="both"/>
      </w:pPr>
    </w:p>
    <w:p w14:paraId="2FA8A51B" w14:textId="17818B2A" w:rsidR="00C2213C" w:rsidRPr="00AD3EA5" w:rsidRDefault="00C2213C" w:rsidP="00B46A9D">
      <w:pPr>
        <w:pStyle w:val="Titre1"/>
        <w:jc w:val="both"/>
      </w:pPr>
      <w:bookmarkStart w:id="0" w:name="_Toc184134024"/>
      <w:r w:rsidRPr="00AD3EA5">
        <w:lastRenderedPageBreak/>
        <w:t>Le faisceau hertzien</w:t>
      </w:r>
      <w:bookmarkEnd w:id="0"/>
    </w:p>
    <w:p w14:paraId="2A08E6FA" w14:textId="77777777" w:rsidR="006B1B6E" w:rsidRDefault="006B1B6E" w:rsidP="00B46A9D">
      <w:pPr>
        <w:jc w:val="both"/>
        <w:rPr>
          <w:sz w:val="24"/>
          <w:szCs w:val="24"/>
        </w:rPr>
      </w:pPr>
    </w:p>
    <w:p w14:paraId="73D2CE07" w14:textId="35DAE827" w:rsidR="00C2213C" w:rsidRPr="00E7193C" w:rsidRDefault="00C2213C" w:rsidP="00B46A9D">
      <w:pPr>
        <w:jc w:val="both"/>
        <w:rPr>
          <w:sz w:val="24"/>
          <w:szCs w:val="24"/>
        </w:rPr>
      </w:pPr>
      <w:r w:rsidRPr="00E7193C">
        <w:rPr>
          <w:sz w:val="24"/>
          <w:szCs w:val="24"/>
        </w:rPr>
        <w:t>Le faisceau hertzien est une solution de transmission de signaux permettant d’interconnecter des sites distants de manière rapide et fiable. Il s'agit d'une liaison radioélectrique point à point, bidirectionnelle et permanente (full duplex), utilisant des ondes directives pour assurer une transmission de haute qualité en mode multiplex, avec une capacité de débit variable en fonction des besoins.</w:t>
      </w:r>
    </w:p>
    <w:p w14:paraId="7936DED9" w14:textId="231D4B35" w:rsidR="00C2213C" w:rsidRPr="00E7193C" w:rsidRDefault="00C2213C" w:rsidP="00B46A9D">
      <w:pPr>
        <w:pStyle w:val="Titre2"/>
        <w:jc w:val="both"/>
      </w:pPr>
      <w:bookmarkStart w:id="1" w:name="_Toc184134025"/>
      <w:r w:rsidRPr="00E7193C">
        <w:t>Caractéristiques principales</w:t>
      </w:r>
      <w:bookmarkEnd w:id="1"/>
      <w:r w:rsidRPr="00E7193C">
        <w:t xml:space="preserve"> </w:t>
      </w:r>
    </w:p>
    <w:p w14:paraId="1F154238" w14:textId="77777777" w:rsidR="006B1B6E" w:rsidRDefault="006B1B6E" w:rsidP="00B46A9D">
      <w:pPr>
        <w:ind w:left="720"/>
        <w:jc w:val="both"/>
        <w:rPr>
          <w:rStyle w:val="Titre3Car"/>
          <w:rFonts w:eastAsiaTheme="minorHAnsi"/>
        </w:rPr>
      </w:pPr>
    </w:p>
    <w:p w14:paraId="328FE21D" w14:textId="5F5EA0EA" w:rsidR="007C40E2" w:rsidRDefault="00C2213C" w:rsidP="00B46A9D">
      <w:pPr>
        <w:pStyle w:val="Titre3"/>
        <w:rPr>
          <w:sz w:val="24"/>
          <w:szCs w:val="24"/>
        </w:rPr>
      </w:pPr>
      <w:bookmarkStart w:id="2" w:name="_Toc184134026"/>
      <w:r w:rsidRPr="007C40E2">
        <w:rPr>
          <w:rStyle w:val="Titre3Car"/>
        </w:rPr>
        <w:t>Technologie numérique</w:t>
      </w:r>
      <w:bookmarkEnd w:id="2"/>
      <w:r w:rsidRPr="007C40E2">
        <w:rPr>
          <w:rStyle w:val="Titre3Car"/>
        </w:rPr>
        <w:t xml:space="preserve"> </w:t>
      </w:r>
      <w:r w:rsidRPr="005749BF">
        <w:rPr>
          <w:rStyle w:val="Titre3Car"/>
        </w:rPr>
        <w:br/>
      </w:r>
    </w:p>
    <w:p w14:paraId="491011DC" w14:textId="176C589B" w:rsidR="00C2213C" w:rsidRPr="00E7193C" w:rsidRDefault="00C2213C" w:rsidP="00B46A9D">
      <w:pPr>
        <w:ind w:left="720"/>
        <w:jc w:val="both"/>
        <w:rPr>
          <w:sz w:val="24"/>
          <w:szCs w:val="24"/>
        </w:rPr>
      </w:pPr>
      <w:r w:rsidRPr="00E7193C">
        <w:rPr>
          <w:sz w:val="24"/>
          <w:szCs w:val="24"/>
        </w:rPr>
        <w:t>De nos jours, la majorité des faisceaux hertziens sont numériques et permettent la transmission simultanée de données et de voix, répondant ainsi aux exigences des réseaux de télécommunications modernes.</w:t>
      </w:r>
    </w:p>
    <w:p w14:paraId="2E85BEC2" w14:textId="1E41DA41" w:rsidR="007C40E2" w:rsidRDefault="00C2213C" w:rsidP="00B46A9D">
      <w:pPr>
        <w:pStyle w:val="Titre3"/>
        <w:rPr>
          <w:sz w:val="24"/>
          <w:szCs w:val="24"/>
        </w:rPr>
      </w:pPr>
      <w:bookmarkStart w:id="3" w:name="_Toc184134027"/>
      <w:r w:rsidRPr="00403EF6">
        <w:rPr>
          <w:rStyle w:val="Titre3Car"/>
        </w:rPr>
        <w:t>Utilisation des ondes radioélectriques</w:t>
      </w:r>
      <w:bookmarkEnd w:id="3"/>
      <w:r w:rsidRPr="00403EF6">
        <w:rPr>
          <w:rStyle w:val="Titre3Car"/>
        </w:rPr>
        <w:t xml:space="preserve"> </w:t>
      </w:r>
      <w:r w:rsidRPr="00E7193C">
        <w:rPr>
          <w:sz w:val="24"/>
          <w:szCs w:val="24"/>
        </w:rPr>
        <w:br/>
      </w:r>
    </w:p>
    <w:p w14:paraId="0889F579" w14:textId="6B301440" w:rsidR="00C2213C" w:rsidRPr="00E7193C" w:rsidRDefault="00C2213C" w:rsidP="00B46A9D">
      <w:pPr>
        <w:ind w:left="720"/>
        <w:jc w:val="both"/>
        <w:rPr>
          <w:sz w:val="24"/>
          <w:szCs w:val="24"/>
        </w:rPr>
      </w:pPr>
      <w:r w:rsidRPr="00E7193C">
        <w:rPr>
          <w:sz w:val="24"/>
          <w:szCs w:val="24"/>
        </w:rPr>
        <w:t>Le faisceau hertzien repose sur des fréquences porteuses comprises entre 1 GHz et 40 GHz. Ces fréquences sont concentrées grâce à des antennes directives, ce qui garantit une transmission précise et performante.</w:t>
      </w:r>
    </w:p>
    <w:p w14:paraId="54426F15" w14:textId="3778542C" w:rsidR="007C40E2" w:rsidRDefault="00C2213C" w:rsidP="00B46A9D">
      <w:pPr>
        <w:pStyle w:val="Titre3"/>
        <w:rPr>
          <w:sz w:val="24"/>
          <w:szCs w:val="24"/>
        </w:rPr>
      </w:pPr>
      <w:bookmarkStart w:id="4" w:name="_Toc184134028"/>
      <w:r w:rsidRPr="00403EF6">
        <w:rPr>
          <w:rStyle w:val="Titre3Car"/>
        </w:rPr>
        <w:t>Sensibilité aux conditions environnementales</w:t>
      </w:r>
      <w:bookmarkEnd w:id="4"/>
      <w:r w:rsidRPr="00403EF6">
        <w:rPr>
          <w:rStyle w:val="Titre3Car"/>
        </w:rPr>
        <w:t xml:space="preserve"> </w:t>
      </w:r>
      <w:r w:rsidRPr="00E7193C">
        <w:rPr>
          <w:sz w:val="24"/>
          <w:szCs w:val="24"/>
        </w:rPr>
        <w:br/>
      </w:r>
    </w:p>
    <w:p w14:paraId="2F9AE08D" w14:textId="259EB2EA" w:rsidR="00C2213C" w:rsidRPr="00E7193C" w:rsidRDefault="00C2213C" w:rsidP="00B46A9D">
      <w:pPr>
        <w:ind w:left="720"/>
        <w:jc w:val="both"/>
        <w:rPr>
          <w:sz w:val="24"/>
          <w:szCs w:val="24"/>
        </w:rPr>
      </w:pPr>
      <w:r w:rsidRPr="00E7193C">
        <w:rPr>
          <w:sz w:val="24"/>
          <w:szCs w:val="24"/>
        </w:rPr>
        <w:t>Malgré ses avantages, le faisceau hertzien peut être affecté par :</w:t>
      </w:r>
    </w:p>
    <w:p w14:paraId="63A54089" w14:textId="77777777" w:rsidR="00C2213C" w:rsidRPr="00E7193C" w:rsidRDefault="00C2213C" w:rsidP="00B46A9D">
      <w:pPr>
        <w:numPr>
          <w:ilvl w:val="1"/>
          <w:numId w:val="11"/>
        </w:numPr>
        <w:jc w:val="both"/>
        <w:rPr>
          <w:sz w:val="24"/>
          <w:szCs w:val="24"/>
        </w:rPr>
      </w:pPr>
      <w:r w:rsidRPr="00E7193C">
        <w:rPr>
          <w:sz w:val="24"/>
          <w:szCs w:val="24"/>
        </w:rPr>
        <w:t>Le relief (montagnes, collines).</w:t>
      </w:r>
    </w:p>
    <w:p w14:paraId="55A9B444" w14:textId="77777777" w:rsidR="00C2213C" w:rsidRPr="00E7193C" w:rsidRDefault="00C2213C" w:rsidP="00B46A9D">
      <w:pPr>
        <w:numPr>
          <w:ilvl w:val="1"/>
          <w:numId w:val="11"/>
        </w:numPr>
        <w:jc w:val="both"/>
        <w:rPr>
          <w:sz w:val="24"/>
          <w:szCs w:val="24"/>
        </w:rPr>
      </w:pPr>
      <w:r w:rsidRPr="00E7193C">
        <w:rPr>
          <w:sz w:val="24"/>
          <w:szCs w:val="24"/>
        </w:rPr>
        <w:t>La végétation dense.</w:t>
      </w:r>
    </w:p>
    <w:p w14:paraId="6A756F24" w14:textId="77777777" w:rsidR="00C2213C" w:rsidRPr="00E7193C" w:rsidRDefault="00C2213C" w:rsidP="00B46A9D">
      <w:pPr>
        <w:numPr>
          <w:ilvl w:val="1"/>
          <w:numId w:val="11"/>
        </w:numPr>
        <w:jc w:val="both"/>
        <w:rPr>
          <w:sz w:val="24"/>
          <w:szCs w:val="24"/>
        </w:rPr>
      </w:pPr>
      <w:r w:rsidRPr="00E7193C">
        <w:rPr>
          <w:sz w:val="24"/>
          <w:szCs w:val="24"/>
        </w:rPr>
        <w:t>Les structures urbaines (bâtiments élevés).</w:t>
      </w:r>
    </w:p>
    <w:p w14:paraId="36359B22" w14:textId="77777777" w:rsidR="00C2213C" w:rsidRPr="00E7193C" w:rsidRDefault="00C2213C" w:rsidP="00B46A9D">
      <w:pPr>
        <w:numPr>
          <w:ilvl w:val="1"/>
          <w:numId w:val="11"/>
        </w:numPr>
        <w:jc w:val="both"/>
        <w:rPr>
          <w:sz w:val="24"/>
          <w:szCs w:val="24"/>
        </w:rPr>
      </w:pPr>
      <w:r w:rsidRPr="00E7193C">
        <w:rPr>
          <w:sz w:val="24"/>
          <w:szCs w:val="24"/>
        </w:rPr>
        <w:t>Les conditions météorologiques (pluie, brouillard, neige).</w:t>
      </w:r>
    </w:p>
    <w:p w14:paraId="418D4623" w14:textId="77777777" w:rsidR="00C2213C" w:rsidRPr="00E7193C" w:rsidRDefault="00C2213C" w:rsidP="00B46A9D">
      <w:pPr>
        <w:numPr>
          <w:ilvl w:val="1"/>
          <w:numId w:val="11"/>
        </w:numPr>
        <w:jc w:val="both"/>
        <w:rPr>
          <w:sz w:val="24"/>
          <w:szCs w:val="24"/>
        </w:rPr>
      </w:pPr>
      <w:r w:rsidRPr="00E7193C">
        <w:rPr>
          <w:sz w:val="24"/>
          <w:szCs w:val="24"/>
        </w:rPr>
        <w:t>La réfractivité atmosphérique et les phénomènes de réflexion, qui peuvent altérer la qualité du signal.</w:t>
      </w:r>
    </w:p>
    <w:p w14:paraId="1198F2AF" w14:textId="77777777" w:rsidR="007C40E2" w:rsidRDefault="007C40E2" w:rsidP="00B46A9D">
      <w:pPr>
        <w:ind w:left="720"/>
        <w:jc w:val="both"/>
        <w:rPr>
          <w:rStyle w:val="Titre3Car"/>
        </w:rPr>
      </w:pPr>
    </w:p>
    <w:p w14:paraId="493FB553" w14:textId="77777777" w:rsidR="007C40E2" w:rsidRDefault="007C40E2" w:rsidP="00B46A9D">
      <w:pPr>
        <w:ind w:left="720"/>
        <w:jc w:val="both"/>
        <w:rPr>
          <w:rStyle w:val="Titre3Car"/>
        </w:rPr>
      </w:pPr>
    </w:p>
    <w:p w14:paraId="4AEFC32B" w14:textId="7BBDB291" w:rsidR="007C40E2" w:rsidRDefault="00C2213C" w:rsidP="00B46A9D">
      <w:pPr>
        <w:pStyle w:val="Titre3"/>
        <w:rPr>
          <w:sz w:val="24"/>
          <w:szCs w:val="24"/>
        </w:rPr>
      </w:pPr>
      <w:bookmarkStart w:id="5" w:name="_Toc184134029"/>
      <w:r w:rsidRPr="00403EF6">
        <w:rPr>
          <w:rStyle w:val="Titre3Car"/>
        </w:rPr>
        <w:lastRenderedPageBreak/>
        <w:t>Études de faisabilité</w:t>
      </w:r>
      <w:bookmarkEnd w:id="5"/>
      <w:r w:rsidRPr="00403EF6">
        <w:rPr>
          <w:rStyle w:val="Titre3Car"/>
        </w:rPr>
        <w:t xml:space="preserve"> </w:t>
      </w:r>
      <w:r w:rsidRPr="00E7193C">
        <w:rPr>
          <w:sz w:val="24"/>
          <w:szCs w:val="24"/>
        </w:rPr>
        <w:br/>
      </w:r>
    </w:p>
    <w:p w14:paraId="47425CD2" w14:textId="2C1C0B71" w:rsidR="002E1235" w:rsidRDefault="00C2213C" w:rsidP="00B46A9D">
      <w:pPr>
        <w:ind w:left="720"/>
        <w:jc w:val="both"/>
        <w:rPr>
          <w:sz w:val="24"/>
          <w:szCs w:val="24"/>
        </w:rPr>
      </w:pPr>
      <w:r w:rsidRPr="00E7193C">
        <w:rPr>
          <w:sz w:val="24"/>
          <w:szCs w:val="24"/>
        </w:rPr>
        <w:t>Avant l’installation d’un faisceau hertzien, des bilans de liaison sont réalisés pour évaluer la faisabilité du projet. Ces études permettent d'optimiser le trajet du signal et de garantir une disponibilité du lien avec un taux d’indisponibilité extrêmement faible, souvent inférieur à 0,01 %.</w:t>
      </w:r>
    </w:p>
    <w:p w14:paraId="5B9311BC" w14:textId="77777777" w:rsidR="00E7193C" w:rsidRPr="00E7193C" w:rsidRDefault="00E7193C" w:rsidP="00B46A9D">
      <w:pPr>
        <w:ind w:left="720"/>
        <w:jc w:val="both"/>
        <w:rPr>
          <w:sz w:val="24"/>
          <w:szCs w:val="24"/>
        </w:rPr>
      </w:pPr>
    </w:p>
    <w:p w14:paraId="1D943622" w14:textId="468244CE" w:rsidR="00C2213C" w:rsidRPr="007C40E2" w:rsidRDefault="00C2213C" w:rsidP="00B46A9D">
      <w:pPr>
        <w:pStyle w:val="Titre3"/>
      </w:pPr>
      <w:bookmarkStart w:id="6" w:name="_Toc184134030"/>
      <w:r w:rsidRPr="007C40E2">
        <w:t>Avantages des Faisceaux Hertziens Numériques</w:t>
      </w:r>
      <w:bookmarkEnd w:id="6"/>
      <w:r w:rsidRPr="007C40E2">
        <w:t xml:space="preserve"> </w:t>
      </w:r>
    </w:p>
    <w:p w14:paraId="59ED76F0" w14:textId="77777777" w:rsidR="00C2213C" w:rsidRPr="00E7193C" w:rsidRDefault="00C2213C" w:rsidP="00B46A9D">
      <w:pPr>
        <w:numPr>
          <w:ilvl w:val="0"/>
          <w:numId w:val="12"/>
        </w:numPr>
        <w:jc w:val="both"/>
        <w:rPr>
          <w:sz w:val="24"/>
          <w:szCs w:val="24"/>
        </w:rPr>
      </w:pPr>
      <w:r w:rsidRPr="00E7193C">
        <w:rPr>
          <w:b/>
          <w:bCs/>
          <w:sz w:val="24"/>
          <w:szCs w:val="24"/>
        </w:rPr>
        <w:t>Débits élevés :</w:t>
      </w:r>
      <w:r w:rsidRPr="00E7193C">
        <w:rPr>
          <w:sz w:val="24"/>
          <w:szCs w:val="24"/>
        </w:rPr>
        <w:br/>
        <w:t>Les systèmes numériques offrent des capacités de transmission importantes, adaptées aux besoins croissants en bande passante des entreprises et des opérateurs télécoms.</w:t>
      </w:r>
    </w:p>
    <w:p w14:paraId="05F8C50F" w14:textId="77777777" w:rsidR="00C2213C" w:rsidRPr="00E7193C" w:rsidRDefault="00C2213C" w:rsidP="00B46A9D">
      <w:pPr>
        <w:numPr>
          <w:ilvl w:val="0"/>
          <w:numId w:val="12"/>
        </w:numPr>
        <w:jc w:val="both"/>
        <w:rPr>
          <w:sz w:val="24"/>
          <w:szCs w:val="24"/>
        </w:rPr>
      </w:pPr>
      <w:r w:rsidRPr="00E7193C">
        <w:rPr>
          <w:b/>
          <w:bCs/>
          <w:sz w:val="24"/>
          <w:szCs w:val="24"/>
        </w:rPr>
        <w:t>Évolutivité :</w:t>
      </w:r>
      <w:r w:rsidRPr="00E7193C">
        <w:rPr>
          <w:sz w:val="24"/>
          <w:szCs w:val="24"/>
        </w:rPr>
        <w:br/>
        <w:t>Ces liaisons peuvent être facilement ajustées pour répondre à l’évolution des besoins des utilisateurs, que ce soit en termes de capacité, de portée ou de fiabilité.</w:t>
      </w:r>
    </w:p>
    <w:p w14:paraId="33AC8B32" w14:textId="77777777" w:rsidR="00C2213C" w:rsidRPr="00E7193C" w:rsidRDefault="00C2213C" w:rsidP="00B46A9D">
      <w:pPr>
        <w:numPr>
          <w:ilvl w:val="0"/>
          <w:numId w:val="12"/>
        </w:numPr>
        <w:jc w:val="both"/>
        <w:rPr>
          <w:sz w:val="24"/>
          <w:szCs w:val="24"/>
        </w:rPr>
      </w:pPr>
      <w:r w:rsidRPr="00E7193C">
        <w:rPr>
          <w:b/>
          <w:bCs/>
          <w:sz w:val="24"/>
          <w:szCs w:val="24"/>
        </w:rPr>
        <w:t>Déploiement rapide :</w:t>
      </w:r>
      <w:r w:rsidRPr="00E7193C">
        <w:rPr>
          <w:sz w:val="24"/>
          <w:szCs w:val="24"/>
        </w:rPr>
        <w:br/>
        <w:t>Comparé aux solutions filaires (fibre optique, câbles coaxiaux), un faisceau hertzien peut être déployé rapidement, sans nécessiter de lourds travaux d'infrastructure.</w:t>
      </w:r>
    </w:p>
    <w:p w14:paraId="7D64C039" w14:textId="05BC22CF" w:rsidR="00C2213C" w:rsidRPr="00E7193C" w:rsidRDefault="00C2213C" w:rsidP="00B46A9D">
      <w:pPr>
        <w:pStyle w:val="Titre2"/>
        <w:jc w:val="both"/>
      </w:pPr>
      <w:bookmarkStart w:id="7" w:name="_Toc184134031"/>
      <w:r w:rsidRPr="00E7193C">
        <w:t>Domaine d’application</w:t>
      </w:r>
      <w:bookmarkEnd w:id="7"/>
      <w:r w:rsidRPr="00E7193C">
        <w:t> </w:t>
      </w:r>
    </w:p>
    <w:p w14:paraId="1D2F3A5A" w14:textId="77777777" w:rsidR="00C2213C" w:rsidRPr="00E7193C" w:rsidRDefault="00C2213C" w:rsidP="00B46A9D">
      <w:pPr>
        <w:ind w:left="360"/>
        <w:jc w:val="both"/>
        <w:rPr>
          <w:sz w:val="24"/>
          <w:szCs w:val="24"/>
        </w:rPr>
      </w:pPr>
      <w:r w:rsidRPr="00E7193C">
        <w:rPr>
          <w:sz w:val="24"/>
          <w:szCs w:val="24"/>
        </w:rPr>
        <w:t>Les faisceaux hertziens sont utilisés dans plusieurs contextes stratégiques des télécommunications :</w:t>
      </w:r>
    </w:p>
    <w:p w14:paraId="37DE5B0C" w14:textId="77777777" w:rsidR="00C2213C" w:rsidRPr="00E7193C" w:rsidRDefault="00C2213C" w:rsidP="00B46A9D">
      <w:pPr>
        <w:pStyle w:val="Titre3"/>
        <w:numPr>
          <w:ilvl w:val="0"/>
          <w:numId w:val="50"/>
        </w:numPr>
      </w:pPr>
      <w:bookmarkStart w:id="8" w:name="_Toc184134032"/>
      <w:r w:rsidRPr="00E7193C">
        <w:t>Réseaux d'infrastructure :</w:t>
      </w:r>
      <w:bookmarkEnd w:id="8"/>
    </w:p>
    <w:p w14:paraId="6857B8B8" w14:textId="77777777" w:rsidR="00C2213C" w:rsidRPr="00E7193C" w:rsidRDefault="00C2213C" w:rsidP="00C9213A">
      <w:pPr>
        <w:numPr>
          <w:ilvl w:val="0"/>
          <w:numId w:val="62"/>
        </w:numPr>
        <w:jc w:val="both"/>
        <w:rPr>
          <w:sz w:val="24"/>
          <w:szCs w:val="24"/>
        </w:rPr>
      </w:pPr>
      <w:r w:rsidRPr="00E7193C">
        <w:rPr>
          <w:sz w:val="24"/>
          <w:szCs w:val="24"/>
        </w:rPr>
        <w:t>Transmission de signaux pour la téléphonie fixe et mobile.</w:t>
      </w:r>
    </w:p>
    <w:p w14:paraId="08565120" w14:textId="77777777" w:rsidR="00C2213C" w:rsidRPr="00E7193C" w:rsidRDefault="00C2213C" w:rsidP="00C9213A">
      <w:pPr>
        <w:numPr>
          <w:ilvl w:val="0"/>
          <w:numId w:val="62"/>
        </w:numPr>
        <w:jc w:val="both"/>
        <w:rPr>
          <w:sz w:val="24"/>
          <w:szCs w:val="24"/>
        </w:rPr>
      </w:pPr>
      <w:r w:rsidRPr="00E7193C">
        <w:rPr>
          <w:sz w:val="24"/>
          <w:szCs w:val="24"/>
        </w:rPr>
        <w:t>Diffusion d’émissions de télévision entre centres de production et émetteurs.</w:t>
      </w:r>
    </w:p>
    <w:p w14:paraId="7272E9C6" w14:textId="77777777" w:rsidR="00C2213C" w:rsidRPr="00E7193C" w:rsidRDefault="00C2213C" w:rsidP="00B46A9D">
      <w:pPr>
        <w:pStyle w:val="Titre3"/>
      </w:pPr>
      <w:bookmarkStart w:id="9" w:name="_Toc184134033"/>
      <w:r w:rsidRPr="00E7193C">
        <w:t>Réseaux de desserte GSM :</w:t>
      </w:r>
      <w:bookmarkEnd w:id="9"/>
    </w:p>
    <w:p w14:paraId="3D7F5720" w14:textId="77777777" w:rsidR="00C2213C" w:rsidRPr="00C9213A" w:rsidRDefault="00C2213C" w:rsidP="00C9213A">
      <w:pPr>
        <w:pStyle w:val="Paragraphedeliste"/>
        <w:numPr>
          <w:ilvl w:val="0"/>
          <w:numId w:val="63"/>
        </w:numPr>
        <w:jc w:val="both"/>
        <w:rPr>
          <w:sz w:val="24"/>
          <w:szCs w:val="24"/>
        </w:rPr>
      </w:pPr>
      <w:r w:rsidRPr="00C9213A">
        <w:rPr>
          <w:sz w:val="24"/>
          <w:szCs w:val="24"/>
        </w:rPr>
        <w:t>Liaisons entre les stations de base (BTS) et les contrôleurs de stations de base (BSC), garantissant la couverture et la qualité du réseau mobile.</w:t>
      </w:r>
    </w:p>
    <w:p w14:paraId="593E4CC0" w14:textId="77777777" w:rsidR="00C2213C" w:rsidRPr="00E7193C" w:rsidRDefault="00C2213C" w:rsidP="00B46A9D">
      <w:pPr>
        <w:pStyle w:val="Titre3"/>
      </w:pPr>
      <w:bookmarkStart w:id="10" w:name="_Toc184134034"/>
      <w:r w:rsidRPr="00E7193C">
        <w:t>Boucle Locale Radio (BLR) :</w:t>
      </w:r>
      <w:bookmarkEnd w:id="10"/>
    </w:p>
    <w:p w14:paraId="461351B1" w14:textId="77777777" w:rsidR="00C2213C" w:rsidRPr="00E7193C" w:rsidRDefault="00C2213C" w:rsidP="00C9213A">
      <w:pPr>
        <w:numPr>
          <w:ilvl w:val="0"/>
          <w:numId w:val="13"/>
        </w:numPr>
        <w:jc w:val="both"/>
        <w:rPr>
          <w:sz w:val="24"/>
          <w:szCs w:val="24"/>
        </w:rPr>
      </w:pPr>
      <w:r w:rsidRPr="00E7193C">
        <w:rPr>
          <w:sz w:val="24"/>
          <w:szCs w:val="24"/>
        </w:rPr>
        <w:t>Fourniture d'accès Internet ou téléphonique sans fil, en particulier dans les zones rurales ou isolées.</w:t>
      </w:r>
    </w:p>
    <w:p w14:paraId="6E31DB60" w14:textId="77777777" w:rsidR="00C2213C" w:rsidRPr="00E7193C" w:rsidRDefault="00C2213C" w:rsidP="00B46A9D">
      <w:pPr>
        <w:pStyle w:val="Titre1"/>
        <w:jc w:val="both"/>
        <w:rPr>
          <w:b w:val="0"/>
        </w:rPr>
      </w:pPr>
      <w:bookmarkStart w:id="11" w:name="_Toc184134035"/>
      <w:r w:rsidRPr="00E7193C">
        <w:lastRenderedPageBreak/>
        <w:t>Propagation</w:t>
      </w:r>
      <w:bookmarkEnd w:id="11"/>
      <w:r w:rsidRPr="00E7193C">
        <w:t xml:space="preserve"> </w:t>
      </w:r>
    </w:p>
    <w:p w14:paraId="0E2DBD02" w14:textId="77777777" w:rsidR="009F2439" w:rsidRDefault="009F2439" w:rsidP="00B46A9D">
      <w:pPr>
        <w:jc w:val="both"/>
        <w:rPr>
          <w:sz w:val="24"/>
          <w:szCs w:val="24"/>
        </w:rPr>
      </w:pPr>
    </w:p>
    <w:p w14:paraId="09B9D72F" w14:textId="09AB5D7A" w:rsidR="00C2213C" w:rsidRPr="00E7193C" w:rsidRDefault="00C2213C" w:rsidP="00B46A9D">
      <w:pPr>
        <w:jc w:val="both"/>
        <w:rPr>
          <w:sz w:val="24"/>
          <w:szCs w:val="24"/>
        </w:rPr>
      </w:pPr>
      <w:r w:rsidRPr="00E7193C">
        <w:rPr>
          <w:sz w:val="24"/>
          <w:szCs w:val="24"/>
        </w:rPr>
        <w:t>La propagation des faisceaux hertziens repose sur l'émission d'ondes radioélectriques à haute fréquence, concentrées par des antennes directives, entre deux points spécifiques. Cette propagation se fait principalement en </w:t>
      </w:r>
      <w:r w:rsidRPr="00E7193C">
        <w:rPr>
          <w:b/>
          <w:bCs/>
          <w:sz w:val="24"/>
          <w:szCs w:val="24"/>
        </w:rPr>
        <w:t>ligne de vue directe</w:t>
      </w:r>
      <w:r w:rsidRPr="00E7193C">
        <w:rPr>
          <w:sz w:val="24"/>
          <w:szCs w:val="24"/>
        </w:rPr>
        <w:t> (LOS, </w:t>
      </w:r>
      <w:r w:rsidRPr="00E7193C">
        <w:rPr>
          <w:i/>
          <w:iCs/>
          <w:sz w:val="24"/>
          <w:szCs w:val="24"/>
        </w:rPr>
        <w:t xml:space="preserve">Line of </w:t>
      </w:r>
      <w:proofErr w:type="spellStart"/>
      <w:r w:rsidRPr="00E7193C">
        <w:rPr>
          <w:i/>
          <w:iCs/>
          <w:sz w:val="24"/>
          <w:szCs w:val="24"/>
        </w:rPr>
        <w:t>Sight</w:t>
      </w:r>
      <w:proofErr w:type="spellEnd"/>
      <w:r w:rsidRPr="00E7193C">
        <w:rPr>
          <w:sz w:val="24"/>
          <w:szCs w:val="24"/>
        </w:rPr>
        <w:t>), ce qui signifie qu’aucun obstacle physique ne doit se trouver entre l’émetteur et le récepteur. Voici les principaux aspects de cette propagation :</w:t>
      </w:r>
    </w:p>
    <w:p w14:paraId="3980C95E" w14:textId="0556D02C" w:rsidR="00C2213C" w:rsidRPr="00E7193C" w:rsidRDefault="00C2213C" w:rsidP="00B46A9D">
      <w:pPr>
        <w:pStyle w:val="Titre2"/>
        <w:numPr>
          <w:ilvl w:val="0"/>
          <w:numId w:val="36"/>
        </w:numPr>
        <w:jc w:val="both"/>
      </w:pPr>
      <w:bookmarkStart w:id="12" w:name="_Toc184134036"/>
      <w:r w:rsidRPr="006B1B6E">
        <w:t>Principe</w:t>
      </w:r>
      <w:r w:rsidRPr="00E7193C">
        <w:t xml:space="preserve"> de Propagation</w:t>
      </w:r>
      <w:bookmarkEnd w:id="12"/>
    </w:p>
    <w:p w14:paraId="1CB9E3D5" w14:textId="77777777" w:rsidR="00C2213C" w:rsidRPr="00C9213A" w:rsidRDefault="00C2213C" w:rsidP="00C9213A">
      <w:pPr>
        <w:pStyle w:val="Paragraphedeliste"/>
        <w:numPr>
          <w:ilvl w:val="0"/>
          <w:numId w:val="13"/>
        </w:numPr>
        <w:rPr>
          <w:sz w:val="24"/>
          <w:szCs w:val="24"/>
        </w:rPr>
      </w:pPr>
      <w:r w:rsidRPr="00C9213A">
        <w:rPr>
          <w:b/>
          <w:bCs/>
          <w:sz w:val="24"/>
          <w:szCs w:val="24"/>
        </w:rPr>
        <w:t>Ondes directives :</w:t>
      </w:r>
      <w:r w:rsidRPr="00C9213A">
        <w:rPr>
          <w:sz w:val="24"/>
          <w:szCs w:val="24"/>
        </w:rPr>
        <w:br/>
        <w:t>Les faisceaux hertziens utilisent des ondes électromagnétiques concentrées dans un faisceau étroit et dirigé.</w:t>
      </w:r>
    </w:p>
    <w:p w14:paraId="22661D33" w14:textId="77777777" w:rsidR="00C2213C" w:rsidRPr="00C9213A" w:rsidRDefault="00C2213C" w:rsidP="00C9213A">
      <w:pPr>
        <w:pStyle w:val="Paragraphedeliste"/>
        <w:numPr>
          <w:ilvl w:val="0"/>
          <w:numId w:val="13"/>
        </w:numPr>
        <w:rPr>
          <w:sz w:val="24"/>
          <w:szCs w:val="24"/>
        </w:rPr>
      </w:pPr>
      <w:r w:rsidRPr="00C9213A">
        <w:rPr>
          <w:b/>
          <w:bCs/>
          <w:sz w:val="24"/>
          <w:szCs w:val="24"/>
        </w:rPr>
        <w:t>Fréquences utilisées :</w:t>
      </w:r>
      <w:r w:rsidRPr="00C9213A">
        <w:rPr>
          <w:sz w:val="24"/>
          <w:szCs w:val="24"/>
        </w:rPr>
        <w:br/>
        <w:t>Les fréquences varient généralement de </w:t>
      </w:r>
      <w:r w:rsidRPr="00C9213A">
        <w:rPr>
          <w:b/>
          <w:bCs/>
          <w:sz w:val="24"/>
          <w:szCs w:val="24"/>
        </w:rPr>
        <w:t>1 GHz à 40 GHz</w:t>
      </w:r>
      <w:r w:rsidRPr="00C9213A">
        <w:rPr>
          <w:sz w:val="24"/>
          <w:szCs w:val="24"/>
        </w:rPr>
        <w:t>, ce qui permet une transmission à haut débit mais avec une portée limitée.</w:t>
      </w:r>
    </w:p>
    <w:p w14:paraId="427AF78F" w14:textId="6CA70DA6" w:rsidR="00C2213C" w:rsidRPr="00E7193C" w:rsidRDefault="00C2213C" w:rsidP="00B46A9D">
      <w:pPr>
        <w:pStyle w:val="Titre2"/>
        <w:jc w:val="both"/>
      </w:pPr>
      <w:bookmarkStart w:id="13" w:name="_Toc184134037"/>
      <w:r w:rsidRPr="00E7193C">
        <w:t>Phénomènes Influant sur la Propagation</w:t>
      </w:r>
      <w:bookmarkEnd w:id="13"/>
    </w:p>
    <w:p w14:paraId="0277EE1D" w14:textId="77777777" w:rsidR="00C2213C" w:rsidRPr="00E7193C" w:rsidRDefault="00C2213C" w:rsidP="00B46A9D">
      <w:pPr>
        <w:jc w:val="both"/>
        <w:rPr>
          <w:sz w:val="24"/>
          <w:szCs w:val="24"/>
        </w:rPr>
      </w:pPr>
      <w:r w:rsidRPr="00E7193C">
        <w:rPr>
          <w:sz w:val="24"/>
          <w:szCs w:val="24"/>
        </w:rPr>
        <w:t>La propagation des faisceaux hertziens peut être affectée par divers phénomènes :</w:t>
      </w:r>
    </w:p>
    <w:p w14:paraId="4DF674C0" w14:textId="4C0818A1" w:rsidR="00C2213C" w:rsidRPr="00E7193C" w:rsidRDefault="00C2213C" w:rsidP="00B46A9D">
      <w:pPr>
        <w:pStyle w:val="Titre3"/>
        <w:numPr>
          <w:ilvl w:val="0"/>
          <w:numId w:val="51"/>
        </w:numPr>
      </w:pPr>
      <w:bookmarkStart w:id="14" w:name="_Toc184134038"/>
      <w:r w:rsidRPr="00E7193C">
        <w:t>Atténuation par obstacles</w:t>
      </w:r>
      <w:bookmarkEnd w:id="14"/>
    </w:p>
    <w:p w14:paraId="02E9B5A9" w14:textId="77777777" w:rsidR="00C2213C" w:rsidRPr="00E7193C" w:rsidRDefault="00C2213C" w:rsidP="00C9213A">
      <w:pPr>
        <w:numPr>
          <w:ilvl w:val="0"/>
          <w:numId w:val="64"/>
        </w:numPr>
        <w:jc w:val="both"/>
        <w:rPr>
          <w:sz w:val="24"/>
          <w:szCs w:val="24"/>
        </w:rPr>
      </w:pPr>
      <w:r w:rsidRPr="00E7193C">
        <w:rPr>
          <w:sz w:val="24"/>
          <w:szCs w:val="24"/>
        </w:rPr>
        <w:t>Le signal est fortement atténué par les obstacles physiques tels que :</w:t>
      </w:r>
    </w:p>
    <w:p w14:paraId="5AEAB895" w14:textId="77777777" w:rsidR="00C2213C" w:rsidRPr="00E7193C" w:rsidRDefault="00C2213C" w:rsidP="00C9213A">
      <w:pPr>
        <w:numPr>
          <w:ilvl w:val="1"/>
          <w:numId w:val="64"/>
        </w:numPr>
        <w:jc w:val="both"/>
        <w:rPr>
          <w:sz w:val="24"/>
          <w:szCs w:val="24"/>
        </w:rPr>
      </w:pPr>
      <w:r w:rsidRPr="00E7193C">
        <w:rPr>
          <w:sz w:val="24"/>
          <w:szCs w:val="24"/>
        </w:rPr>
        <w:t>Relief (montagnes, collines).</w:t>
      </w:r>
    </w:p>
    <w:p w14:paraId="79B82211" w14:textId="77777777" w:rsidR="00C2213C" w:rsidRPr="00E7193C" w:rsidRDefault="00C2213C" w:rsidP="00C9213A">
      <w:pPr>
        <w:numPr>
          <w:ilvl w:val="1"/>
          <w:numId w:val="64"/>
        </w:numPr>
        <w:jc w:val="both"/>
        <w:rPr>
          <w:sz w:val="24"/>
          <w:szCs w:val="24"/>
        </w:rPr>
      </w:pPr>
      <w:r w:rsidRPr="00E7193C">
        <w:rPr>
          <w:sz w:val="24"/>
          <w:szCs w:val="24"/>
        </w:rPr>
        <w:t>Bâtiments.</w:t>
      </w:r>
    </w:p>
    <w:p w14:paraId="27FFD346" w14:textId="77777777" w:rsidR="00C2213C" w:rsidRPr="00E7193C" w:rsidRDefault="00C2213C" w:rsidP="00C9213A">
      <w:pPr>
        <w:numPr>
          <w:ilvl w:val="1"/>
          <w:numId w:val="64"/>
        </w:numPr>
        <w:jc w:val="both"/>
        <w:rPr>
          <w:sz w:val="24"/>
          <w:szCs w:val="24"/>
        </w:rPr>
      </w:pPr>
      <w:r w:rsidRPr="00E7193C">
        <w:rPr>
          <w:sz w:val="24"/>
          <w:szCs w:val="24"/>
        </w:rPr>
        <w:t>Végétation dense.</w:t>
      </w:r>
    </w:p>
    <w:p w14:paraId="1C58E9E4" w14:textId="77777777" w:rsidR="00C2213C" w:rsidRPr="00E7193C" w:rsidRDefault="00C2213C" w:rsidP="00C9213A">
      <w:pPr>
        <w:numPr>
          <w:ilvl w:val="0"/>
          <w:numId w:val="64"/>
        </w:numPr>
        <w:jc w:val="both"/>
        <w:rPr>
          <w:sz w:val="24"/>
          <w:szCs w:val="24"/>
        </w:rPr>
      </w:pPr>
      <w:r w:rsidRPr="00E7193C">
        <w:rPr>
          <w:b/>
          <w:bCs/>
          <w:sz w:val="24"/>
          <w:szCs w:val="24"/>
        </w:rPr>
        <w:t>Solution</w:t>
      </w:r>
      <w:r w:rsidRPr="00E7193C">
        <w:rPr>
          <w:sz w:val="24"/>
          <w:szCs w:val="24"/>
        </w:rPr>
        <w:t> : Positionner les antennes sur des hauteurs pour garantir une ligne de vue dégagée.</w:t>
      </w:r>
    </w:p>
    <w:p w14:paraId="1A1191EB" w14:textId="09CDE5A6" w:rsidR="00C2213C" w:rsidRPr="00E7193C" w:rsidRDefault="00C2213C" w:rsidP="00B46A9D">
      <w:pPr>
        <w:pStyle w:val="Titre3"/>
      </w:pPr>
      <w:r w:rsidRPr="00E7193C">
        <w:t> </w:t>
      </w:r>
      <w:bookmarkStart w:id="15" w:name="_Toc184134039"/>
      <w:r w:rsidRPr="00E7193C">
        <w:t>Effet de Fresnel</w:t>
      </w:r>
      <w:bookmarkEnd w:id="15"/>
    </w:p>
    <w:p w14:paraId="2F179FCA" w14:textId="77777777" w:rsidR="00C2213C" w:rsidRPr="00C9213A" w:rsidRDefault="00C2213C" w:rsidP="00C9213A">
      <w:pPr>
        <w:pStyle w:val="Paragraphedeliste"/>
        <w:numPr>
          <w:ilvl w:val="0"/>
          <w:numId w:val="65"/>
        </w:numPr>
        <w:jc w:val="both"/>
        <w:rPr>
          <w:sz w:val="24"/>
          <w:szCs w:val="24"/>
        </w:rPr>
      </w:pPr>
      <w:r w:rsidRPr="00C9213A">
        <w:rPr>
          <w:sz w:val="24"/>
          <w:szCs w:val="24"/>
        </w:rPr>
        <w:t>La zone de Fresnel est une région elliptique autour de la ligne de vue directe. Toute obstruction dans cette zone peut entraîner des interférences et une dégradation du signal.</w:t>
      </w:r>
    </w:p>
    <w:p w14:paraId="081D7A34" w14:textId="77777777" w:rsidR="00E7193C" w:rsidRPr="00C9213A" w:rsidRDefault="00C2213C" w:rsidP="00C9213A">
      <w:pPr>
        <w:pStyle w:val="Paragraphedeliste"/>
        <w:numPr>
          <w:ilvl w:val="0"/>
          <w:numId w:val="65"/>
        </w:numPr>
        <w:jc w:val="both"/>
        <w:rPr>
          <w:sz w:val="24"/>
          <w:szCs w:val="24"/>
        </w:rPr>
      </w:pPr>
      <w:r w:rsidRPr="00C9213A">
        <w:rPr>
          <w:b/>
          <w:bCs/>
          <w:sz w:val="24"/>
          <w:szCs w:val="24"/>
        </w:rPr>
        <w:t>Solution</w:t>
      </w:r>
      <w:r w:rsidRPr="00C9213A">
        <w:rPr>
          <w:sz w:val="24"/>
          <w:szCs w:val="24"/>
        </w:rPr>
        <w:t> : S'assurer que cette zone est dégagée d’obstacles.</w:t>
      </w:r>
    </w:p>
    <w:p w14:paraId="6B84D3A9" w14:textId="3F645BAB" w:rsidR="00C2213C" w:rsidRPr="00E7193C" w:rsidRDefault="00C2213C" w:rsidP="00B46A9D">
      <w:pPr>
        <w:pStyle w:val="Titre3"/>
      </w:pPr>
      <w:r w:rsidRPr="00E7193C">
        <w:t> </w:t>
      </w:r>
      <w:bookmarkStart w:id="16" w:name="_Toc184134040"/>
      <w:r w:rsidRPr="00E7193C">
        <w:t>Réfraction atmosphérique</w:t>
      </w:r>
      <w:bookmarkEnd w:id="16"/>
    </w:p>
    <w:p w14:paraId="61B8F054" w14:textId="77777777" w:rsidR="00C2213C" w:rsidRPr="00C9213A" w:rsidRDefault="00C2213C" w:rsidP="00C9213A">
      <w:pPr>
        <w:pStyle w:val="Paragraphedeliste"/>
        <w:numPr>
          <w:ilvl w:val="0"/>
          <w:numId w:val="66"/>
        </w:numPr>
        <w:jc w:val="both"/>
        <w:rPr>
          <w:sz w:val="24"/>
          <w:szCs w:val="24"/>
        </w:rPr>
      </w:pPr>
      <w:r w:rsidRPr="00C9213A">
        <w:rPr>
          <w:sz w:val="24"/>
          <w:szCs w:val="24"/>
        </w:rPr>
        <w:t>Les variations de la densité de l’air (température, humidité) peuvent dévier les ondes et altérer la qualité du signal.</w:t>
      </w:r>
    </w:p>
    <w:p w14:paraId="0EE8C320" w14:textId="77777777" w:rsidR="00C2213C" w:rsidRPr="00C9213A" w:rsidRDefault="00C2213C" w:rsidP="00C9213A">
      <w:pPr>
        <w:pStyle w:val="Paragraphedeliste"/>
        <w:numPr>
          <w:ilvl w:val="0"/>
          <w:numId w:val="66"/>
        </w:numPr>
        <w:jc w:val="both"/>
        <w:rPr>
          <w:sz w:val="24"/>
          <w:szCs w:val="24"/>
        </w:rPr>
      </w:pPr>
      <w:r w:rsidRPr="00C9213A">
        <w:rPr>
          <w:b/>
          <w:bCs/>
          <w:sz w:val="24"/>
          <w:szCs w:val="24"/>
        </w:rPr>
        <w:t>Solution</w:t>
      </w:r>
      <w:r w:rsidRPr="00C9213A">
        <w:rPr>
          <w:sz w:val="24"/>
          <w:szCs w:val="24"/>
        </w:rPr>
        <w:t> : Réaliser une étude de propagation tenant compte des conditions atmosphériques locales.</w:t>
      </w:r>
    </w:p>
    <w:p w14:paraId="129258BA" w14:textId="72C96075" w:rsidR="00C2213C" w:rsidRPr="00E7193C" w:rsidRDefault="00C2213C" w:rsidP="00B46A9D">
      <w:pPr>
        <w:pStyle w:val="Titre3"/>
      </w:pPr>
      <w:bookmarkStart w:id="17" w:name="_Toc184134041"/>
      <w:r w:rsidRPr="00E7193C">
        <w:lastRenderedPageBreak/>
        <w:t>Diffraction</w:t>
      </w:r>
      <w:bookmarkEnd w:id="17"/>
    </w:p>
    <w:p w14:paraId="13629098" w14:textId="77777777" w:rsidR="00C2213C" w:rsidRPr="00C9213A" w:rsidRDefault="00C2213C" w:rsidP="00C9213A">
      <w:pPr>
        <w:pStyle w:val="Paragraphedeliste"/>
        <w:numPr>
          <w:ilvl w:val="0"/>
          <w:numId w:val="69"/>
        </w:numPr>
        <w:jc w:val="both"/>
        <w:rPr>
          <w:sz w:val="24"/>
          <w:szCs w:val="24"/>
        </w:rPr>
      </w:pPr>
      <w:r w:rsidRPr="00C9213A">
        <w:rPr>
          <w:sz w:val="24"/>
          <w:szCs w:val="24"/>
        </w:rPr>
        <w:t>Lorsque le signal rencontre un obstacle, une partie peut contourner l'obstacle grâce à la diffraction, mais avec une perte de puissance significative.</w:t>
      </w:r>
    </w:p>
    <w:p w14:paraId="4751D376" w14:textId="77777777" w:rsidR="00C2213C" w:rsidRPr="00C9213A" w:rsidRDefault="00C2213C" w:rsidP="00C9213A">
      <w:pPr>
        <w:pStyle w:val="Paragraphedeliste"/>
        <w:numPr>
          <w:ilvl w:val="0"/>
          <w:numId w:val="69"/>
        </w:numPr>
        <w:jc w:val="both"/>
        <w:rPr>
          <w:sz w:val="24"/>
          <w:szCs w:val="24"/>
        </w:rPr>
      </w:pPr>
      <w:r w:rsidRPr="00C9213A">
        <w:rPr>
          <w:b/>
          <w:bCs/>
          <w:sz w:val="24"/>
          <w:szCs w:val="24"/>
        </w:rPr>
        <w:t>Solution</w:t>
      </w:r>
      <w:r w:rsidRPr="00C9213A">
        <w:rPr>
          <w:sz w:val="24"/>
          <w:szCs w:val="24"/>
        </w:rPr>
        <w:t> : Minimiser les obstacles et privilégier des bonds hertziens courts.</w:t>
      </w:r>
    </w:p>
    <w:p w14:paraId="292A3135" w14:textId="42EACA8E" w:rsidR="00C2213C" w:rsidRPr="00E7193C" w:rsidRDefault="00C2213C" w:rsidP="00B46A9D">
      <w:pPr>
        <w:pStyle w:val="Titre3"/>
      </w:pPr>
      <w:bookmarkStart w:id="18" w:name="_Toc184134042"/>
      <w:r w:rsidRPr="00E7193C">
        <w:t>Absorption et diffusion par les hydrométéores</w:t>
      </w:r>
      <w:bookmarkEnd w:id="18"/>
    </w:p>
    <w:p w14:paraId="52AE81D7" w14:textId="77777777" w:rsidR="00C2213C" w:rsidRPr="00E7193C" w:rsidRDefault="00C2213C" w:rsidP="00C9213A">
      <w:pPr>
        <w:numPr>
          <w:ilvl w:val="0"/>
          <w:numId w:val="70"/>
        </w:numPr>
        <w:jc w:val="both"/>
        <w:rPr>
          <w:sz w:val="24"/>
          <w:szCs w:val="24"/>
        </w:rPr>
      </w:pPr>
      <w:r w:rsidRPr="00E7193C">
        <w:rPr>
          <w:sz w:val="24"/>
          <w:szCs w:val="24"/>
        </w:rPr>
        <w:t>La pluie, la neige, le brouillard et l'humidité absorbent et diffusent les ondes, entraînant une perte de signal, particulièrement aux fréquences élevées (&gt;10 GHz).</w:t>
      </w:r>
    </w:p>
    <w:p w14:paraId="0BB7E8CE" w14:textId="77777777" w:rsidR="00C2213C" w:rsidRPr="00E7193C" w:rsidRDefault="00C2213C" w:rsidP="00C9213A">
      <w:pPr>
        <w:numPr>
          <w:ilvl w:val="0"/>
          <w:numId w:val="70"/>
        </w:numPr>
        <w:jc w:val="both"/>
        <w:rPr>
          <w:sz w:val="24"/>
          <w:szCs w:val="24"/>
        </w:rPr>
      </w:pPr>
      <w:r w:rsidRPr="00E7193C">
        <w:rPr>
          <w:b/>
          <w:bCs/>
          <w:sz w:val="24"/>
          <w:szCs w:val="24"/>
        </w:rPr>
        <w:t>Solution</w:t>
      </w:r>
      <w:r w:rsidRPr="00E7193C">
        <w:rPr>
          <w:sz w:val="24"/>
          <w:szCs w:val="24"/>
        </w:rPr>
        <w:t> : Utiliser des fréquences plus basses ou des systèmes de redondance pour compenser ces pertes.</w:t>
      </w:r>
    </w:p>
    <w:p w14:paraId="296AD631" w14:textId="22CF4172" w:rsidR="00C2213C" w:rsidRPr="00E7193C" w:rsidRDefault="00C2213C" w:rsidP="00B46A9D">
      <w:pPr>
        <w:pStyle w:val="Titre3"/>
      </w:pPr>
      <w:r w:rsidRPr="00E7193C">
        <w:t> </w:t>
      </w:r>
      <w:bookmarkStart w:id="19" w:name="_Toc184134043"/>
      <w:r w:rsidRPr="00E7193C">
        <w:t>Optimisation de la Propagation</w:t>
      </w:r>
      <w:bookmarkEnd w:id="19"/>
    </w:p>
    <w:p w14:paraId="02A7E7DA" w14:textId="77777777" w:rsidR="00C2213C" w:rsidRPr="00E7193C" w:rsidRDefault="00C2213C" w:rsidP="00B46A9D">
      <w:pPr>
        <w:jc w:val="both"/>
        <w:rPr>
          <w:sz w:val="24"/>
          <w:szCs w:val="24"/>
        </w:rPr>
      </w:pPr>
      <w:r w:rsidRPr="00E7193C">
        <w:rPr>
          <w:sz w:val="24"/>
          <w:szCs w:val="24"/>
        </w:rPr>
        <w:t>Pour garantir une propagation optimale du faisceau hertzien :</w:t>
      </w:r>
    </w:p>
    <w:p w14:paraId="7E7645B2" w14:textId="77777777" w:rsidR="00C2213C" w:rsidRPr="00E7193C" w:rsidRDefault="00C2213C" w:rsidP="00C9213A">
      <w:pPr>
        <w:numPr>
          <w:ilvl w:val="0"/>
          <w:numId w:val="71"/>
        </w:numPr>
        <w:jc w:val="both"/>
        <w:rPr>
          <w:sz w:val="24"/>
          <w:szCs w:val="24"/>
        </w:rPr>
      </w:pPr>
      <w:r w:rsidRPr="00E7193C">
        <w:rPr>
          <w:b/>
          <w:bCs/>
          <w:sz w:val="24"/>
          <w:szCs w:val="24"/>
        </w:rPr>
        <w:t>Étude préalable</w:t>
      </w:r>
      <w:r w:rsidRPr="00E7193C">
        <w:rPr>
          <w:sz w:val="24"/>
          <w:szCs w:val="24"/>
        </w:rPr>
        <w:t> : Réaliser une analyse de la topographie et des conditions atmosphériques.</w:t>
      </w:r>
    </w:p>
    <w:p w14:paraId="1A5CC404" w14:textId="77777777" w:rsidR="00C2213C" w:rsidRPr="00E7193C" w:rsidRDefault="00C2213C" w:rsidP="00C9213A">
      <w:pPr>
        <w:numPr>
          <w:ilvl w:val="0"/>
          <w:numId w:val="71"/>
        </w:numPr>
        <w:jc w:val="both"/>
        <w:rPr>
          <w:sz w:val="24"/>
          <w:szCs w:val="24"/>
        </w:rPr>
      </w:pPr>
      <w:r w:rsidRPr="00E7193C">
        <w:rPr>
          <w:b/>
          <w:bCs/>
          <w:sz w:val="24"/>
          <w:szCs w:val="24"/>
        </w:rPr>
        <w:t>Hauteur des antennes</w:t>
      </w:r>
      <w:r w:rsidRPr="00E7193C">
        <w:rPr>
          <w:sz w:val="24"/>
          <w:szCs w:val="24"/>
        </w:rPr>
        <w:t> : Installer les antennes sur des points élevés pour maximiser la portée et minimiser les interférences.</w:t>
      </w:r>
    </w:p>
    <w:p w14:paraId="73D88BB7" w14:textId="77777777" w:rsidR="00C2213C" w:rsidRPr="00E7193C" w:rsidRDefault="00C2213C" w:rsidP="00C9213A">
      <w:pPr>
        <w:numPr>
          <w:ilvl w:val="0"/>
          <w:numId w:val="71"/>
        </w:numPr>
        <w:jc w:val="both"/>
        <w:rPr>
          <w:sz w:val="24"/>
          <w:szCs w:val="24"/>
        </w:rPr>
      </w:pPr>
      <w:r w:rsidRPr="00E7193C">
        <w:rPr>
          <w:b/>
          <w:bCs/>
          <w:sz w:val="24"/>
          <w:szCs w:val="24"/>
        </w:rPr>
        <w:t>Distance entre les relais</w:t>
      </w:r>
      <w:r w:rsidRPr="00E7193C">
        <w:rPr>
          <w:sz w:val="24"/>
          <w:szCs w:val="24"/>
        </w:rPr>
        <w:t> : Adapter la distance entre les relais en fonction de la fréquence utilisée et des conditions de propagation.</w:t>
      </w:r>
    </w:p>
    <w:p w14:paraId="5574E982" w14:textId="77777777" w:rsidR="00C2213C" w:rsidRPr="00E7193C" w:rsidRDefault="00C2213C" w:rsidP="00C9213A">
      <w:pPr>
        <w:numPr>
          <w:ilvl w:val="0"/>
          <w:numId w:val="71"/>
        </w:numPr>
        <w:jc w:val="both"/>
        <w:rPr>
          <w:sz w:val="24"/>
          <w:szCs w:val="24"/>
        </w:rPr>
      </w:pPr>
      <w:r w:rsidRPr="00E7193C">
        <w:rPr>
          <w:b/>
          <w:bCs/>
          <w:sz w:val="24"/>
          <w:szCs w:val="24"/>
        </w:rPr>
        <w:t>Bilan de liaison</w:t>
      </w:r>
      <w:r w:rsidRPr="00E7193C">
        <w:rPr>
          <w:sz w:val="24"/>
          <w:szCs w:val="24"/>
        </w:rPr>
        <w:t> : Calculer les pertes de signal sur toute la liaison et intégrer des marges pour les variations climatiques et environnementales.</w:t>
      </w:r>
    </w:p>
    <w:p w14:paraId="7810423C" w14:textId="7E840F6F" w:rsidR="00376168" w:rsidRPr="00403EF6" w:rsidRDefault="00376168" w:rsidP="00B46A9D">
      <w:pPr>
        <w:jc w:val="both"/>
        <w:rPr>
          <w:b/>
          <w:bCs/>
          <w:sz w:val="24"/>
          <w:szCs w:val="24"/>
        </w:rPr>
      </w:pPr>
    </w:p>
    <w:p w14:paraId="0D1F083A" w14:textId="40A0E8D0" w:rsidR="00A50961" w:rsidRPr="00376168" w:rsidRDefault="00A50961" w:rsidP="00B46A9D">
      <w:pPr>
        <w:pStyle w:val="Titre1"/>
        <w:jc w:val="both"/>
      </w:pPr>
      <w:bookmarkStart w:id="20" w:name="_Toc184134044"/>
      <w:r w:rsidRPr="00376168">
        <w:lastRenderedPageBreak/>
        <w:t>Structure d’un FH</w:t>
      </w:r>
      <w:bookmarkEnd w:id="20"/>
    </w:p>
    <w:p w14:paraId="2F5C7129" w14:textId="77777777" w:rsidR="009F2439" w:rsidRPr="009F2439" w:rsidRDefault="009F2439" w:rsidP="00B46A9D">
      <w:pPr>
        <w:pStyle w:val="Titre2"/>
        <w:numPr>
          <w:ilvl w:val="0"/>
          <w:numId w:val="0"/>
        </w:numPr>
        <w:jc w:val="both"/>
      </w:pPr>
    </w:p>
    <w:p w14:paraId="6EEDD469" w14:textId="7D0B2376" w:rsidR="00927E34" w:rsidRPr="00C2213C" w:rsidRDefault="007A7575" w:rsidP="00B46A9D">
      <w:pPr>
        <w:pStyle w:val="Titre2"/>
        <w:numPr>
          <w:ilvl w:val="0"/>
          <w:numId w:val="39"/>
        </w:numPr>
        <w:jc w:val="both"/>
      </w:pPr>
      <w:bookmarkStart w:id="21" w:name="_Toc184134045"/>
      <w:r w:rsidRPr="00C2213C">
        <w:t>ODU/IDU</w:t>
      </w:r>
      <w:bookmarkEnd w:id="21"/>
      <w:r w:rsidRPr="00C2213C">
        <w:t xml:space="preserve"> </w:t>
      </w:r>
    </w:p>
    <w:p w14:paraId="43836C24" w14:textId="2A5B3532" w:rsidR="007A7575" w:rsidRPr="00970BEB" w:rsidRDefault="00403EF6" w:rsidP="00B46A9D">
      <w:pPr>
        <w:jc w:val="both"/>
        <w:rPr>
          <w:sz w:val="24"/>
          <w:szCs w:val="24"/>
        </w:rPr>
      </w:pPr>
      <w:r>
        <w:rPr>
          <w:noProof/>
        </w:rPr>
        <w:drawing>
          <wp:anchor distT="0" distB="0" distL="114300" distR="114300" simplePos="0" relativeHeight="251658240" behindDoc="0" locked="0" layoutInCell="1" allowOverlap="1" wp14:anchorId="0C063E7B" wp14:editId="5D9C2913">
            <wp:simplePos x="0" y="0"/>
            <wp:positionH relativeFrom="margin">
              <wp:posOffset>1195705</wp:posOffset>
            </wp:positionH>
            <wp:positionV relativeFrom="paragraph">
              <wp:posOffset>945515</wp:posOffset>
            </wp:positionV>
            <wp:extent cx="2060575" cy="1943100"/>
            <wp:effectExtent l="0" t="0" r="0" b="0"/>
            <wp:wrapTopAndBottom/>
            <wp:docPr id="4284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333" b="9031"/>
                    <a:stretch/>
                  </pic:blipFill>
                  <pic:spPr bwMode="auto">
                    <a:xfrm>
                      <a:off x="0" y="0"/>
                      <a:ext cx="2060575" cy="1943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7E34" w:rsidRPr="00970BEB">
        <w:rPr>
          <w:sz w:val="24"/>
          <w:szCs w:val="24"/>
        </w:rPr>
        <w:t>Le réseau de transmission comporte plusieurs constructeurs d’équipements dont les plus utilisées sont Ericsson, NEC,</w:t>
      </w:r>
      <w:r w:rsidR="00970BEB">
        <w:rPr>
          <w:sz w:val="24"/>
          <w:szCs w:val="24"/>
        </w:rPr>
        <w:t xml:space="preserve"> </w:t>
      </w:r>
      <w:r w:rsidR="00927E34" w:rsidRPr="00970BEB">
        <w:rPr>
          <w:sz w:val="24"/>
          <w:szCs w:val="24"/>
        </w:rPr>
        <w:t xml:space="preserve">HUAWEI. Ces équipements sont utilisés soit à l’intérieur du SHELTER dans ce cas ils sont appelés </w:t>
      </w:r>
      <w:proofErr w:type="gramStart"/>
      <w:r w:rsidR="00927E34" w:rsidRPr="00970BEB">
        <w:rPr>
          <w:sz w:val="24"/>
          <w:szCs w:val="24"/>
        </w:rPr>
        <w:t>IDU(</w:t>
      </w:r>
      <w:proofErr w:type="spellStart"/>
      <w:proofErr w:type="gramEnd"/>
      <w:r w:rsidR="00927E34" w:rsidRPr="00970BEB">
        <w:rPr>
          <w:sz w:val="24"/>
          <w:szCs w:val="24"/>
        </w:rPr>
        <w:t>InDoor</w:t>
      </w:r>
      <w:proofErr w:type="spellEnd"/>
      <w:r w:rsidR="00927E34" w:rsidRPr="00970BEB">
        <w:rPr>
          <w:sz w:val="24"/>
          <w:szCs w:val="24"/>
        </w:rPr>
        <w:t xml:space="preserve"> Uni) soit à l’extérieur en ce moment ils sont appelés ODU(</w:t>
      </w:r>
      <w:proofErr w:type="spellStart"/>
      <w:r w:rsidR="00927E34" w:rsidRPr="00970BEB">
        <w:rPr>
          <w:sz w:val="24"/>
          <w:szCs w:val="24"/>
        </w:rPr>
        <w:t>OutDoor</w:t>
      </w:r>
      <w:proofErr w:type="spellEnd"/>
      <w:r w:rsidR="00927E34" w:rsidRPr="00970BEB">
        <w:rPr>
          <w:sz w:val="24"/>
          <w:szCs w:val="24"/>
        </w:rPr>
        <w:t xml:space="preserve"> Unit).</w:t>
      </w:r>
    </w:p>
    <w:p w14:paraId="15380EA9" w14:textId="77777777" w:rsidR="00C9213A" w:rsidRDefault="00E7193C" w:rsidP="00B46A9D">
      <w:pPr>
        <w:pStyle w:val="Paragraphedeliste"/>
        <w:ind w:left="2130"/>
        <w:jc w:val="both"/>
        <w:rPr>
          <w:sz w:val="24"/>
          <w:szCs w:val="24"/>
        </w:rPr>
      </w:pPr>
      <w:r>
        <w:rPr>
          <w:sz w:val="24"/>
          <w:szCs w:val="24"/>
        </w:rPr>
        <w:t xml:space="preserve">     </w:t>
      </w:r>
    </w:p>
    <w:p w14:paraId="13BD7DAD" w14:textId="555E1427" w:rsidR="00B229D6" w:rsidRDefault="00E7193C" w:rsidP="00B46A9D">
      <w:pPr>
        <w:pStyle w:val="Paragraphedeliste"/>
        <w:ind w:left="2130"/>
        <w:jc w:val="both"/>
        <w:rPr>
          <w:sz w:val="24"/>
          <w:szCs w:val="24"/>
        </w:rPr>
      </w:pPr>
      <w:r>
        <w:rPr>
          <w:sz w:val="24"/>
          <w:szCs w:val="24"/>
        </w:rPr>
        <w:t xml:space="preserve">   Figure </w:t>
      </w:r>
      <w:r w:rsidR="00C9213A">
        <w:rPr>
          <w:sz w:val="24"/>
          <w:szCs w:val="24"/>
        </w:rPr>
        <w:t xml:space="preserve">1 </w:t>
      </w:r>
      <w:r>
        <w:rPr>
          <w:sz w:val="24"/>
          <w:szCs w:val="24"/>
        </w:rPr>
        <w:t>: IDU/ODU</w:t>
      </w:r>
    </w:p>
    <w:p w14:paraId="7780371E" w14:textId="77777777" w:rsidR="00970BEB" w:rsidRDefault="00970BEB" w:rsidP="00B46A9D">
      <w:pPr>
        <w:jc w:val="both"/>
        <w:rPr>
          <w:b/>
          <w:bCs/>
          <w:sz w:val="24"/>
          <w:szCs w:val="24"/>
          <w:u w:val="single"/>
        </w:rPr>
      </w:pPr>
    </w:p>
    <w:p w14:paraId="68F724F5" w14:textId="4CB93056" w:rsidR="00B229D6" w:rsidRPr="00970BEB" w:rsidRDefault="00B229D6" w:rsidP="00B46A9D">
      <w:pPr>
        <w:pStyle w:val="Titre3"/>
        <w:numPr>
          <w:ilvl w:val="0"/>
          <w:numId w:val="38"/>
        </w:numPr>
      </w:pPr>
      <w:bookmarkStart w:id="22" w:name="_Toc184134046"/>
      <w:proofErr w:type="gramStart"/>
      <w:r w:rsidRPr="00970BEB">
        <w:t>L’IDU(</w:t>
      </w:r>
      <w:proofErr w:type="spellStart"/>
      <w:proofErr w:type="gramEnd"/>
      <w:r w:rsidRPr="00970BEB">
        <w:t>InDoor</w:t>
      </w:r>
      <w:proofErr w:type="spellEnd"/>
      <w:r w:rsidRPr="00970BEB">
        <w:t xml:space="preserve"> Uni) :</w:t>
      </w:r>
      <w:bookmarkEnd w:id="22"/>
    </w:p>
    <w:p w14:paraId="102DC4D3" w14:textId="1D237410" w:rsidR="00B229D6" w:rsidRPr="00970BEB" w:rsidRDefault="00B229D6" w:rsidP="00B46A9D">
      <w:pPr>
        <w:jc w:val="both"/>
        <w:rPr>
          <w:sz w:val="24"/>
          <w:szCs w:val="24"/>
        </w:rPr>
      </w:pPr>
      <w:proofErr w:type="gramStart"/>
      <w:r w:rsidRPr="00970BEB">
        <w:rPr>
          <w:sz w:val="24"/>
          <w:szCs w:val="24"/>
        </w:rPr>
        <w:t>L’IDU(</w:t>
      </w:r>
      <w:proofErr w:type="spellStart"/>
      <w:proofErr w:type="gramEnd"/>
      <w:r w:rsidRPr="00970BEB">
        <w:rPr>
          <w:sz w:val="24"/>
          <w:szCs w:val="24"/>
        </w:rPr>
        <w:t>InDoor</w:t>
      </w:r>
      <w:proofErr w:type="spellEnd"/>
      <w:r w:rsidRPr="00970BEB">
        <w:rPr>
          <w:sz w:val="24"/>
          <w:szCs w:val="24"/>
        </w:rPr>
        <w:t xml:space="preserve"> Uni) est l’équipement qui a pour fonction globale de la modulation et la démodulation du signal qu’il </w:t>
      </w:r>
      <w:proofErr w:type="spellStart"/>
      <w:r w:rsidRPr="00970BEB">
        <w:rPr>
          <w:sz w:val="24"/>
          <w:szCs w:val="24"/>
        </w:rPr>
        <w:t>recoit</w:t>
      </w:r>
      <w:proofErr w:type="spellEnd"/>
      <w:r w:rsidRPr="00970BEB">
        <w:rPr>
          <w:sz w:val="24"/>
          <w:szCs w:val="24"/>
        </w:rPr>
        <w:t>, il permet de générer des E1(MIC) avec un débit généralement de 2Mbit/s. Il peut être considéré en 1+0 (sans protection) ou en 1+1 (avec protection).</w:t>
      </w:r>
    </w:p>
    <w:p w14:paraId="2088123B" w14:textId="77777777" w:rsidR="00970BEB" w:rsidRDefault="00B229D6" w:rsidP="00B46A9D">
      <w:pPr>
        <w:jc w:val="both"/>
        <w:rPr>
          <w:sz w:val="24"/>
          <w:szCs w:val="24"/>
        </w:rPr>
      </w:pPr>
      <w:bookmarkStart w:id="23" w:name="_Toc184134047"/>
      <w:proofErr w:type="gramStart"/>
      <w:r w:rsidRPr="00F66DEF">
        <w:rPr>
          <w:rStyle w:val="Titre3Car"/>
          <w:sz w:val="28"/>
          <w:szCs w:val="28"/>
        </w:rPr>
        <w:t>L’IDU(</w:t>
      </w:r>
      <w:proofErr w:type="gramEnd"/>
      <w:r w:rsidRPr="00F66DEF">
        <w:rPr>
          <w:rStyle w:val="Titre3Car"/>
          <w:sz w:val="28"/>
          <w:szCs w:val="28"/>
        </w:rPr>
        <w:t>1+1)</w:t>
      </w:r>
      <w:bookmarkEnd w:id="23"/>
      <w:r w:rsidRPr="00970BEB">
        <w:rPr>
          <w:sz w:val="24"/>
          <w:szCs w:val="24"/>
        </w:rPr>
        <w:t xml:space="preserve"> permet de générer deux signaux identiques l’un en fonctionnement normal et l’autre en relais effectuant une commutation automatique de canaux lorsque la première liaison est défectueuse.</w:t>
      </w:r>
    </w:p>
    <w:p w14:paraId="47225C79" w14:textId="7FB98C49" w:rsidR="00403EF6" w:rsidRPr="009F2439" w:rsidRDefault="00970BEB" w:rsidP="00B46A9D">
      <w:pPr>
        <w:pStyle w:val="Titre3"/>
      </w:pPr>
      <w:r w:rsidRPr="009F2439">
        <w:rPr>
          <w:rStyle w:val="Titre2Car"/>
          <w:rFonts w:ascii="Times New Roman" w:hAnsi="Times New Roman" w:cs="Times New Roman"/>
          <w:b w:val="0"/>
          <w:sz w:val="32"/>
          <w:szCs w:val="27"/>
          <w:u w:val="none"/>
        </w:rPr>
        <w:t xml:space="preserve"> </w:t>
      </w:r>
      <w:bookmarkStart w:id="24" w:name="_Toc184134048"/>
      <w:r w:rsidRPr="009F2439">
        <w:rPr>
          <w:rStyle w:val="Titre2Car"/>
          <w:rFonts w:ascii="Times New Roman" w:hAnsi="Times New Roman" w:cs="Times New Roman"/>
          <w:b w:val="0"/>
          <w:sz w:val="32"/>
          <w:szCs w:val="27"/>
          <w:u w:val="none"/>
        </w:rPr>
        <w:t>L'ODU</w:t>
      </w:r>
      <w:bookmarkEnd w:id="24"/>
      <w:r w:rsidRPr="009F2439">
        <w:t xml:space="preserve"> </w:t>
      </w:r>
    </w:p>
    <w:p w14:paraId="65CA2823" w14:textId="612C9965" w:rsidR="00970BEB" w:rsidRPr="00970BEB" w:rsidRDefault="00403EF6" w:rsidP="00B46A9D">
      <w:pPr>
        <w:jc w:val="both"/>
        <w:rPr>
          <w:sz w:val="24"/>
          <w:szCs w:val="24"/>
        </w:rPr>
      </w:pPr>
      <w:r>
        <w:rPr>
          <w:sz w:val="24"/>
          <w:szCs w:val="24"/>
        </w:rPr>
        <w:t xml:space="preserve">Il </w:t>
      </w:r>
      <w:r w:rsidR="00970BEB" w:rsidRPr="00970BEB">
        <w:rPr>
          <w:sz w:val="24"/>
          <w:szCs w:val="24"/>
        </w:rPr>
        <w:t>est l'équipement qui a pour fonction d'émettre le signal fournit par l'IDU et de réceptionner le signal HF. Il définit la polarisation selon la position. L'ODU comme son nom indique est placé à l'extérieur du SHELTER (maisonnette servant d'abri pour des équipements du réseau GSM).</w:t>
      </w:r>
      <w:r>
        <w:rPr>
          <w:sz w:val="24"/>
          <w:szCs w:val="24"/>
        </w:rPr>
        <w:t xml:space="preserve"> </w:t>
      </w:r>
      <w:r w:rsidR="00970BEB" w:rsidRPr="00970BEB">
        <w:rPr>
          <w:sz w:val="24"/>
          <w:szCs w:val="24"/>
        </w:rPr>
        <w:t>Il est physiquement constitué des sections suivantes :</w:t>
      </w:r>
    </w:p>
    <w:p w14:paraId="1772B8C2" w14:textId="32536407" w:rsidR="00970BEB" w:rsidRPr="00250480" w:rsidRDefault="00970BEB" w:rsidP="00B46A9D">
      <w:pPr>
        <w:pStyle w:val="Paragraphedeliste"/>
        <w:numPr>
          <w:ilvl w:val="0"/>
          <w:numId w:val="57"/>
        </w:numPr>
        <w:jc w:val="both"/>
        <w:rPr>
          <w:sz w:val="24"/>
          <w:szCs w:val="24"/>
        </w:rPr>
      </w:pPr>
      <w:r w:rsidRPr="00250480">
        <w:rPr>
          <w:b/>
          <w:bCs/>
          <w:sz w:val="24"/>
          <w:szCs w:val="24"/>
          <w:u w:val="single"/>
        </w:rPr>
        <w:lastRenderedPageBreak/>
        <w:t xml:space="preserve">La section d'émission </w:t>
      </w:r>
      <w:r w:rsidRPr="00250480">
        <w:rPr>
          <w:sz w:val="24"/>
          <w:szCs w:val="24"/>
        </w:rPr>
        <w:t>: elle permet le traitement du signal en fréquence intermédiaire (FI) reçue de l'IDU, en respectant tout le processus de traitement du signal. Il en ressort donc le signal émission FE que l'antenne est chargée de transmettre.</w:t>
      </w:r>
    </w:p>
    <w:p w14:paraId="693240D0" w14:textId="2766EB08" w:rsidR="00970BEB" w:rsidRPr="00250480" w:rsidRDefault="00970BEB" w:rsidP="00B46A9D">
      <w:pPr>
        <w:pStyle w:val="Paragraphedeliste"/>
        <w:numPr>
          <w:ilvl w:val="0"/>
          <w:numId w:val="57"/>
        </w:numPr>
        <w:jc w:val="both"/>
        <w:rPr>
          <w:sz w:val="24"/>
          <w:szCs w:val="24"/>
        </w:rPr>
      </w:pPr>
      <w:r w:rsidRPr="00250480">
        <w:rPr>
          <w:b/>
          <w:bCs/>
          <w:sz w:val="24"/>
          <w:szCs w:val="24"/>
          <w:u w:val="single"/>
        </w:rPr>
        <w:t xml:space="preserve">La section de réception : </w:t>
      </w:r>
      <w:r w:rsidRPr="00250480">
        <w:rPr>
          <w:sz w:val="24"/>
          <w:szCs w:val="24"/>
        </w:rPr>
        <w:t>le signal réception FR venant de l'antenne passe par l'ODU qui effectue l'opération inverse. Il convertit le signal reçu en signal intermédiaire (FI) et transmet ce signal à l'IDU.</w:t>
      </w:r>
    </w:p>
    <w:p w14:paraId="757247BE" w14:textId="18809E43" w:rsidR="00970BEB" w:rsidRPr="00250480" w:rsidRDefault="00970BEB" w:rsidP="00B46A9D">
      <w:pPr>
        <w:pStyle w:val="Paragraphedeliste"/>
        <w:numPr>
          <w:ilvl w:val="0"/>
          <w:numId w:val="57"/>
        </w:numPr>
        <w:jc w:val="both"/>
        <w:rPr>
          <w:sz w:val="24"/>
          <w:szCs w:val="24"/>
        </w:rPr>
      </w:pPr>
      <w:r w:rsidRPr="00250480">
        <w:rPr>
          <w:b/>
          <w:bCs/>
          <w:sz w:val="24"/>
          <w:szCs w:val="24"/>
          <w:u w:val="single"/>
        </w:rPr>
        <w:t>L'alarme et la section de contrôle</w:t>
      </w:r>
      <w:r w:rsidRPr="00250480">
        <w:rPr>
          <w:sz w:val="24"/>
          <w:szCs w:val="24"/>
        </w:rPr>
        <w:t> : en effet les circuits de détection d'alarme sont reliés au processeur de l'ODU. Celui-ci est donc chargé en cas de détection d'erreurs, de les envoyer à l'IDU.</w:t>
      </w:r>
    </w:p>
    <w:p w14:paraId="6A9C962D" w14:textId="55A00628" w:rsidR="00970BEB" w:rsidRPr="00250480" w:rsidRDefault="00970BEB" w:rsidP="00B46A9D">
      <w:pPr>
        <w:pStyle w:val="Paragraphedeliste"/>
        <w:numPr>
          <w:ilvl w:val="0"/>
          <w:numId w:val="57"/>
        </w:numPr>
        <w:jc w:val="both"/>
        <w:rPr>
          <w:sz w:val="24"/>
          <w:szCs w:val="24"/>
        </w:rPr>
      </w:pPr>
      <w:r w:rsidRPr="00250480">
        <w:rPr>
          <w:b/>
          <w:bCs/>
          <w:sz w:val="24"/>
          <w:szCs w:val="24"/>
          <w:u w:val="single"/>
        </w:rPr>
        <w:t>Câble IF (Fréquence Intermédiaire</w:t>
      </w:r>
      <w:proofErr w:type="gramStart"/>
      <w:r w:rsidRPr="00250480">
        <w:rPr>
          <w:b/>
          <w:bCs/>
          <w:sz w:val="24"/>
          <w:szCs w:val="24"/>
          <w:u w:val="single"/>
        </w:rPr>
        <w:t>):</w:t>
      </w:r>
      <w:proofErr w:type="gramEnd"/>
      <w:r w:rsidRPr="00250480">
        <w:rPr>
          <w:sz w:val="24"/>
          <w:szCs w:val="24"/>
        </w:rPr>
        <w:t xml:space="preserve"> Il s'interface entre l'IDU et l'ODU. II véhicule le signal de fréquence intermédiaire issu du modem.</w:t>
      </w:r>
    </w:p>
    <w:p w14:paraId="16ADDBDE" w14:textId="5C0F64EF" w:rsidR="00970BEB" w:rsidRPr="00250480" w:rsidRDefault="00970BEB" w:rsidP="00B46A9D">
      <w:pPr>
        <w:pStyle w:val="Paragraphedeliste"/>
        <w:numPr>
          <w:ilvl w:val="0"/>
          <w:numId w:val="57"/>
        </w:numPr>
        <w:jc w:val="both"/>
        <w:rPr>
          <w:b/>
          <w:bCs/>
          <w:sz w:val="24"/>
          <w:szCs w:val="24"/>
          <w:u w:val="single"/>
        </w:rPr>
      </w:pPr>
      <w:r w:rsidRPr="00250480">
        <w:rPr>
          <w:b/>
          <w:bCs/>
          <w:sz w:val="24"/>
          <w:szCs w:val="24"/>
          <w:u w:val="single"/>
        </w:rPr>
        <w:t>Le coupleur (Hybride</w:t>
      </w:r>
      <w:proofErr w:type="gramStart"/>
      <w:r w:rsidRPr="00250480">
        <w:rPr>
          <w:b/>
          <w:bCs/>
          <w:sz w:val="24"/>
          <w:szCs w:val="24"/>
          <w:u w:val="single"/>
        </w:rPr>
        <w:t>):</w:t>
      </w:r>
      <w:proofErr w:type="gramEnd"/>
    </w:p>
    <w:p w14:paraId="68946666" w14:textId="26D88913" w:rsidR="00B229D6" w:rsidRDefault="00970BEB" w:rsidP="00B46A9D">
      <w:pPr>
        <w:jc w:val="both"/>
        <w:rPr>
          <w:sz w:val="24"/>
          <w:szCs w:val="24"/>
        </w:rPr>
      </w:pPr>
      <w:r w:rsidRPr="00970BEB">
        <w:rPr>
          <w:sz w:val="24"/>
          <w:szCs w:val="24"/>
        </w:rPr>
        <w:t>Lorsque deux ODU utilisent une même antenne, ils doivent être connectés à un signal RF (Radio Fréquence) coupleur/séparateur (coupleur hybride). Ensuite, le coupleur hybride est connecté à l'antenne.</w:t>
      </w:r>
    </w:p>
    <w:p w14:paraId="6B78EC94" w14:textId="0195AA10" w:rsidR="00927E34" w:rsidRPr="00250480" w:rsidRDefault="00BD66A1" w:rsidP="00B46A9D">
      <w:pPr>
        <w:pStyle w:val="Paragraphedeliste"/>
        <w:numPr>
          <w:ilvl w:val="0"/>
          <w:numId w:val="58"/>
        </w:numPr>
        <w:jc w:val="both"/>
        <w:rPr>
          <w:sz w:val="24"/>
          <w:szCs w:val="24"/>
        </w:rPr>
      </w:pPr>
      <w:r w:rsidRPr="00250480">
        <w:rPr>
          <w:b/>
          <w:bCs/>
          <w:sz w:val="24"/>
          <w:szCs w:val="24"/>
          <w:u w:val="single"/>
        </w:rPr>
        <w:t>L'antenne :</w:t>
      </w:r>
      <w:r w:rsidRPr="00250480">
        <w:rPr>
          <w:sz w:val="24"/>
          <w:szCs w:val="24"/>
        </w:rPr>
        <w:t xml:space="preserve"> C'est un dispositif qui réalise la transformation d'une onde électrique en une onde magnétique en vue de sa propagation dans l'espace. La transformation inverse est aussi réalisée par le même dispositif. C'est donc un dispositif réciproque. La répartition dans l'espace de l'énergie rayonnée ou reçue est caractérisée par le diagramme de rayonnement de l'antenne. Ce diagramme permet de visualiser ces lobes dans les trois dimensions, dans le plan horizontal ou dans le plan vertical incluant le lobe le plus important.</w:t>
      </w:r>
    </w:p>
    <w:p w14:paraId="5A0AAEF5" w14:textId="7635D6FB" w:rsidR="00121CCD" w:rsidRPr="00C2213C" w:rsidRDefault="00121CCD" w:rsidP="00B46A9D">
      <w:pPr>
        <w:pStyle w:val="Titre2"/>
        <w:jc w:val="both"/>
      </w:pPr>
      <w:bookmarkStart w:id="25" w:name="_Toc184134049"/>
      <w:r w:rsidRPr="00C2213C">
        <w:t>Feeder</w:t>
      </w:r>
      <w:bookmarkEnd w:id="25"/>
      <w:r w:rsidRPr="00C2213C">
        <w:t xml:space="preserve"> </w:t>
      </w:r>
    </w:p>
    <w:p w14:paraId="561949F1" w14:textId="77777777" w:rsidR="00F66DEF" w:rsidRDefault="00F66DEF" w:rsidP="00B46A9D">
      <w:pPr>
        <w:jc w:val="both"/>
        <w:rPr>
          <w:sz w:val="24"/>
          <w:szCs w:val="24"/>
        </w:rPr>
      </w:pPr>
    </w:p>
    <w:p w14:paraId="231A9838" w14:textId="27828AF3" w:rsidR="00121CCD" w:rsidRPr="00121CCD" w:rsidRDefault="00121CCD" w:rsidP="00B46A9D">
      <w:pPr>
        <w:ind w:firstLine="708"/>
        <w:jc w:val="both"/>
        <w:rPr>
          <w:sz w:val="24"/>
          <w:szCs w:val="24"/>
        </w:rPr>
      </w:pPr>
      <w:r>
        <w:rPr>
          <w:sz w:val="24"/>
          <w:szCs w:val="24"/>
        </w:rPr>
        <w:t xml:space="preserve">Un Feeder fait référence aux liaisons de transport qui relient les stations de </w:t>
      </w:r>
      <w:proofErr w:type="gramStart"/>
      <w:r>
        <w:rPr>
          <w:sz w:val="24"/>
          <w:szCs w:val="24"/>
        </w:rPr>
        <w:t>base(</w:t>
      </w:r>
      <w:proofErr w:type="gramEnd"/>
      <w:r>
        <w:rPr>
          <w:sz w:val="24"/>
          <w:szCs w:val="24"/>
        </w:rPr>
        <w:t xml:space="preserve">ou les antennes principales) aux stations de relais ou aux points de présence. Ces liaisons peuvent etre réalisées à l’aide de </w:t>
      </w:r>
      <w:proofErr w:type="spellStart"/>
      <w:r>
        <w:rPr>
          <w:sz w:val="24"/>
          <w:szCs w:val="24"/>
        </w:rPr>
        <w:t>cables</w:t>
      </w:r>
      <w:proofErr w:type="spellEnd"/>
      <w:r>
        <w:rPr>
          <w:sz w:val="24"/>
          <w:szCs w:val="24"/>
        </w:rPr>
        <w:t xml:space="preserve"> coaxiaux ou de guides d’ondes : </w:t>
      </w:r>
    </w:p>
    <w:p w14:paraId="4EB5DF67" w14:textId="7995D554" w:rsidR="00F8287D" w:rsidRPr="00B46A9D" w:rsidRDefault="00121CCD" w:rsidP="00B46A9D">
      <w:pPr>
        <w:pStyle w:val="Titre3"/>
        <w:numPr>
          <w:ilvl w:val="0"/>
          <w:numId w:val="52"/>
        </w:numPr>
        <w:rPr>
          <w:sz w:val="24"/>
          <w:szCs w:val="24"/>
        </w:rPr>
      </w:pPr>
      <w:bookmarkStart w:id="26" w:name="_Toc184134050"/>
      <w:r w:rsidRPr="00F8287D">
        <w:rPr>
          <w:rStyle w:val="Titre3Car"/>
        </w:rPr>
        <w:t xml:space="preserve">Le guide </w:t>
      </w:r>
      <w:r w:rsidRPr="00F66DEF">
        <w:rPr>
          <w:rStyle w:val="Titre3Car"/>
        </w:rPr>
        <w:t>d’ondes</w:t>
      </w:r>
      <w:bookmarkEnd w:id="26"/>
      <w:r w:rsidRPr="00B46A9D">
        <w:rPr>
          <w:sz w:val="24"/>
          <w:szCs w:val="24"/>
        </w:rPr>
        <w:t> </w:t>
      </w:r>
    </w:p>
    <w:p w14:paraId="5F7AFAFD" w14:textId="37D60B6C" w:rsidR="00121CCD" w:rsidRPr="00F8287D" w:rsidRDefault="00F8287D" w:rsidP="00B46A9D">
      <w:pPr>
        <w:ind w:firstLine="708"/>
        <w:jc w:val="both"/>
        <w:rPr>
          <w:rFonts w:ascii="Times New Roman" w:hAnsi="Times New Roman" w:cs="Times New Roman"/>
          <w:b/>
          <w:bCs/>
          <w:sz w:val="27"/>
          <w:szCs w:val="27"/>
          <w:lang w:eastAsia="fr-FR"/>
        </w:rPr>
      </w:pPr>
      <w:r>
        <w:rPr>
          <w:sz w:val="24"/>
          <w:szCs w:val="24"/>
        </w:rPr>
        <w:t xml:space="preserve">Il est </w:t>
      </w:r>
      <w:r w:rsidR="00121CCD" w:rsidRPr="00121CCD">
        <w:rPr>
          <w:sz w:val="24"/>
          <w:szCs w:val="24"/>
        </w:rPr>
        <w:t xml:space="preserve">une forme particulière de la ligne de transmission utilisée pour les applications micro-ondes. Il s’agit de tubes métalliques fait de matériaux de haute qualité (cuivre et laiton - partiellement argenté ou même plaqué or). Dans la technologie récente, ces guides sont composés de cuivre plaqué électriquement d’une mince couche de fibres de carbone. </w:t>
      </w:r>
    </w:p>
    <w:p w14:paraId="0BFBAA6F" w14:textId="18B2D4E7" w:rsidR="00121CCD" w:rsidRPr="00121CCD" w:rsidRDefault="00121CCD" w:rsidP="00B46A9D">
      <w:pPr>
        <w:ind w:firstLine="708"/>
        <w:jc w:val="both"/>
        <w:rPr>
          <w:sz w:val="24"/>
          <w:szCs w:val="24"/>
        </w:rPr>
      </w:pPr>
      <w:r w:rsidRPr="00121CCD">
        <w:rPr>
          <w:sz w:val="24"/>
          <w:szCs w:val="24"/>
        </w:rPr>
        <w:t>Un guide d’ondes peut avoir une section transversale rectangulaire,</w:t>
      </w:r>
      <w:r w:rsidR="00C2213C">
        <w:rPr>
          <w:sz w:val="24"/>
          <w:szCs w:val="24"/>
        </w:rPr>
        <w:t xml:space="preserve"> circulaire ou elliptique</w:t>
      </w:r>
      <w:r w:rsidRPr="00121CCD">
        <w:rPr>
          <w:sz w:val="24"/>
          <w:szCs w:val="24"/>
        </w:rPr>
        <w:t>, la section rectangulaire étant la plus couramment utilisée pour les connexions relativement courtes. Les guides d’onde ont plusieurs avantages par rapport à la transmission par fils et </w:t>
      </w:r>
      <w:r w:rsidR="00C2213C">
        <w:t>lignes coaxiales</w:t>
      </w:r>
      <w:r w:rsidRPr="00121CCD">
        <w:rPr>
          <w:sz w:val="24"/>
          <w:szCs w:val="24"/>
        </w:rPr>
        <w:t xml:space="preserve">. Le principal avantage est la minimisation de la perte lors de la transmission. Les champs électriques et magnétiques, qui sont utilisés pour le transport de l’énergie, sont égaux à zéro dans les surfaces métalliques. Par conséquent, ces champs sont </w:t>
      </w:r>
      <w:r w:rsidRPr="00121CCD">
        <w:rPr>
          <w:sz w:val="24"/>
          <w:szCs w:val="24"/>
        </w:rPr>
        <w:lastRenderedPageBreak/>
        <w:t>confinés à l’espace interne du guide ce qui minimise les pertes. Ils sont de plus complètement blindés ce qui entraîne une bonne immunité des très faibles signaux transmis aux interférences externes.</w:t>
      </w:r>
    </w:p>
    <w:p w14:paraId="50C614BA" w14:textId="77777777" w:rsidR="00121CCD" w:rsidRPr="00121CCD" w:rsidRDefault="00121CCD" w:rsidP="00B46A9D">
      <w:pPr>
        <w:ind w:firstLine="708"/>
        <w:jc w:val="both"/>
        <w:rPr>
          <w:sz w:val="24"/>
          <w:szCs w:val="24"/>
        </w:rPr>
      </w:pPr>
      <w:r w:rsidRPr="00121CCD">
        <w:rPr>
          <w:sz w:val="24"/>
          <w:szCs w:val="24"/>
        </w:rPr>
        <w:t>Les guides d’ondes présentent des avantages théoriques considérables par rapport aux lignes coaxiales, mais en pratique ces avantages ne sont utilisés efficacement qu’à des fréquences supérieures à 1 GHz. En effet, les pertes dans les câbles coaxiaux sont provoquées par leur propre capacitance et inductance ainsi qu’à l’effet pelliculaire. Cette atténuation augmente significativement avec la fréquence de transmission et au-dessus de 36 GHz, les câbles coaxiaux sont rarement utilisables.</w:t>
      </w:r>
    </w:p>
    <w:p w14:paraId="5A160A72" w14:textId="0E1B88C6" w:rsidR="00121CCD" w:rsidRPr="00121CCD" w:rsidRDefault="00517175" w:rsidP="00B46A9D">
      <w:pPr>
        <w:ind w:firstLine="708"/>
        <w:jc w:val="both"/>
        <w:rPr>
          <w:sz w:val="24"/>
          <w:szCs w:val="24"/>
        </w:rPr>
      </w:pPr>
      <w:r>
        <w:rPr>
          <w:noProof/>
        </w:rPr>
        <w:drawing>
          <wp:anchor distT="0" distB="0" distL="114300" distR="114300" simplePos="0" relativeHeight="251660288" behindDoc="0" locked="0" layoutInCell="1" allowOverlap="1" wp14:anchorId="622D3ECB" wp14:editId="2C0CD91C">
            <wp:simplePos x="0" y="0"/>
            <wp:positionH relativeFrom="margin">
              <wp:align>left</wp:align>
            </wp:positionH>
            <wp:positionV relativeFrom="paragraph">
              <wp:posOffset>1088390</wp:posOffset>
            </wp:positionV>
            <wp:extent cx="3228975" cy="2308225"/>
            <wp:effectExtent l="0" t="0" r="9525" b="0"/>
            <wp:wrapTopAndBottom/>
            <wp:docPr id="118912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22267" name=""/>
                    <pic:cNvPicPr/>
                  </pic:nvPicPr>
                  <pic:blipFill>
                    <a:blip r:embed="rId11">
                      <a:extLst>
                        <a:ext uri="{28A0092B-C50C-407E-A947-70E740481C1C}">
                          <a14:useLocalDpi xmlns:a14="http://schemas.microsoft.com/office/drawing/2010/main" val="0"/>
                        </a:ext>
                      </a:extLst>
                    </a:blip>
                    <a:stretch>
                      <a:fillRect/>
                    </a:stretch>
                  </pic:blipFill>
                  <pic:spPr>
                    <a:xfrm>
                      <a:off x="0" y="0"/>
                      <a:ext cx="3228975" cy="2308225"/>
                    </a:xfrm>
                    <a:prstGeom prst="rect">
                      <a:avLst/>
                    </a:prstGeom>
                  </pic:spPr>
                </pic:pic>
              </a:graphicData>
            </a:graphic>
            <wp14:sizeRelH relativeFrom="margin">
              <wp14:pctWidth>0</wp14:pctWidth>
            </wp14:sizeRelH>
            <wp14:sizeRelV relativeFrom="margin">
              <wp14:pctHeight>0</wp14:pctHeight>
            </wp14:sizeRelV>
          </wp:anchor>
        </w:drawing>
      </w:r>
      <w:r w:rsidR="00121CCD" w:rsidRPr="00121CCD">
        <w:rPr>
          <w:sz w:val="24"/>
          <w:szCs w:val="24"/>
        </w:rPr>
        <w:t>La résistance au claquage de ces câbles est aussi limitée par la faible distance entre les conducteurs intérieurs et extérieurs ce qui augmente les pertes. Ces inconvénients sont encore acceptables pour les signaux de faible puissance, mais à haute puissance elles conduisent à des pertes inacceptables.</w:t>
      </w:r>
      <w:r w:rsidR="00121CCD" w:rsidRPr="00121CCD">
        <w:t xml:space="preserve"> </w:t>
      </w:r>
    </w:p>
    <w:p w14:paraId="1CC065A5" w14:textId="0A4E00C8" w:rsidR="00517175" w:rsidRDefault="00517175" w:rsidP="00B46A9D">
      <w:pPr>
        <w:jc w:val="both"/>
        <w:rPr>
          <w:i/>
          <w:iCs/>
          <w:sz w:val="24"/>
          <w:szCs w:val="24"/>
        </w:rPr>
      </w:pPr>
      <w:r>
        <w:rPr>
          <w:sz w:val="24"/>
          <w:szCs w:val="24"/>
        </w:rPr>
        <w:t xml:space="preserve">Figure </w:t>
      </w:r>
      <w:r w:rsidR="00C9213A">
        <w:rPr>
          <w:sz w:val="24"/>
          <w:szCs w:val="24"/>
        </w:rPr>
        <w:t>2</w:t>
      </w:r>
      <w:r>
        <w:rPr>
          <w:sz w:val="24"/>
          <w:szCs w:val="24"/>
        </w:rPr>
        <w:t xml:space="preserve"> : </w:t>
      </w:r>
      <w:r w:rsidRPr="00081550">
        <w:rPr>
          <w:i/>
          <w:iCs/>
          <w:sz w:val="24"/>
          <w:szCs w:val="24"/>
        </w:rPr>
        <w:t>Dimensions d’un guide d’ondes rectangulaire, ici une très courte section avec u</w:t>
      </w:r>
      <w:r>
        <w:rPr>
          <w:i/>
          <w:iCs/>
          <w:sz w:val="24"/>
          <w:szCs w:val="24"/>
        </w:rPr>
        <w:t>n raccord à piège</w:t>
      </w:r>
      <w:r w:rsidRPr="00081550">
        <w:rPr>
          <w:i/>
          <w:iCs/>
          <w:sz w:val="24"/>
          <w:szCs w:val="24"/>
        </w:rPr>
        <w:t> pour des fréquences de 18,0 à 26,5 GHz.</w:t>
      </w:r>
    </w:p>
    <w:p w14:paraId="1C957471" w14:textId="77777777" w:rsidR="00F66DEF" w:rsidRPr="00F66DEF" w:rsidRDefault="00F66DEF" w:rsidP="00B46A9D">
      <w:pPr>
        <w:jc w:val="both"/>
        <w:rPr>
          <w:sz w:val="24"/>
          <w:szCs w:val="24"/>
        </w:rPr>
      </w:pPr>
    </w:p>
    <w:p w14:paraId="68C5C7F1" w14:textId="12575E3B" w:rsidR="00081550" w:rsidRPr="00081550" w:rsidRDefault="00081550" w:rsidP="00B46A9D">
      <w:pPr>
        <w:pStyle w:val="Titre4"/>
        <w:jc w:val="both"/>
      </w:pPr>
      <w:bookmarkStart w:id="27" w:name="_Toc184134051"/>
      <w:r w:rsidRPr="00081550">
        <w:lastRenderedPageBreak/>
        <w:t>Principe du guide d’ondes</w:t>
      </w:r>
      <w:bookmarkEnd w:id="27"/>
    </w:p>
    <w:p w14:paraId="06946576" w14:textId="5F7BAC27" w:rsidR="00081550" w:rsidRPr="00081550" w:rsidRDefault="00517175" w:rsidP="00B46A9D">
      <w:pPr>
        <w:jc w:val="both"/>
        <w:rPr>
          <w:sz w:val="24"/>
          <w:szCs w:val="24"/>
        </w:rPr>
      </w:pPr>
      <w:r>
        <w:rPr>
          <w:noProof/>
        </w:rPr>
        <w:drawing>
          <wp:anchor distT="0" distB="0" distL="114300" distR="114300" simplePos="0" relativeHeight="251673600" behindDoc="0" locked="0" layoutInCell="1" allowOverlap="1" wp14:anchorId="1C0824DD" wp14:editId="2FA36327">
            <wp:simplePos x="0" y="0"/>
            <wp:positionH relativeFrom="margin">
              <wp:posOffset>81280</wp:posOffset>
            </wp:positionH>
            <wp:positionV relativeFrom="paragraph">
              <wp:posOffset>1575435</wp:posOffset>
            </wp:positionV>
            <wp:extent cx="3088640" cy="2428875"/>
            <wp:effectExtent l="0" t="0" r="0" b="9525"/>
            <wp:wrapTopAndBottom/>
            <wp:docPr id="16700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45162" name=""/>
                    <pic:cNvPicPr/>
                  </pic:nvPicPr>
                  <pic:blipFill>
                    <a:blip r:embed="rId12">
                      <a:extLst>
                        <a:ext uri="{28A0092B-C50C-407E-A947-70E740481C1C}">
                          <a14:useLocalDpi xmlns:a14="http://schemas.microsoft.com/office/drawing/2010/main" val="0"/>
                        </a:ext>
                      </a:extLst>
                    </a:blip>
                    <a:stretch>
                      <a:fillRect/>
                    </a:stretch>
                  </pic:blipFill>
                  <pic:spPr>
                    <a:xfrm>
                      <a:off x="0" y="0"/>
                      <a:ext cx="3088640" cy="2428875"/>
                    </a:xfrm>
                    <a:prstGeom prst="rect">
                      <a:avLst/>
                    </a:prstGeom>
                  </pic:spPr>
                </pic:pic>
              </a:graphicData>
            </a:graphic>
            <wp14:sizeRelH relativeFrom="margin">
              <wp14:pctWidth>0</wp14:pctWidth>
            </wp14:sizeRelH>
            <wp14:sizeRelV relativeFrom="margin">
              <wp14:pctHeight>0</wp14:pctHeight>
            </wp14:sizeRelV>
          </wp:anchor>
        </w:drawing>
      </w:r>
      <w:r w:rsidR="00081550" w:rsidRPr="00081550">
        <w:rPr>
          <w:sz w:val="24"/>
          <w:szCs w:val="24"/>
        </w:rPr>
        <w:t xml:space="preserve">Une ligne de transmission à </w:t>
      </w:r>
      <w:proofErr w:type="gramStart"/>
      <w:r w:rsidR="00081550" w:rsidRPr="00081550">
        <w:rPr>
          <w:sz w:val="24"/>
          <w:szCs w:val="24"/>
        </w:rPr>
        <w:t>deux fils ordinaire</w:t>
      </w:r>
      <w:proofErr w:type="gramEnd"/>
      <w:r w:rsidR="00081550" w:rsidRPr="00081550">
        <w:rPr>
          <w:sz w:val="24"/>
          <w:szCs w:val="24"/>
        </w:rPr>
        <w:t xml:space="preserve"> devrait être soutenue à intervalles réguliers par des isolateurs. À la jonction avec la ligne, les isolateurs doivent avoir une très haute impédance à la terre pour un fonctionnement correct. Un meilleur isolant à haute fréquence est une terminaison de résonance, à savoir </w:t>
      </w:r>
      <w:proofErr w:type="gramStart"/>
      <w:r w:rsidR="00081550" w:rsidRPr="00081550">
        <w:rPr>
          <w:sz w:val="24"/>
          <w:szCs w:val="24"/>
        </w:rPr>
        <w:t>une</w:t>
      </w:r>
      <w:r w:rsidR="00081550">
        <w:rPr>
          <w:sz w:val="24"/>
          <w:szCs w:val="24"/>
        </w:rPr>
        <w:t xml:space="preserve"> section quart</w:t>
      </w:r>
      <w:proofErr w:type="gramEnd"/>
      <w:r w:rsidR="00081550">
        <w:rPr>
          <w:sz w:val="24"/>
          <w:szCs w:val="24"/>
        </w:rPr>
        <w:t xml:space="preserve"> d’onde</w:t>
      </w:r>
      <w:r w:rsidR="00081550" w:rsidRPr="00081550">
        <w:rPr>
          <w:sz w:val="24"/>
          <w:szCs w:val="24"/>
        </w:rPr>
        <w:t> appariée à la ligne de transmission et en court-circuit à une extrémité. Si l’adaptation est bonne, ce genre d’isolateurs va transformer le court-circuit de très haute impédance de la ligne de transmission à deux fils.</w:t>
      </w:r>
    </w:p>
    <w:p w14:paraId="212CDE3D" w14:textId="7AC8D7FF" w:rsidR="00517175" w:rsidRPr="00BD66A1" w:rsidRDefault="00517175" w:rsidP="00B46A9D">
      <w:pPr>
        <w:jc w:val="both"/>
        <w:rPr>
          <w:sz w:val="24"/>
          <w:szCs w:val="24"/>
        </w:rPr>
      </w:pPr>
      <w:r>
        <w:rPr>
          <w:sz w:val="24"/>
          <w:szCs w:val="24"/>
        </w:rPr>
        <w:t xml:space="preserve">Figure </w:t>
      </w:r>
      <w:r w:rsidR="00C9213A">
        <w:rPr>
          <w:sz w:val="24"/>
          <w:szCs w:val="24"/>
        </w:rPr>
        <w:t>3</w:t>
      </w:r>
      <w:r>
        <w:rPr>
          <w:sz w:val="24"/>
          <w:szCs w:val="24"/>
        </w:rPr>
        <w:t xml:space="preserve"> : </w:t>
      </w:r>
      <w:r w:rsidRPr="00081550">
        <w:rPr>
          <w:i/>
          <w:iCs/>
          <w:sz w:val="24"/>
          <w:szCs w:val="24"/>
        </w:rPr>
        <w:t xml:space="preserve">Construire un guide d’onde en ajoutant </w:t>
      </w:r>
      <w:proofErr w:type="gramStart"/>
      <w:r w:rsidRPr="00081550">
        <w:rPr>
          <w:i/>
          <w:iCs/>
          <w:sz w:val="24"/>
          <w:szCs w:val="24"/>
        </w:rPr>
        <w:t>des</w:t>
      </w:r>
      <w:r>
        <w:rPr>
          <w:i/>
          <w:iCs/>
          <w:sz w:val="24"/>
          <w:szCs w:val="24"/>
        </w:rPr>
        <w:t xml:space="preserve"> </w:t>
      </w:r>
      <w:r w:rsidRPr="00081550">
        <w:rPr>
          <w:i/>
          <w:iCs/>
          <w:sz w:val="24"/>
          <w:szCs w:val="24"/>
        </w:rPr>
        <w:t>sections quart</w:t>
      </w:r>
      <w:proofErr w:type="gramEnd"/>
      <w:r w:rsidRPr="00081550">
        <w:rPr>
          <w:i/>
          <w:iCs/>
          <w:sz w:val="24"/>
          <w:szCs w:val="24"/>
        </w:rPr>
        <w:t xml:space="preserve"> d’onde reliées par deux fils.</w:t>
      </w:r>
    </w:p>
    <w:p w14:paraId="543F7308" w14:textId="77777777" w:rsidR="00517175" w:rsidRDefault="00517175" w:rsidP="00B46A9D">
      <w:pPr>
        <w:jc w:val="both"/>
        <w:rPr>
          <w:sz w:val="24"/>
          <w:szCs w:val="24"/>
        </w:rPr>
      </w:pPr>
    </w:p>
    <w:p w14:paraId="06050B7B" w14:textId="26884157" w:rsidR="00081550" w:rsidRPr="00081550" w:rsidRDefault="00081550" w:rsidP="00B46A9D">
      <w:pPr>
        <w:jc w:val="both"/>
        <w:rPr>
          <w:sz w:val="24"/>
          <w:szCs w:val="24"/>
        </w:rPr>
      </w:pPr>
      <w:r w:rsidRPr="00081550">
        <w:rPr>
          <w:sz w:val="24"/>
          <w:szCs w:val="24"/>
        </w:rPr>
        <w:t>La figure 2 montre plusieurs moignons de résonance de chaque côté d’une ligne de transmission à deux fils. Lorsque des moignons sont ajoutés, chaque section est en contact avec l’autre, et un guide d’onde rectangulaire est formé. L’ancienne ligne de transmission à deux fils se trouve intégrée dans les parois de celui-ci. Ce guide a maintenant une largeur de </w:t>
      </w:r>
      <w:r w:rsidRPr="00081550">
        <w:rPr>
          <w:i/>
          <w:iCs/>
          <w:sz w:val="24"/>
          <w:szCs w:val="24"/>
          <w:lang w:val="en-US"/>
        </w:rPr>
        <w:t>λ</w:t>
      </w:r>
      <w:r w:rsidRPr="00081550">
        <w:rPr>
          <w:i/>
          <w:iCs/>
          <w:sz w:val="24"/>
          <w:szCs w:val="24"/>
        </w:rPr>
        <w:t> /2</w:t>
      </w:r>
      <w:r w:rsidRPr="00081550">
        <w:rPr>
          <w:sz w:val="24"/>
          <w:szCs w:val="24"/>
        </w:rPr>
        <w:t>.</w:t>
      </w:r>
    </w:p>
    <w:p w14:paraId="0A961639" w14:textId="77777777" w:rsidR="00081550" w:rsidRPr="00081550" w:rsidRDefault="00081550" w:rsidP="00B46A9D">
      <w:pPr>
        <w:jc w:val="both"/>
        <w:rPr>
          <w:sz w:val="24"/>
          <w:szCs w:val="24"/>
        </w:rPr>
      </w:pPr>
      <w:r w:rsidRPr="00081550">
        <w:rPr>
          <w:sz w:val="24"/>
          <w:szCs w:val="24"/>
        </w:rPr>
        <w:t>On notera que les moignons de résonance sont des isolants à une seule fréquence. Cela limite grandement la largeur de bande et l’efficacité. Les signaux peuvent se propager dans le guide d’ondes seulement au-dessus d’une certaine fréquence. Celle-ci est fonction des dimensions du guide d’ondes, en particulier du mur «​</w:t>
      </w:r>
      <w:proofErr w:type="gramStart"/>
      <w:r w:rsidRPr="00081550">
        <w:rPr>
          <w:sz w:val="24"/>
          <w:szCs w:val="24"/>
        </w:rPr>
        <w:t>a​»</w:t>
      </w:r>
      <w:proofErr w:type="gramEnd"/>
      <w:r w:rsidRPr="00081550">
        <w:rPr>
          <w:sz w:val="24"/>
          <w:szCs w:val="24"/>
        </w:rPr>
        <w:t>. La propagation se produit seulement si la longueur d’onde à transférer est inférieure à la longueur d’onde dite de coupure (</w:t>
      </w:r>
      <w:r w:rsidRPr="00081550">
        <w:rPr>
          <w:i/>
          <w:iCs/>
          <w:sz w:val="24"/>
          <w:szCs w:val="24"/>
          <w:lang w:val="en-US"/>
        </w:rPr>
        <w:t>λ</w:t>
      </w:r>
      <w:r w:rsidRPr="00081550">
        <w:rPr>
          <w:i/>
          <w:iCs/>
          <w:sz w:val="24"/>
          <w:szCs w:val="24"/>
          <w:vertAlign w:val="subscript"/>
        </w:rPr>
        <w:t>coupe</w:t>
      </w:r>
      <w:r w:rsidRPr="00081550">
        <w:rPr>
          <w:sz w:val="24"/>
          <w:szCs w:val="24"/>
        </w:rPr>
        <w:t>).</w:t>
      </w:r>
    </w:p>
    <w:p w14:paraId="5755DCA4" w14:textId="77777777" w:rsidR="00081550" w:rsidRDefault="00081550" w:rsidP="00B46A9D">
      <w:pPr>
        <w:jc w:val="both"/>
        <w:rPr>
          <w:sz w:val="24"/>
          <w:szCs w:val="24"/>
        </w:rPr>
      </w:pPr>
      <w:r w:rsidRPr="00081550">
        <w:rPr>
          <w:sz w:val="24"/>
          <w:szCs w:val="24"/>
        </w:rPr>
        <w:t>La longueur d’onde de coupure d’un guide d’ondes rectangulaire est obtenue à partir de la formule :</w:t>
      </w:r>
    </w:p>
    <w:p w14:paraId="6B752191" w14:textId="7DC5A2A3" w:rsidR="00C9213A" w:rsidRDefault="00081550" w:rsidP="00C9213A">
      <w:pPr>
        <w:jc w:val="center"/>
        <w:rPr>
          <w:sz w:val="24"/>
          <w:szCs w:val="24"/>
        </w:rPr>
      </w:pPr>
      <w:proofErr w:type="spellStart"/>
      <w:proofErr w:type="gramStart"/>
      <w:r w:rsidRPr="00081550">
        <w:rPr>
          <w:sz w:val="40"/>
          <w:szCs w:val="40"/>
        </w:rPr>
        <w:t>λ</w:t>
      </w:r>
      <w:proofErr w:type="gramEnd"/>
      <w:r w:rsidRPr="00081550">
        <w:rPr>
          <w:sz w:val="40"/>
          <w:szCs w:val="40"/>
          <w:vertAlign w:val="subscript"/>
        </w:rPr>
        <w:t>coupe</w:t>
      </w:r>
      <w:proofErr w:type="spellEnd"/>
      <w:r w:rsidRPr="00081550">
        <w:rPr>
          <w:sz w:val="40"/>
          <w:szCs w:val="40"/>
          <w:vertAlign w:val="subscript"/>
        </w:rPr>
        <w:t> </w:t>
      </w:r>
      <w:r w:rsidRPr="00081550">
        <w:rPr>
          <w:sz w:val="40"/>
          <w:szCs w:val="40"/>
        </w:rPr>
        <w:t>= 2 · a</w:t>
      </w:r>
    </w:p>
    <w:p w14:paraId="3ADF4673" w14:textId="5D2507C6" w:rsidR="00081550" w:rsidRPr="00081550" w:rsidRDefault="00081550" w:rsidP="00C9213A">
      <w:pPr>
        <w:rPr>
          <w:sz w:val="24"/>
          <w:szCs w:val="24"/>
        </w:rPr>
      </w:pPr>
      <w:proofErr w:type="spellStart"/>
      <w:proofErr w:type="gramStart"/>
      <w:r w:rsidRPr="00081550">
        <w:rPr>
          <w:i/>
          <w:iCs/>
          <w:sz w:val="24"/>
          <w:szCs w:val="24"/>
        </w:rPr>
        <w:t>λ</w:t>
      </w:r>
      <w:proofErr w:type="gramEnd"/>
      <w:r w:rsidRPr="00081550">
        <w:rPr>
          <w:i/>
          <w:iCs/>
          <w:sz w:val="24"/>
          <w:szCs w:val="24"/>
          <w:vertAlign w:val="subscript"/>
        </w:rPr>
        <w:t>coupe</w:t>
      </w:r>
      <w:proofErr w:type="spellEnd"/>
      <w:r w:rsidRPr="00081550">
        <w:rPr>
          <w:i/>
          <w:iCs/>
          <w:sz w:val="24"/>
          <w:szCs w:val="24"/>
          <w:vertAlign w:val="subscript"/>
        </w:rPr>
        <w:t> </w:t>
      </w:r>
      <w:r w:rsidRPr="00081550">
        <w:rPr>
          <w:sz w:val="24"/>
          <w:szCs w:val="24"/>
        </w:rPr>
        <w:t>= longueur d’onde de coupure [m]</w:t>
      </w:r>
      <w:r w:rsidRPr="00081550">
        <w:rPr>
          <w:sz w:val="24"/>
          <w:szCs w:val="24"/>
        </w:rPr>
        <w:br/>
      </w:r>
      <w:r w:rsidRPr="00081550">
        <w:rPr>
          <w:i/>
          <w:iCs/>
          <w:sz w:val="24"/>
          <w:szCs w:val="24"/>
        </w:rPr>
        <w:t>a</w:t>
      </w:r>
      <w:r w:rsidRPr="00081550">
        <w:rPr>
          <w:sz w:val="24"/>
          <w:szCs w:val="24"/>
        </w:rPr>
        <w:t> = côté le plus grande du guide [m] (figure 1)</w:t>
      </w:r>
    </w:p>
    <w:p w14:paraId="133E9BA0" w14:textId="6CE1DEAC" w:rsidR="00081550" w:rsidRDefault="00081550" w:rsidP="00B46A9D">
      <w:pPr>
        <w:jc w:val="both"/>
        <w:rPr>
          <w:sz w:val="24"/>
          <w:szCs w:val="24"/>
        </w:rPr>
      </w:pPr>
      <w:r>
        <w:rPr>
          <w:noProof/>
        </w:rPr>
        <w:lastRenderedPageBreak/>
        <w:drawing>
          <wp:anchor distT="0" distB="0" distL="114300" distR="114300" simplePos="0" relativeHeight="251661312" behindDoc="0" locked="0" layoutInCell="1" allowOverlap="1" wp14:anchorId="0A9676F9" wp14:editId="3245B803">
            <wp:simplePos x="0" y="0"/>
            <wp:positionH relativeFrom="column">
              <wp:posOffset>681355</wp:posOffset>
            </wp:positionH>
            <wp:positionV relativeFrom="paragraph">
              <wp:posOffset>825500</wp:posOffset>
            </wp:positionV>
            <wp:extent cx="3060383" cy="2428875"/>
            <wp:effectExtent l="0" t="0" r="6985" b="0"/>
            <wp:wrapTopAndBottom/>
            <wp:docPr id="59989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8250" name=""/>
                    <pic:cNvPicPr/>
                  </pic:nvPicPr>
                  <pic:blipFill>
                    <a:blip r:embed="rId13">
                      <a:extLst>
                        <a:ext uri="{28A0092B-C50C-407E-A947-70E740481C1C}">
                          <a14:useLocalDpi xmlns:a14="http://schemas.microsoft.com/office/drawing/2010/main" val="0"/>
                        </a:ext>
                      </a:extLst>
                    </a:blip>
                    <a:stretch>
                      <a:fillRect/>
                    </a:stretch>
                  </pic:blipFill>
                  <pic:spPr>
                    <a:xfrm>
                      <a:off x="0" y="0"/>
                      <a:ext cx="3060383" cy="2428875"/>
                    </a:xfrm>
                    <a:prstGeom prst="rect">
                      <a:avLst/>
                    </a:prstGeom>
                  </pic:spPr>
                </pic:pic>
              </a:graphicData>
            </a:graphic>
          </wp:anchor>
        </w:drawing>
      </w:r>
      <w:r w:rsidRPr="00081550">
        <w:rPr>
          <w:sz w:val="24"/>
          <w:szCs w:val="24"/>
        </w:rPr>
        <w:t>En fait, les ondes de cette longueur ne peuvent pas passer efficacement dans le guide d’ondes. Ce dernier doit être d’environ 30% plus grand que cette demi-longueur d’onde afin de fonctionner efficacement ce qui rend l’utilisation de guides d’ondes à des fréquences inférieures à 1000 mégahertz graduellement moins pratique.</w:t>
      </w:r>
    </w:p>
    <w:p w14:paraId="701DA1BF" w14:textId="2DC47C07" w:rsidR="00081550" w:rsidRPr="00081550" w:rsidRDefault="00081550" w:rsidP="00B46A9D">
      <w:pPr>
        <w:jc w:val="both"/>
        <w:rPr>
          <w:sz w:val="24"/>
          <w:szCs w:val="24"/>
        </w:rPr>
      </w:pPr>
      <w:r>
        <w:rPr>
          <w:sz w:val="24"/>
          <w:szCs w:val="24"/>
        </w:rPr>
        <w:t xml:space="preserve">Figure </w:t>
      </w:r>
      <w:r w:rsidR="00C9213A">
        <w:rPr>
          <w:sz w:val="24"/>
          <w:szCs w:val="24"/>
        </w:rPr>
        <w:t>4</w:t>
      </w:r>
      <w:r>
        <w:rPr>
          <w:sz w:val="24"/>
          <w:szCs w:val="24"/>
        </w:rPr>
        <w:t xml:space="preserve"> : </w:t>
      </w:r>
      <w:r w:rsidRPr="00081550">
        <w:rPr>
          <w:i/>
          <w:iCs/>
          <w:sz w:val="24"/>
          <w:szCs w:val="24"/>
        </w:rPr>
        <w:t>Vu en coupe du champ électrique dans un guide d’ondes </w:t>
      </w:r>
      <w:hyperlink r:id="rId14" w:history="1">
        <w:r w:rsidRPr="00081550">
          <w:rPr>
            <w:rStyle w:val="Lienhypertexte"/>
            <w:i/>
            <w:iCs/>
            <w:sz w:val="24"/>
            <w:szCs w:val="24"/>
          </w:rPr>
          <w:t>Mode TE</w:t>
        </w:r>
        <w:r w:rsidRPr="00081550">
          <w:rPr>
            <w:rStyle w:val="Lienhypertexte"/>
            <w:i/>
            <w:iCs/>
            <w:sz w:val="24"/>
            <w:szCs w:val="24"/>
            <w:vertAlign w:val="subscript"/>
          </w:rPr>
          <w:t>10</w:t>
        </w:r>
      </w:hyperlink>
      <w:r w:rsidRPr="00081550">
        <w:rPr>
          <w:i/>
          <w:iCs/>
          <w:sz w:val="24"/>
          <w:szCs w:val="24"/>
        </w:rPr>
        <w:t>)</w:t>
      </w:r>
    </w:p>
    <w:p w14:paraId="3B520EE1" w14:textId="77777777" w:rsidR="0000058D" w:rsidRPr="0000058D" w:rsidRDefault="0000058D" w:rsidP="00B46A9D">
      <w:pPr>
        <w:pStyle w:val="Titre4"/>
        <w:jc w:val="both"/>
      </w:pPr>
      <w:bookmarkStart w:id="28" w:name="_Toc184134052"/>
      <w:r w:rsidRPr="0000058D">
        <w:t>Propagation de l’onde électromagnétique dans un guide d’onde</w:t>
      </w:r>
      <w:bookmarkEnd w:id="28"/>
    </w:p>
    <w:p w14:paraId="56119B5D" w14:textId="77777777" w:rsidR="0000058D" w:rsidRPr="0000058D" w:rsidRDefault="0000058D" w:rsidP="00B46A9D">
      <w:pPr>
        <w:jc w:val="both"/>
        <w:rPr>
          <w:sz w:val="24"/>
          <w:szCs w:val="24"/>
        </w:rPr>
      </w:pPr>
      <w:r w:rsidRPr="0000058D">
        <w:rPr>
          <w:sz w:val="24"/>
          <w:szCs w:val="24"/>
        </w:rPr>
        <w:t>Lorsque l’énergie est introduite dans un guide d’ondes, un champ électrique (</w:t>
      </w:r>
      <w:r w:rsidRPr="0000058D">
        <w:rPr>
          <w:i/>
          <w:iCs/>
          <w:sz w:val="24"/>
          <w:szCs w:val="24"/>
        </w:rPr>
        <w:t>champ E</w:t>
      </w:r>
      <w:r w:rsidRPr="0000058D">
        <w:rPr>
          <w:sz w:val="24"/>
          <w:szCs w:val="24"/>
        </w:rPr>
        <w:t>) est induit dans le centre de la paroi large « a​ ». Ce champ électrique est plus fort au centre du guide d’ondes et diminue dans la direction de la paroi étroite « b ». Il a une forme sinusoïdale vu en coupe. Un champ magnétique est également induit et, comme ce champ ne peut être maintenu verticalement sur un conducteur métallique, il prend la direction orthogonale.</w:t>
      </w:r>
    </w:p>
    <w:p w14:paraId="7C821F84" w14:textId="740FB20E" w:rsidR="0000058D" w:rsidRDefault="0000058D" w:rsidP="00B46A9D">
      <w:pPr>
        <w:jc w:val="both"/>
        <w:rPr>
          <w:sz w:val="24"/>
          <w:szCs w:val="24"/>
        </w:rPr>
      </w:pPr>
      <w:r w:rsidRPr="0000058D">
        <w:rPr>
          <w:sz w:val="24"/>
          <w:szCs w:val="24"/>
        </w:rPr>
        <w:t>Le champ électrique varie dans le temps selon la fréquence du signal et donne dans la direction longitudinale du guide d’ondes des maxima et des minima aux endroits correspondant à la moitié de la longueur d’onde. L’énergie à haute fréquence qui est introduite dans un guide d’onde, génère une onde électromagnétique transversale (mode TEM) dont les champs électrique et magnétique sont perpendiculaires les uns aux autres. Ces champs ne restent pas dans leur état respectif et se propagent ainsi dans les guides d’onde. Avec le temps, ils changent l’intensité et de polarité au rythme du signal d’entrée. Cette onde électromagnétique se propage dans le guide d’ondes à une vitesse proche de celle de la lumière (environ 300 millions de mètres par secondes). Leur interaction permet ainsi de transmettre l’énergie du signal d’entrée vers sa destination</w:t>
      </w:r>
      <w:r>
        <w:rPr>
          <w:sz w:val="24"/>
          <w:szCs w:val="24"/>
        </w:rPr>
        <w:t>.</w:t>
      </w:r>
    </w:p>
    <w:p w14:paraId="3217FEDB" w14:textId="07CADFE0" w:rsidR="0000058D" w:rsidRPr="0000058D" w:rsidRDefault="0000058D" w:rsidP="00B46A9D">
      <w:pPr>
        <w:jc w:val="both"/>
        <w:rPr>
          <w:sz w:val="24"/>
          <w:szCs w:val="24"/>
        </w:rPr>
      </w:pPr>
      <w:r w:rsidRPr="0000058D">
        <w:rPr>
          <w:sz w:val="24"/>
          <w:szCs w:val="24"/>
        </w:rPr>
        <w:t>Les champs électriques et magnétiques changent d’intensité et de puissance façon permanente, mais ils sont toujours perpendiculaires les unes aux autres en chaque point du guide. Si le champ électrique est dans la direction de propagation, il est appelé en mode E ou onde de TM (</w:t>
      </w:r>
      <w:r w:rsidRPr="0000058D">
        <w:rPr>
          <w:b/>
          <w:bCs/>
          <w:sz w:val="24"/>
          <w:szCs w:val="24"/>
        </w:rPr>
        <w:t>t</w:t>
      </w:r>
      <w:r w:rsidRPr="0000058D">
        <w:rPr>
          <w:sz w:val="24"/>
          <w:szCs w:val="24"/>
        </w:rPr>
        <w:t>ransverse </w:t>
      </w:r>
      <w:r w:rsidRPr="0000058D">
        <w:rPr>
          <w:b/>
          <w:bCs/>
          <w:sz w:val="24"/>
          <w:szCs w:val="24"/>
        </w:rPr>
        <w:t>m</w:t>
      </w:r>
      <w:r w:rsidRPr="0000058D">
        <w:rPr>
          <w:sz w:val="24"/>
          <w:szCs w:val="24"/>
        </w:rPr>
        <w:t>agnétique). Si le champ magnétique est dans la direction de propagation, il est appelé en mode H ou ondes TE (</w:t>
      </w:r>
      <w:r w:rsidRPr="0000058D">
        <w:rPr>
          <w:b/>
          <w:bCs/>
          <w:sz w:val="24"/>
          <w:szCs w:val="24"/>
        </w:rPr>
        <w:t>t</w:t>
      </w:r>
      <w:r w:rsidRPr="0000058D">
        <w:rPr>
          <w:sz w:val="24"/>
          <w:szCs w:val="24"/>
        </w:rPr>
        <w:t>ransverse </w:t>
      </w:r>
      <w:r w:rsidRPr="0000058D">
        <w:rPr>
          <w:b/>
          <w:bCs/>
          <w:sz w:val="24"/>
          <w:szCs w:val="24"/>
        </w:rPr>
        <w:t>é</w:t>
      </w:r>
      <w:r w:rsidRPr="0000058D">
        <w:rPr>
          <w:sz w:val="24"/>
          <w:szCs w:val="24"/>
        </w:rPr>
        <w:t>lectrique</w:t>
      </w:r>
      <w:proofErr w:type="gramStart"/>
      <w:r w:rsidRPr="0000058D">
        <w:rPr>
          <w:sz w:val="24"/>
          <w:szCs w:val="24"/>
        </w:rPr>
        <w:t>)</w:t>
      </w:r>
      <w:r>
        <w:rPr>
          <w:sz w:val="24"/>
          <w:szCs w:val="24"/>
        </w:rPr>
        <w:t> .</w:t>
      </w:r>
      <w:proofErr w:type="gramEnd"/>
    </w:p>
    <w:p w14:paraId="6D1B975F" w14:textId="7F0CAE93" w:rsidR="0000058D" w:rsidRPr="00F66DEF" w:rsidRDefault="0000058D" w:rsidP="00B46A9D">
      <w:pPr>
        <w:jc w:val="both"/>
        <w:rPr>
          <w:sz w:val="24"/>
          <w:szCs w:val="24"/>
        </w:rPr>
      </w:pPr>
      <w:r>
        <w:rPr>
          <w:noProof/>
        </w:rPr>
        <w:lastRenderedPageBreak/>
        <w:drawing>
          <wp:anchor distT="0" distB="0" distL="114300" distR="114300" simplePos="0" relativeHeight="251674624" behindDoc="0" locked="0" layoutInCell="1" allowOverlap="1" wp14:anchorId="7EA05742" wp14:editId="195612AC">
            <wp:simplePos x="0" y="0"/>
            <wp:positionH relativeFrom="column">
              <wp:posOffset>-23495</wp:posOffset>
            </wp:positionH>
            <wp:positionV relativeFrom="paragraph">
              <wp:posOffset>147955</wp:posOffset>
            </wp:positionV>
            <wp:extent cx="3467100" cy="2126615"/>
            <wp:effectExtent l="0" t="0" r="0" b="6985"/>
            <wp:wrapTopAndBottom/>
            <wp:docPr id="2606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4515" name=""/>
                    <pic:cNvPicPr/>
                  </pic:nvPicPr>
                  <pic:blipFill>
                    <a:blip r:embed="rId15">
                      <a:extLst>
                        <a:ext uri="{28A0092B-C50C-407E-A947-70E740481C1C}">
                          <a14:useLocalDpi xmlns:a14="http://schemas.microsoft.com/office/drawing/2010/main" val="0"/>
                        </a:ext>
                      </a:extLst>
                    </a:blip>
                    <a:stretch>
                      <a:fillRect/>
                    </a:stretch>
                  </pic:blipFill>
                  <pic:spPr>
                    <a:xfrm>
                      <a:off x="0" y="0"/>
                      <a:ext cx="3467100" cy="2126615"/>
                    </a:xfrm>
                    <a:prstGeom prst="rect">
                      <a:avLst/>
                    </a:prstGeom>
                  </pic:spPr>
                </pic:pic>
              </a:graphicData>
            </a:graphic>
            <wp14:sizeRelH relativeFrom="margin">
              <wp14:pctWidth>0</wp14:pctWidth>
            </wp14:sizeRelH>
            <wp14:sizeRelV relativeFrom="margin">
              <wp14:pctHeight>0</wp14:pctHeight>
            </wp14:sizeRelV>
          </wp:anchor>
        </w:drawing>
      </w:r>
      <w:r w:rsidRPr="00F66DEF">
        <w:rPr>
          <w:sz w:val="24"/>
          <w:szCs w:val="24"/>
        </w:rPr>
        <w:t xml:space="preserve">Figure </w:t>
      </w:r>
      <w:r w:rsidR="00C9213A">
        <w:rPr>
          <w:sz w:val="24"/>
          <w:szCs w:val="24"/>
        </w:rPr>
        <w:t>5</w:t>
      </w:r>
      <w:r w:rsidRPr="00F66DEF">
        <w:rPr>
          <w:sz w:val="24"/>
          <w:szCs w:val="24"/>
        </w:rPr>
        <w:t xml:space="preserve"> : </w:t>
      </w:r>
      <w:r w:rsidRPr="00F66DEF">
        <w:rPr>
          <w:i/>
          <w:iCs/>
          <w:sz w:val="24"/>
          <w:szCs w:val="24"/>
        </w:rPr>
        <w:t>Description générale des modes de transmission dans un guide d’ondes</w:t>
      </w:r>
    </w:p>
    <w:p w14:paraId="3C4BD6F9" w14:textId="107262D2" w:rsidR="0000058D" w:rsidRPr="00F66DEF" w:rsidRDefault="00981E46" w:rsidP="00B46A9D">
      <w:pPr>
        <w:jc w:val="both"/>
        <w:rPr>
          <w:i/>
          <w:iCs/>
          <w:sz w:val="24"/>
          <w:szCs w:val="24"/>
        </w:rPr>
      </w:pPr>
      <w:r>
        <w:rPr>
          <w:noProof/>
        </w:rPr>
        <w:drawing>
          <wp:anchor distT="0" distB="0" distL="114300" distR="114300" simplePos="0" relativeHeight="251675648" behindDoc="0" locked="0" layoutInCell="1" allowOverlap="1" wp14:anchorId="65868CB4" wp14:editId="533E2188">
            <wp:simplePos x="0" y="0"/>
            <wp:positionH relativeFrom="column">
              <wp:posOffset>109855</wp:posOffset>
            </wp:positionH>
            <wp:positionV relativeFrom="paragraph">
              <wp:posOffset>136525</wp:posOffset>
            </wp:positionV>
            <wp:extent cx="3800475" cy="1495425"/>
            <wp:effectExtent l="0" t="0" r="9525" b="9525"/>
            <wp:wrapTopAndBottom/>
            <wp:docPr id="14162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9473" name=""/>
                    <pic:cNvPicPr/>
                  </pic:nvPicPr>
                  <pic:blipFill>
                    <a:blip r:embed="rId16">
                      <a:extLst>
                        <a:ext uri="{28A0092B-C50C-407E-A947-70E740481C1C}">
                          <a14:useLocalDpi xmlns:a14="http://schemas.microsoft.com/office/drawing/2010/main" val="0"/>
                        </a:ext>
                      </a:extLst>
                    </a:blip>
                    <a:stretch>
                      <a:fillRect/>
                    </a:stretch>
                  </pic:blipFill>
                  <pic:spPr>
                    <a:xfrm>
                      <a:off x="0" y="0"/>
                      <a:ext cx="3800475" cy="1495425"/>
                    </a:xfrm>
                    <a:prstGeom prst="rect">
                      <a:avLst/>
                    </a:prstGeom>
                  </pic:spPr>
                </pic:pic>
              </a:graphicData>
            </a:graphic>
          </wp:anchor>
        </w:drawing>
      </w:r>
      <w:r w:rsidR="00F66DEF">
        <w:rPr>
          <w:sz w:val="24"/>
          <w:szCs w:val="24"/>
        </w:rPr>
        <w:t xml:space="preserve"> </w:t>
      </w:r>
      <w:r w:rsidR="0000058D" w:rsidRPr="00F66DEF">
        <w:rPr>
          <w:sz w:val="24"/>
          <w:szCs w:val="24"/>
        </w:rPr>
        <w:t xml:space="preserve">Figure </w:t>
      </w:r>
      <w:r w:rsidR="00C455E9">
        <w:rPr>
          <w:sz w:val="24"/>
          <w:szCs w:val="24"/>
        </w:rPr>
        <w:t>6</w:t>
      </w:r>
      <w:r w:rsidR="0000058D" w:rsidRPr="00F66DEF">
        <w:rPr>
          <w:sz w:val="24"/>
          <w:szCs w:val="24"/>
        </w:rPr>
        <w:t xml:space="preserve"> : </w:t>
      </w:r>
      <w:r w:rsidR="0000058D" w:rsidRPr="00F66DEF">
        <w:rPr>
          <w:i/>
          <w:iCs/>
          <w:sz w:val="24"/>
          <w:szCs w:val="24"/>
        </w:rPr>
        <w:t>Vue tridimensionnelle des champs électrique et magnétiques pour le mode TE₁₀ dans un guide de section rectangulaire.</w:t>
      </w:r>
    </w:p>
    <w:p w14:paraId="2BBBA911" w14:textId="2BCBEFFC" w:rsidR="0000058D" w:rsidRPr="0000058D" w:rsidRDefault="0000058D" w:rsidP="00B46A9D">
      <w:pPr>
        <w:pStyle w:val="Titre4"/>
        <w:jc w:val="both"/>
      </w:pPr>
      <w:bookmarkStart w:id="29" w:name="_Toc184134053"/>
      <w:r w:rsidRPr="0000058D">
        <w:t>Propagation par multiples réflexions</w:t>
      </w:r>
      <w:bookmarkEnd w:id="29"/>
    </w:p>
    <w:p w14:paraId="5951C52B" w14:textId="77777777" w:rsidR="0000058D" w:rsidRPr="0000058D" w:rsidRDefault="0000058D" w:rsidP="00B46A9D">
      <w:pPr>
        <w:jc w:val="both"/>
        <w:rPr>
          <w:sz w:val="24"/>
          <w:szCs w:val="24"/>
        </w:rPr>
      </w:pPr>
      <w:r w:rsidRPr="0000058D">
        <w:rPr>
          <w:sz w:val="24"/>
          <w:szCs w:val="24"/>
        </w:rPr>
        <w:t>La propagation dans un guide d’ondes peut être expliquée en partie par l’optique géométrique et les propriétés des ondes en espace libre s’appliquent donc dans ce cas. Dans la figure 6, une onde plane de longueur d’onde </w:t>
      </w:r>
      <w:r w:rsidRPr="0000058D">
        <w:rPr>
          <w:i/>
          <w:iCs/>
          <w:sz w:val="24"/>
          <w:szCs w:val="24"/>
          <w:lang w:val="en-US"/>
        </w:rPr>
        <w:t>λ</w:t>
      </w:r>
      <w:r w:rsidRPr="0000058D">
        <w:rPr>
          <w:sz w:val="24"/>
          <w:szCs w:val="24"/>
          <w:vertAlign w:val="subscript"/>
        </w:rPr>
        <w:t>₀</w:t>
      </w:r>
      <w:r w:rsidRPr="0000058D">
        <w:rPr>
          <w:sz w:val="24"/>
          <w:szCs w:val="24"/>
        </w:rPr>
        <w:t>, avec un certain angle d’incidence (ici </w:t>
      </w:r>
      <w:r w:rsidRPr="0000058D">
        <w:rPr>
          <w:i/>
          <w:iCs/>
          <w:sz w:val="24"/>
          <w:szCs w:val="24"/>
          <w:lang w:val="en-US"/>
        </w:rPr>
        <w:t>φ</w:t>
      </w:r>
      <w:r w:rsidRPr="0000058D">
        <w:rPr>
          <w:i/>
          <w:iCs/>
          <w:sz w:val="24"/>
          <w:szCs w:val="24"/>
        </w:rPr>
        <w:t xml:space="preserve"> = 67°</w:t>
      </w:r>
      <w:r w:rsidRPr="0000058D">
        <w:rPr>
          <w:sz w:val="24"/>
          <w:szCs w:val="24"/>
        </w:rPr>
        <w:t>), est réfléchie par le mur métallique du guide. L’amplitude du champ électrique </w:t>
      </w:r>
      <w:r w:rsidRPr="0000058D">
        <w:rPr>
          <w:i/>
          <w:iCs/>
          <w:sz w:val="24"/>
          <w:szCs w:val="24"/>
        </w:rPr>
        <w:t>E</w:t>
      </w:r>
      <w:r w:rsidRPr="0000058D">
        <w:rPr>
          <w:sz w:val="24"/>
          <w:szCs w:val="24"/>
        </w:rPr>
        <w:t xml:space="preserve">, perpendiculaire au </w:t>
      </w:r>
      <w:proofErr w:type="gramStart"/>
      <w:r w:rsidRPr="0000058D">
        <w:rPr>
          <w:sz w:val="24"/>
          <w:szCs w:val="24"/>
        </w:rPr>
        <w:t>plan</w:t>
      </w:r>
      <w:proofErr w:type="gramEnd"/>
      <w:r w:rsidRPr="0000058D">
        <w:rPr>
          <w:sz w:val="24"/>
          <w:szCs w:val="24"/>
        </w:rPr>
        <w:t xml:space="preserve"> de l’onde, est indiquée par des couleurs différentes. La crête de l’onde (avec </w:t>
      </w:r>
      <w:r w:rsidRPr="0000058D">
        <w:rPr>
          <w:i/>
          <w:iCs/>
          <w:sz w:val="24"/>
          <w:szCs w:val="24"/>
        </w:rPr>
        <w:t>+E</w:t>
      </w:r>
      <w:r w:rsidRPr="0000058D">
        <w:rPr>
          <w:i/>
          <w:iCs/>
          <w:sz w:val="24"/>
          <w:szCs w:val="24"/>
          <w:vertAlign w:val="subscript"/>
        </w:rPr>
        <w:t>max</w:t>
      </w:r>
      <w:r w:rsidRPr="0000058D">
        <w:rPr>
          <w:sz w:val="24"/>
          <w:szCs w:val="24"/>
        </w:rPr>
        <w:t>) est indiquée en rouge et le creux (avec </w:t>
      </w:r>
      <w:r w:rsidRPr="0000058D">
        <w:rPr>
          <w:i/>
          <w:iCs/>
          <w:sz w:val="24"/>
          <w:szCs w:val="24"/>
        </w:rPr>
        <w:t>−E</w:t>
      </w:r>
      <w:r w:rsidRPr="0000058D">
        <w:rPr>
          <w:i/>
          <w:iCs/>
          <w:sz w:val="24"/>
          <w:szCs w:val="24"/>
          <w:vertAlign w:val="subscript"/>
        </w:rPr>
        <w:t>max</w:t>
      </w:r>
      <w:r w:rsidRPr="0000058D">
        <w:rPr>
          <w:sz w:val="24"/>
          <w:szCs w:val="24"/>
        </w:rPr>
        <w:t>) en bleu. Le vert donne le point de valeur nulle du champ.</w:t>
      </w:r>
    </w:p>
    <w:p w14:paraId="3105F437" w14:textId="2DDBD692" w:rsidR="0000058D" w:rsidRPr="0000058D" w:rsidRDefault="0000058D" w:rsidP="00B46A9D">
      <w:pPr>
        <w:jc w:val="both"/>
        <w:rPr>
          <w:sz w:val="24"/>
          <w:szCs w:val="24"/>
        </w:rPr>
      </w:pPr>
      <w:r w:rsidRPr="0000058D">
        <w:rPr>
          <w:sz w:val="24"/>
          <w:szCs w:val="24"/>
        </w:rPr>
        <w:t>Lors de la réflexion de l’onde, l’angle de réflexion est égal à celui d’incidence mais l’onde effectue un changement de phase de 180 degrés. L’onde incidente et celle réfléchie interfèrent entre elles à une certaine distance latérale et verticale du mur comme le montre la superposition des couleurs. À une distance donnée a :</w:t>
      </w:r>
      <w:r w:rsidR="00200583" w:rsidRPr="00200583">
        <w:rPr>
          <w:sz w:val="24"/>
          <w:szCs w:val="24"/>
        </w:rPr>
        <w:t xml:space="preserve"> </w:t>
      </w:r>
    </w:p>
    <w:p w14:paraId="16725A4D" w14:textId="45D8801A" w:rsidR="00200583" w:rsidRDefault="00C77316" w:rsidP="00B46A9D">
      <w:pPr>
        <w:jc w:val="both"/>
        <w:rPr>
          <w:sz w:val="40"/>
          <w:szCs w:val="40"/>
        </w:rPr>
      </w:pPr>
      <w:proofErr w:type="gramStart"/>
      <w:r w:rsidRPr="00C77316">
        <w:rPr>
          <w:sz w:val="40"/>
          <w:szCs w:val="40"/>
        </w:rPr>
        <w:t>a</w:t>
      </w:r>
      <w:proofErr w:type="gramEnd"/>
      <w:r w:rsidRPr="00C77316">
        <w:rPr>
          <w:sz w:val="40"/>
          <w:szCs w:val="40"/>
        </w:rPr>
        <w:t xml:space="preserve"> = 0.5λ</w:t>
      </w:r>
      <w:r w:rsidRPr="00C77316">
        <w:rPr>
          <w:sz w:val="40"/>
          <w:szCs w:val="40"/>
          <w:vertAlign w:val="subscript"/>
        </w:rPr>
        <w:t>₀</w:t>
      </w:r>
      <w:r w:rsidRPr="00C77316">
        <w:rPr>
          <w:sz w:val="40"/>
          <w:szCs w:val="40"/>
        </w:rPr>
        <w:t>(2)/cos φ</w:t>
      </w:r>
    </w:p>
    <w:p w14:paraId="150A0372" w14:textId="444E36D8" w:rsidR="00181CCE" w:rsidRDefault="00200583" w:rsidP="00B46A9D">
      <w:pPr>
        <w:jc w:val="both"/>
        <w:rPr>
          <w:i/>
          <w:iCs/>
          <w:sz w:val="24"/>
          <w:szCs w:val="24"/>
        </w:rPr>
      </w:pPr>
      <w:r>
        <w:rPr>
          <w:noProof/>
        </w:rPr>
        <w:lastRenderedPageBreak/>
        <w:drawing>
          <wp:anchor distT="0" distB="0" distL="114300" distR="114300" simplePos="0" relativeHeight="251662336" behindDoc="0" locked="0" layoutInCell="1" allowOverlap="1" wp14:anchorId="28E2558A" wp14:editId="4AACBB62">
            <wp:simplePos x="0" y="0"/>
            <wp:positionH relativeFrom="column">
              <wp:posOffset>24130</wp:posOffset>
            </wp:positionH>
            <wp:positionV relativeFrom="paragraph">
              <wp:posOffset>167640</wp:posOffset>
            </wp:positionV>
            <wp:extent cx="3905250" cy="2095500"/>
            <wp:effectExtent l="0" t="0" r="0" b="0"/>
            <wp:wrapTopAndBottom/>
            <wp:docPr id="13184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4649" name=""/>
                    <pic:cNvPicPr/>
                  </pic:nvPicPr>
                  <pic:blipFill>
                    <a:blip r:embed="rId17">
                      <a:extLst>
                        <a:ext uri="{28A0092B-C50C-407E-A947-70E740481C1C}">
                          <a14:useLocalDpi xmlns:a14="http://schemas.microsoft.com/office/drawing/2010/main" val="0"/>
                        </a:ext>
                      </a:extLst>
                    </a:blip>
                    <a:stretch>
                      <a:fillRect/>
                    </a:stretch>
                  </pic:blipFill>
                  <pic:spPr>
                    <a:xfrm>
                      <a:off x="0" y="0"/>
                      <a:ext cx="3905250" cy="2095500"/>
                    </a:xfrm>
                    <a:prstGeom prst="rect">
                      <a:avLst/>
                    </a:prstGeom>
                  </pic:spPr>
                </pic:pic>
              </a:graphicData>
            </a:graphic>
          </wp:anchor>
        </w:drawing>
      </w:r>
      <w:r>
        <w:rPr>
          <w:sz w:val="24"/>
          <w:szCs w:val="24"/>
        </w:rPr>
        <w:t xml:space="preserve">Figure </w:t>
      </w:r>
      <w:r w:rsidR="00C455E9">
        <w:rPr>
          <w:sz w:val="24"/>
          <w:szCs w:val="24"/>
        </w:rPr>
        <w:t>7</w:t>
      </w:r>
      <w:r>
        <w:rPr>
          <w:sz w:val="24"/>
          <w:szCs w:val="24"/>
        </w:rPr>
        <w:t xml:space="preserve"> : </w:t>
      </w:r>
      <w:r w:rsidRPr="00200583">
        <w:rPr>
          <w:i/>
          <w:iCs/>
          <w:sz w:val="24"/>
          <w:szCs w:val="24"/>
        </w:rPr>
        <w:t>Réflexion d’une onde arrivant à un angle oblique sur le mur métallique du guide.</w:t>
      </w:r>
    </w:p>
    <w:p w14:paraId="061A6722" w14:textId="4CE0DD2D" w:rsidR="00181CCE" w:rsidRDefault="00181CCE" w:rsidP="00B46A9D">
      <w:pPr>
        <w:jc w:val="both"/>
        <w:rPr>
          <w:i/>
          <w:iCs/>
          <w:sz w:val="24"/>
          <w:szCs w:val="24"/>
        </w:rPr>
      </w:pPr>
    </w:p>
    <w:p w14:paraId="1442A5E2" w14:textId="08D35BF5" w:rsidR="00181CCE" w:rsidRPr="00181CCE" w:rsidRDefault="00181CCE" w:rsidP="00B46A9D">
      <w:pPr>
        <w:pStyle w:val="Titre4"/>
        <w:jc w:val="both"/>
      </w:pPr>
      <w:bookmarkStart w:id="30" w:name="_Toc184134054"/>
      <w:r w:rsidRPr="00181CCE">
        <w:t>Longueurs d’onde dans un guide d’ondes</w:t>
      </w:r>
      <w:bookmarkEnd w:id="30"/>
    </w:p>
    <w:p w14:paraId="5BE28B0C" w14:textId="13A57F3F" w:rsidR="00181CCE" w:rsidRPr="00181CCE" w:rsidRDefault="00181CCE" w:rsidP="00B46A9D">
      <w:pPr>
        <w:jc w:val="both"/>
        <w:rPr>
          <w:sz w:val="24"/>
          <w:szCs w:val="24"/>
        </w:rPr>
      </w:pPr>
      <w:r w:rsidRPr="00181CCE">
        <w:rPr>
          <w:sz w:val="24"/>
          <w:szCs w:val="24"/>
        </w:rPr>
        <w:t>En pratique, les valeurs maximales et minimales du champ E dans un guide d’onde sont le résultat des multiples</w:t>
      </w:r>
      <w:r w:rsidR="00C2213C">
        <w:rPr>
          <w:sz w:val="24"/>
          <w:szCs w:val="24"/>
        </w:rPr>
        <w:t xml:space="preserve"> interférences</w:t>
      </w:r>
      <w:r w:rsidRPr="00181CCE">
        <w:rPr>
          <w:sz w:val="24"/>
          <w:szCs w:val="24"/>
        </w:rPr>
        <w:t> des ondes réfléchies par tous les murs. Les « paquets » se déplaçant vers la droite peuvent ainsi avoir une distance inter-maxima différente que celle en espace libre avec la même longueur d’onde </w:t>
      </w:r>
      <w:r w:rsidRPr="00181CCE">
        <w:rPr>
          <w:i/>
          <w:iCs/>
          <w:sz w:val="24"/>
          <w:szCs w:val="24"/>
          <w:lang w:val="en-US"/>
        </w:rPr>
        <w:t>λ</w:t>
      </w:r>
      <w:r w:rsidRPr="00181CCE">
        <w:rPr>
          <w:sz w:val="24"/>
          <w:szCs w:val="24"/>
          <w:vertAlign w:val="subscript"/>
        </w:rPr>
        <w:t>₀</w:t>
      </w:r>
      <w:r w:rsidRPr="00181CCE">
        <w:rPr>
          <w:sz w:val="24"/>
          <w:szCs w:val="24"/>
        </w:rPr>
        <w:t>.</w:t>
      </w:r>
    </w:p>
    <w:p w14:paraId="1CFD21D4" w14:textId="77777777" w:rsidR="00181CCE" w:rsidRDefault="00181CCE" w:rsidP="00B46A9D">
      <w:pPr>
        <w:jc w:val="both"/>
        <w:rPr>
          <w:sz w:val="24"/>
          <w:szCs w:val="24"/>
        </w:rPr>
      </w:pPr>
      <w:r w:rsidRPr="00181CCE">
        <w:rPr>
          <w:sz w:val="24"/>
          <w:szCs w:val="24"/>
        </w:rPr>
        <w:t>On calcule la différence inter-maxima avec :</w:t>
      </w:r>
    </w:p>
    <w:p w14:paraId="1CB038F2" w14:textId="33C65422" w:rsidR="00FA57C7" w:rsidRDefault="00FA57C7" w:rsidP="00B46A9D">
      <w:pPr>
        <w:jc w:val="both"/>
        <w:rPr>
          <w:rFonts w:eastAsiaTheme="minorEastAsia"/>
          <w:i/>
          <w:iCs/>
          <w:sz w:val="24"/>
          <w:szCs w:val="24"/>
          <w:vertAlign w:val="subscript"/>
        </w:rPr>
      </w:pPr>
      <m:oMathPara>
        <m:oMath>
          <m:r>
            <w:rPr>
              <w:rFonts w:ascii="Cambria Math" w:hAnsi="Cambria Math"/>
              <w:sz w:val="24"/>
              <w:szCs w:val="24"/>
              <w:vertAlign w:val="subscript"/>
            </w:rPr>
            <m:t>λh=</m:t>
          </m:r>
          <m:f>
            <m:fPr>
              <m:ctrlPr>
                <w:rPr>
                  <w:rFonts w:ascii="Cambria Math" w:eastAsiaTheme="minorEastAsia" w:hAnsi="Cambria Math"/>
                  <w:i/>
                  <w:iCs/>
                  <w:sz w:val="24"/>
                  <w:szCs w:val="24"/>
                  <w:vertAlign w:val="subscript"/>
                </w:rPr>
              </m:ctrlPr>
            </m:fPr>
            <m:num>
              <m:r>
                <m:rPr>
                  <m:sty m:val="bi"/>
                </m:rPr>
                <w:rPr>
                  <w:rFonts w:ascii="Cambria Math" w:eastAsiaTheme="minorEastAsia" w:hAnsi="Cambria Math"/>
                  <w:sz w:val="24"/>
                  <w:szCs w:val="24"/>
                  <w:vertAlign w:val="subscript"/>
                </w:rPr>
                <m:t>λ₀</m:t>
              </m:r>
            </m:num>
            <m:den>
              <m:r>
                <m:rPr>
                  <m:sty m:val="bi"/>
                </m:rPr>
                <w:rPr>
                  <w:rFonts w:ascii="Cambria Math" w:eastAsiaTheme="minorEastAsia" w:hAnsi="Cambria Math"/>
                  <w:sz w:val="24"/>
                  <w:szCs w:val="24"/>
                  <w:vertAlign w:val="subscript"/>
                </w:rPr>
                <m:t>sin φ</m:t>
              </m:r>
            </m:den>
          </m:f>
        </m:oMath>
      </m:oMathPara>
    </w:p>
    <w:p w14:paraId="505EDC8C" w14:textId="27C226D2" w:rsidR="00181CCE" w:rsidRPr="00181CCE" w:rsidRDefault="00181CCE" w:rsidP="00B46A9D">
      <w:pPr>
        <w:jc w:val="both"/>
        <w:rPr>
          <w:sz w:val="24"/>
          <w:szCs w:val="24"/>
        </w:rPr>
      </w:pPr>
      <w:r w:rsidRPr="00181CCE">
        <w:rPr>
          <w:sz w:val="24"/>
          <w:szCs w:val="24"/>
        </w:rPr>
        <w:t>Où la longueur d’onde de l’oscillation dans un guide d’onde (</w:t>
      </w:r>
      <w:r w:rsidRPr="00181CCE">
        <w:rPr>
          <w:i/>
          <w:iCs/>
          <w:sz w:val="24"/>
          <w:szCs w:val="24"/>
          <w:lang w:val="en-US"/>
        </w:rPr>
        <w:t>λ</w:t>
      </w:r>
      <w:r w:rsidRPr="00181CCE">
        <w:rPr>
          <w:i/>
          <w:iCs/>
          <w:sz w:val="24"/>
          <w:szCs w:val="24"/>
          <w:vertAlign w:val="subscript"/>
        </w:rPr>
        <w:t>h</w:t>
      </w:r>
      <w:r w:rsidRPr="00181CCE">
        <w:rPr>
          <w:sz w:val="24"/>
          <w:szCs w:val="24"/>
        </w:rPr>
        <w:t>) est différente de celle en espace libre </w:t>
      </w:r>
      <w:r w:rsidRPr="00181CCE">
        <w:rPr>
          <w:i/>
          <w:iCs/>
          <w:sz w:val="24"/>
          <w:szCs w:val="24"/>
          <w:lang w:val="en-US"/>
        </w:rPr>
        <w:t>λ</w:t>
      </w:r>
      <w:r w:rsidRPr="00181CCE">
        <w:rPr>
          <w:sz w:val="24"/>
          <w:szCs w:val="24"/>
          <w:vertAlign w:val="subscript"/>
        </w:rPr>
        <w:t>₀</w:t>
      </w:r>
      <w:r w:rsidRPr="00181CCE">
        <w:rPr>
          <w:sz w:val="24"/>
          <w:szCs w:val="24"/>
        </w:rPr>
        <w:t>. Comme l’angle d’incidence est difficile à mesurer, le rapport entre la longueur d’onde optimale et l’angle d’incidence de la formule 2 de l’extraire en espace libre. Par la suite, la longueur d’onde dans le guide d’onde peut être calculée en utilisant les formules 2 et 3 et donne la formule suivante :</w:t>
      </w:r>
    </w:p>
    <w:p w14:paraId="623FCA10" w14:textId="5A6CD7E7" w:rsidR="00181CCE" w:rsidRPr="00181CCE" w:rsidRDefault="00181CCE" w:rsidP="00B46A9D">
      <w:pPr>
        <w:jc w:val="both"/>
        <w:rPr>
          <w:sz w:val="24"/>
          <w:szCs w:val="24"/>
        </w:rPr>
      </w:pPr>
    </w:p>
    <w:p w14:paraId="4437B489" w14:textId="77777777" w:rsidR="00181CCE" w:rsidRPr="00181CCE" w:rsidRDefault="00181CCE" w:rsidP="00B46A9D">
      <w:pPr>
        <w:jc w:val="both"/>
        <w:rPr>
          <w:sz w:val="24"/>
          <w:szCs w:val="24"/>
        </w:rPr>
      </w:pPr>
      <w:r w:rsidRPr="00181CCE">
        <w:rPr>
          <w:sz w:val="24"/>
          <w:szCs w:val="24"/>
        </w:rPr>
        <w:t>Le résultat est une vitesse de phase qui se propage comme une oscillation uniforme avec un facteur de sin</w:t>
      </w:r>
      <w:r w:rsidRPr="00181CCE">
        <w:rPr>
          <w:i/>
          <w:iCs/>
          <w:sz w:val="24"/>
          <w:szCs w:val="24"/>
        </w:rPr>
        <w:t> </w:t>
      </w:r>
      <w:r w:rsidRPr="00181CCE">
        <w:rPr>
          <w:i/>
          <w:iCs/>
          <w:sz w:val="24"/>
          <w:szCs w:val="24"/>
          <w:lang w:val="en-US"/>
        </w:rPr>
        <w:t>φ</w:t>
      </w:r>
      <w:r w:rsidRPr="00181CCE">
        <w:rPr>
          <w:sz w:val="24"/>
          <w:szCs w:val="24"/>
        </w:rPr>
        <w:t> plus élevé que la vitesse de la lumière. Conséquemment, la longueur d’onde </w:t>
      </w:r>
      <w:r w:rsidRPr="00181CCE">
        <w:rPr>
          <w:i/>
          <w:iCs/>
          <w:sz w:val="24"/>
          <w:szCs w:val="24"/>
          <w:lang w:val="en-US"/>
        </w:rPr>
        <w:t>λ</w:t>
      </w:r>
      <w:r w:rsidRPr="00181CCE">
        <w:rPr>
          <w:i/>
          <w:iCs/>
          <w:sz w:val="24"/>
          <w:szCs w:val="24"/>
          <w:vertAlign w:val="subscript"/>
        </w:rPr>
        <w:t>h</w:t>
      </w:r>
      <w:r w:rsidRPr="00181CCE">
        <w:rPr>
          <w:sz w:val="24"/>
          <w:szCs w:val="24"/>
        </w:rPr>
        <w:t> dans le guide d’onde est souvent plus grande de manière significative que dans l’espace libre. Le transport d’énergie, et donc le changement local de </w:t>
      </w:r>
      <w:r w:rsidRPr="00181CCE">
        <w:rPr>
          <w:i/>
          <w:iCs/>
          <w:sz w:val="24"/>
          <w:szCs w:val="24"/>
        </w:rPr>
        <w:t>E</w:t>
      </w:r>
      <w:r w:rsidRPr="00181CCE">
        <w:rPr>
          <w:sz w:val="24"/>
          <w:szCs w:val="24"/>
        </w:rPr>
        <w:t> par une modulation de l’onde, se fait cependant à une vitesse plus petite que la vitesse de la lumière.</w:t>
      </w:r>
    </w:p>
    <w:p w14:paraId="7F5DB987" w14:textId="77777777" w:rsidR="00517175" w:rsidRDefault="00517175" w:rsidP="00B46A9D">
      <w:pPr>
        <w:jc w:val="both"/>
        <w:rPr>
          <w:b/>
          <w:bCs/>
          <w:sz w:val="36"/>
          <w:szCs w:val="36"/>
          <w:u w:val="single"/>
        </w:rPr>
      </w:pPr>
    </w:p>
    <w:p w14:paraId="43DE022D" w14:textId="77777777" w:rsidR="00F66DEF" w:rsidRDefault="00F66DEF" w:rsidP="00B46A9D">
      <w:pPr>
        <w:jc w:val="both"/>
        <w:rPr>
          <w:b/>
          <w:bCs/>
          <w:sz w:val="36"/>
          <w:szCs w:val="36"/>
          <w:u w:val="single"/>
        </w:rPr>
      </w:pPr>
    </w:p>
    <w:p w14:paraId="0675252B" w14:textId="77777777" w:rsidR="00F66DEF" w:rsidRDefault="00F66DEF" w:rsidP="00B46A9D">
      <w:pPr>
        <w:jc w:val="both"/>
        <w:rPr>
          <w:b/>
          <w:bCs/>
          <w:sz w:val="36"/>
          <w:szCs w:val="36"/>
          <w:u w:val="single"/>
        </w:rPr>
      </w:pPr>
    </w:p>
    <w:p w14:paraId="55AA4CE5" w14:textId="77777777" w:rsidR="00F8287D" w:rsidRDefault="00F8287D" w:rsidP="00B46A9D">
      <w:pPr>
        <w:jc w:val="both"/>
        <w:rPr>
          <w:b/>
          <w:bCs/>
          <w:sz w:val="36"/>
          <w:szCs w:val="36"/>
          <w:u w:val="single"/>
        </w:rPr>
      </w:pPr>
    </w:p>
    <w:p w14:paraId="4C30A6C8" w14:textId="515685F4" w:rsidR="00181CCE" w:rsidRDefault="006C09E1" w:rsidP="00B46A9D">
      <w:pPr>
        <w:pStyle w:val="Titre3"/>
      </w:pPr>
      <w:bookmarkStart w:id="31" w:name="_Toc184134055"/>
      <w:r w:rsidRPr="006C09E1">
        <w:lastRenderedPageBreak/>
        <w:t>Cable coaxial</w:t>
      </w:r>
      <w:bookmarkEnd w:id="31"/>
    </w:p>
    <w:p w14:paraId="3395DB1B" w14:textId="3F958CC7" w:rsidR="00773488" w:rsidRPr="00773488" w:rsidRDefault="00773488" w:rsidP="00B46A9D">
      <w:pPr>
        <w:jc w:val="both"/>
        <w:rPr>
          <w:sz w:val="24"/>
          <w:szCs w:val="24"/>
        </w:rPr>
      </w:pPr>
      <w:r w:rsidRPr="00773488">
        <w:rPr>
          <w:sz w:val="24"/>
          <w:szCs w:val="24"/>
        </w:rPr>
        <w:t>Le câble coaxial est un type de câble électrique utilisé pour transmettre des signaux de fréquence radio (RF). Il est largement utilisé dans les systèmes de télévision par câble, les réseaux informatiques et la télécommunication. Le câble coaxial est reconnu pour sa capacité à protéger le signal transmis contre les interférences extérieures.</w:t>
      </w:r>
    </w:p>
    <w:p w14:paraId="4732B28A" w14:textId="17618655" w:rsidR="006C09E1" w:rsidRPr="00FD4C18" w:rsidRDefault="001D51B8" w:rsidP="00B46A9D">
      <w:pPr>
        <w:tabs>
          <w:tab w:val="center" w:pos="4013"/>
          <w:tab w:val="center" w:pos="10667"/>
        </w:tabs>
        <w:spacing w:after="0"/>
        <w:jc w:val="both"/>
      </w:pPr>
      <w:r>
        <w:rPr>
          <w:sz w:val="24"/>
          <w:szCs w:val="24"/>
        </w:rPr>
        <w:t xml:space="preserve">                 </w:t>
      </w:r>
      <w:proofErr w:type="gramStart"/>
      <w:r w:rsidR="006C09E1" w:rsidRPr="006C09E1">
        <w:rPr>
          <w:sz w:val="24"/>
          <w:szCs w:val="24"/>
        </w:rPr>
        <w:t>conducteur</w:t>
      </w:r>
      <w:proofErr w:type="gramEnd"/>
      <w:r w:rsidR="006C09E1" w:rsidRPr="006C09E1">
        <w:rPr>
          <w:sz w:val="24"/>
          <w:szCs w:val="24"/>
        </w:rPr>
        <w:t xml:space="preserve"> intérieur</w:t>
      </w:r>
      <w:r w:rsidR="006C09E1" w:rsidRPr="00FD4C18">
        <w:rPr>
          <w:sz w:val="48"/>
        </w:rPr>
        <w:tab/>
      </w:r>
      <w:r w:rsidR="006C09E1">
        <w:rPr>
          <w:sz w:val="48"/>
        </w:rPr>
        <w:t xml:space="preserve">                    </w:t>
      </w:r>
      <w:r>
        <w:rPr>
          <w:sz w:val="48"/>
        </w:rPr>
        <w:t xml:space="preserve">   </w:t>
      </w:r>
      <w:r w:rsidR="006C09E1">
        <w:rPr>
          <w:sz w:val="48"/>
        </w:rPr>
        <w:t xml:space="preserve">   </w:t>
      </w:r>
      <w:r w:rsidR="006C09E1" w:rsidRPr="001D51B8">
        <w:rPr>
          <w:sz w:val="24"/>
          <w:szCs w:val="24"/>
        </w:rPr>
        <w:t>conducteur extérieur</w:t>
      </w:r>
    </w:p>
    <w:p w14:paraId="5C37A1E1" w14:textId="0CFCB4DA" w:rsidR="00773488" w:rsidRDefault="006C09E1" w:rsidP="00B46A9D">
      <w:pPr>
        <w:spacing w:after="575"/>
        <w:ind w:left="645"/>
        <w:jc w:val="both"/>
      </w:pPr>
      <w:r>
        <w:rPr>
          <w:rFonts w:ascii="Calibri" w:eastAsia="Calibri" w:hAnsi="Calibri" w:cs="Calibri"/>
          <w:b/>
          <w:noProof/>
        </w:rPr>
        <mc:AlternateContent>
          <mc:Choice Requires="wpg">
            <w:drawing>
              <wp:inline distT="0" distB="0" distL="0" distR="0" wp14:anchorId="216B5DAF" wp14:editId="2EF5C94F">
                <wp:extent cx="4944352" cy="1562100"/>
                <wp:effectExtent l="0" t="0" r="0" b="0"/>
                <wp:docPr id="20076" name="Group 20076"/>
                <wp:cNvGraphicFramePr/>
                <a:graphic xmlns:a="http://schemas.openxmlformats.org/drawingml/2006/main">
                  <a:graphicData uri="http://schemas.microsoft.com/office/word/2010/wordprocessingGroup">
                    <wpg:wgp>
                      <wpg:cNvGrpSpPr/>
                      <wpg:grpSpPr>
                        <a:xfrm>
                          <a:off x="0" y="0"/>
                          <a:ext cx="4944352" cy="1562100"/>
                          <a:chOff x="0" y="0"/>
                          <a:chExt cx="4944352" cy="1562100"/>
                        </a:xfrm>
                      </wpg:grpSpPr>
                      <wps:wsp>
                        <wps:cNvPr id="26" name="Shape 26"/>
                        <wps:cNvSpPr/>
                        <wps:spPr>
                          <a:xfrm>
                            <a:off x="1371607" y="213360"/>
                            <a:ext cx="2743200" cy="0"/>
                          </a:xfrm>
                          <a:custGeom>
                            <a:avLst/>
                            <a:gdLst/>
                            <a:ahLst/>
                            <a:cxnLst/>
                            <a:rect l="0" t="0" r="0" b="0"/>
                            <a:pathLst>
                              <a:path w="2743200">
                                <a:moveTo>
                                  <a:pt x="0" y="0"/>
                                </a:moveTo>
                                <a:lnTo>
                                  <a:pt x="2743200" y="0"/>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27" name="Shape 27"/>
                        <wps:cNvSpPr/>
                        <wps:spPr>
                          <a:xfrm>
                            <a:off x="1074427" y="213360"/>
                            <a:ext cx="595884" cy="1053085"/>
                          </a:xfrm>
                          <a:custGeom>
                            <a:avLst/>
                            <a:gdLst/>
                            <a:ahLst/>
                            <a:cxnLst/>
                            <a:rect l="0" t="0" r="0" b="0"/>
                            <a:pathLst>
                              <a:path w="595884" h="1053085">
                                <a:moveTo>
                                  <a:pt x="297180" y="0"/>
                                </a:moveTo>
                                <a:cubicBezTo>
                                  <a:pt x="461772" y="0"/>
                                  <a:pt x="595884" y="234697"/>
                                  <a:pt x="595884" y="525780"/>
                                </a:cubicBezTo>
                                <a:cubicBezTo>
                                  <a:pt x="595884" y="816865"/>
                                  <a:pt x="461772" y="1053085"/>
                                  <a:pt x="297180" y="1053084"/>
                                </a:cubicBezTo>
                                <a:cubicBezTo>
                                  <a:pt x="132588" y="1053084"/>
                                  <a:pt x="0" y="816864"/>
                                  <a:pt x="0" y="525780"/>
                                </a:cubicBezTo>
                                <a:cubicBezTo>
                                  <a:pt x="0" y="234696"/>
                                  <a:pt x="132588" y="0"/>
                                  <a:pt x="297180" y="0"/>
                                </a:cubicBezTo>
                                <a:close/>
                              </a:path>
                            </a:pathLst>
                          </a:custGeom>
                          <a:ln w="0" cap="rnd">
                            <a:round/>
                          </a:ln>
                        </wps:spPr>
                        <wps:style>
                          <a:lnRef idx="1">
                            <a:srgbClr val="000000"/>
                          </a:lnRef>
                          <a:fillRef idx="1">
                            <a:srgbClr val="000000"/>
                          </a:fillRef>
                          <a:effectRef idx="0">
                            <a:scrgbClr r="0" g="0" b="0"/>
                          </a:effectRef>
                          <a:fontRef idx="none"/>
                        </wps:style>
                        <wps:bodyPr/>
                      </wps:wsp>
                      <wps:wsp>
                        <wps:cNvPr id="28" name="Shape 28"/>
                        <wps:cNvSpPr/>
                        <wps:spPr>
                          <a:xfrm>
                            <a:off x="1371607" y="1263396"/>
                            <a:ext cx="2743200" cy="0"/>
                          </a:xfrm>
                          <a:custGeom>
                            <a:avLst/>
                            <a:gdLst/>
                            <a:ahLst/>
                            <a:cxnLst/>
                            <a:rect l="0" t="0" r="0" b="0"/>
                            <a:pathLst>
                              <a:path w="2743200">
                                <a:moveTo>
                                  <a:pt x="0" y="0"/>
                                </a:moveTo>
                                <a:lnTo>
                                  <a:pt x="2743200" y="0"/>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29" name="Shape 29"/>
                        <wps:cNvSpPr/>
                        <wps:spPr>
                          <a:xfrm>
                            <a:off x="289554" y="342900"/>
                            <a:ext cx="0" cy="234696"/>
                          </a:xfrm>
                          <a:custGeom>
                            <a:avLst/>
                            <a:gdLst/>
                            <a:ahLst/>
                            <a:cxnLst/>
                            <a:rect l="0" t="0" r="0" b="0"/>
                            <a:pathLst>
                              <a:path h="234696">
                                <a:moveTo>
                                  <a:pt x="0" y="0"/>
                                </a:moveTo>
                                <a:lnTo>
                                  <a:pt x="0" y="234696"/>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30" name="Shape 30"/>
                        <wps:cNvSpPr/>
                        <wps:spPr>
                          <a:xfrm>
                            <a:off x="236226" y="541020"/>
                            <a:ext cx="108204" cy="106680"/>
                          </a:xfrm>
                          <a:custGeom>
                            <a:avLst/>
                            <a:gdLst/>
                            <a:ahLst/>
                            <a:cxnLst/>
                            <a:rect l="0" t="0" r="0" b="0"/>
                            <a:pathLst>
                              <a:path w="108204" h="106680">
                                <a:moveTo>
                                  <a:pt x="0" y="0"/>
                                </a:moveTo>
                                <a:lnTo>
                                  <a:pt x="53328" y="33528"/>
                                </a:lnTo>
                                <a:lnTo>
                                  <a:pt x="108204" y="0"/>
                                </a:lnTo>
                                <a:lnTo>
                                  <a:pt x="53328" y="1066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 name="Shape 31"/>
                        <wps:cNvSpPr/>
                        <wps:spPr>
                          <a:xfrm>
                            <a:off x="289554" y="870204"/>
                            <a:ext cx="0" cy="234696"/>
                          </a:xfrm>
                          <a:custGeom>
                            <a:avLst/>
                            <a:gdLst/>
                            <a:ahLst/>
                            <a:cxnLst/>
                            <a:rect l="0" t="0" r="0" b="0"/>
                            <a:pathLst>
                              <a:path h="234696">
                                <a:moveTo>
                                  <a:pt x="0" y="0"/>
                                </a:moveTo>
                                <a:lnTo>
                                  <a:pt x="0" y="234696"/>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32" name="Shape 32"/>
                        <wps:cNvSpPr/>
                        <wps:spPr>
                          <a:xfrm>
                            <a:off x="236226" y="800100"/>
                            <a:ext cx="108204" cy="108204"/>
                          </a:xfrm>
                          <a:custGeom>
                            <a:avLst/>
                            <a:gdLst/>
                            <a:ahLst/>
                            <a:cxnLst/>
                            <a:rect l="0" t="0" r="0" b="0"/>
                            <a:pathLst>
                              <a:path w="108204" h="108204">
                                <a:moveTo>
                                  <a:pt x="53328" y="0"/>
                                </a:moveTo>
                                <a:lnTo>
                                  <a:pt x="108204" y="108204"/>
                                </a:lnTo>
                                <a:lnTo>
                                  <a:pt x="53328" y="74676"/>
                                </a:lnTo>
                                <a:lnTo>
                                  <a:pt x="0" y="108204"/>
                                </a:lnTo>
                                <a:lnTo>
                                  <a:pt x="5332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 name="Rectangle 33"/>
                        <wps:cNvSpPr/>
                        <wps:spPr>
                          <a:xfrm>
                            <a:off x="0" y="858926"/>
                            <a:ext cx="247625" cy="464164"/>
                          </a:xfrm>
                          <a:prstGeom prst="rect">
                            <a:avLst/>
                          </a:prstGeom>
                          <a:ln>
                            <a:noFill/>
                          </a:ln>
                        </wps:spPr>
                        <wps:txbx>
                          <w:txbxContent>
                            <w:p w14:paraId="02D82B25" w14:textId="77777777" w:rsidR="006C09E1" w:rsidRDefault="006C09E1" w:rsidP="006C09E1">
                              <w:r>
                                <w:rPr>
                                  <w:sz w:val="48"/>
                                </w:rPr>
                                <w:t>d</w:t>
                              </w:r>
                            </w:p>
                          </w:txbxContent>
                        </wps:txbx>
                        <wps:bodyPr horzOverflow="overflow" vert="horz" lIns="0" tIns="0" rIns="0" bIns="0" rtlCol="0">
                          <a:noAutofit/>
                        </wps:bodyPr>
                      </wps:wsp>
                      <wps:wsp>
                        <wps:cNvPr id="35" name="Shape 35"/>
                        <wps:cNvSpPr/>
                        <wps:spPr>
                          <a:xfrm>
                            <a:off x="746767" y="190500"/>
                            <a:ext cx="64008" cy="388620"/>
                          </a:xfrm>
                          <a:custGeom>
                            <a:avLst/>
                            <a:gdLst/>
                            <a:ahLst/>
                            <a:cxnLst/>
                            <a:rect l="0" t="0" r="0" b="0"/>
                            <a:pathLst>
                              <a:path w="64008" h="388620">
                                <a:moveTo>
                                  <a:pt x="0" y="0"/>
                                </a:moveTo>
                                <a:lnTo>
                                  <a:pt x="64008" y="388620"/>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36" name="Shape 36"/>
                        <wps:cNvSpPr/>
                        <wps:spPr>
                          <a:xfrm>
                            <a:off x="752863" y="533400"/>
                            <a:ext cx="106680" cy="114300"/>
                          </a:xfrm>
                          <a:custGeom>
                            <a:avLst/>
                            <a:gdLst/>
                            <a:ahLst/>
                            <a:cxnLst/>
                            <a:rect l="0" t="0" r="0" b="0"/>
                            <a:pathLst>
                              <a:path w="106680" h="114300">
                                <a:moveTo>
                                  <a:pt x="106680" y="0"/>
                                </a:moveTo>
                                <a:lnTo>
                                  <a:pt x="70104" y="114300"/>
                                </a:lnTo>
                                <a:lnTo>
                                  <a:pt x="0" y="18288"/>
                                </a:lnTo>
                                <a:lnTo>
                                  <a:pt x="57912" y="42672"/>
                                </a:lnTo>
                                <a:lnTo>
                                  <a:pt x="10668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 name="Shape 38"/>
                        <wps:cNvSpPr/>
                        <wps:spPr>
                          <a:xfrm>
                            <a:off x="2686819" y="0"/>
                            <a:ext cx="859524" cy="644652"/>
                          </a:xfrm>
                          <a:custGeom>
                            <a:avLst/>
                            <a:gdLst/>
                            <a:ahLst/>
                            <a:cxnLst/>
                            <a:rect l="0" t="0" r="0" b="0"/>
                            <a:pathLst>
                              <a:path w="859524" h="644652">
                                <a:moveTo>
                                  <a:pt x="859524" y="0"/>
                                </a:moveTo>
                                <a:lnTo>
                                  <a:pt x="0" y="644652"/>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39" name="Shape 39"/>
                        <wps:cNvSpPr/>
                        <wps:spPr>
                          <a:xfrm>
                            <a:off x="2633479" y="577596"/>
                            <a:ext cx="117348" cy="109728"/>
                          </a:xfrm>
                          <a:custGeom>
                            <a:avLst/>
                            <a:gdLst/>
                            <a:ahLst/>
                            <a:cxnLst/>
                            <a:rect l="0" t="0" r="0" b="0"/>
                            <a:pathLst>
                              <a:path w="117348" h="109728">
                                <a:moveTo>
                                  <a:pt x="51816" y="0"/>
                                </a:moveTo>
                                <a:lnTo>
                                  <a:pt x="57912" y="64008"/>
                                </a:lnTo>
                                <a:lnTo>
                                  <a:pt x="117348" y="86868"/>
                                </a:lnTo>
                                <a:lnTo>
                                  <a:pt x="0" y="109728"/>
                                </a:lnTo>
                                <a:lnTo>
                                  <a:pt x="5181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 name="Shape 40"/>
                        <wps:cNvSpPr/>
                        <wps:spPr>
                          <a:xfrm>
                            <a:off x="1150627" y="289560"/>
                            <a:ext cx="443484" cy="900685"/>
                          </a:xfrm>
                          <a:custGeom>
                            <a:avLst/>
                            <a:gdLst/>
                            <a:ahLst/>
                            <a:cxnLst/>
                            <a:rect l="0" t="0" r="0" b="0"/>
                            <a:pathLst>
                              <a:path w="443484" h="900685">
                                <a:moveTo>
                                  <a:pt x="220980" y="0"/>
                                </a:moveTo>
                                <a:cubicBezTo>
                                  <a:pt x="342900" y="0"/>
                                  <a:pt x="443484" y="201168"/>
                                  <a:pt x="443484" y="449580"/>
                                </a:cubicBezTo>
                                <a:cubicBezTo>
                                  <a:pt x="443484" y="697992"/>
                                  <a:pt x="342900" y="900685"/>
                                  <a:pt x="220980" y="900684"/>
                                </a:cubicBezTo>
                                <a:cubicBezTo>
                                  <a:pt x="99060" y="900684"/>
                                  <a:pt x="0" y="697992"/>
                                  <a:pt x="0" y="449580"/>
                                </a:cubicBezTo>
                                <a:cubicBezTo>
                                  <a:pt x="0" y="201168"/>
                                  <a:pt x="99060" y="0"/>
                                  <a:pt x="220980" y="0"/>
                                </a:cubicBezTo>
                                <a:close/>
                              </a:path>
                            </a:pathLst>
                          </a:custGeom>
                          <a:ln w="0" cap="rnd">
                            <a:round/>
                          </a:ln>
                        </wps:spPr>
                        <wps:style>
                          <a:lnRef idx="1">
                            <a:srgbClr val="000000"/>
                          </a:lnRef>
                          <a:fillRef idx="1">
                            <a:srgbClr val="FFFFFF"/>
                          </a:fillRef>
                          <a:effectRef idx="0">
                            <a:scrgbClr r="0" g="0" b="0"/>
                          </a:effectRef>
                          <a:fontRef idx="none"/>
                        </wps:style>
                        <wps:bodyPr/>
                      </wps:wsp>
                      <wps:wsp>
                        <wps:cNvPr id="41" name="Shape 41"/>
                        <wps:cNvSpPr/>
                        <wps:spPr>
                          <a:xfrm>
                            <a:off x="137166" y="647700"/>
                            <a:ext cx="1511808" cy="152400"/>
                          </a:xfrm>
                          <a:custGeom>
                            <a:avLst/>
                            <a:gdLst/>
                            <a:ahLst/>
                            <a:cxnLst/>
                            <a:rect l="0" t="0" r="0" b="0"/>
                            <a:pathLst>
                              <a:path w="1511808" h="152400">
                                <a:moveTo>
                                  <a:pt x="0" y="0"/>
                                </a:moveTo>
                                <a:lnTo>
                                  <a:pt x="1511808" y="0"/>
                                </a:lnTo>
                                <a:lnTo>
                                  <a:pt x="1511808" y="152400"/>
                                </a:lnTo>
                                <a:lnTo>
                                  <a:pt x="0" y="152400"/>
                                </a:lnTo>
                                <a:lnTo>
                                  <a:pt x="0" y="0"/>
                                </a:lnTo>
                                <a:close/>
                              </a:path>
                            </a:pathLst>
                          </a:custGeom>
                          <a:ln w="0" cap="rnd">
                            <a:miter lim="127000"/>
                          </a:ln>
                        </wps:spPr>
                        <wps:style>
                          <a:lnRef idx="1">
                            <a:srgbClr val="000000"/>
                          </a:lnRef>
                          <a:fillRef idx="1">
                            <a:srgbClr val="000000"/>
                          </a:fillRef>
                          <a:effectRef idx="0">
                            <a:scrgbClr r="0" g="0" b="0"/>
                          </a:effectRef>
                          <a:fontRef idx="none"/>
                        </wps:style>
                        <wps:bodyPr/>
                      </wps:wsp>
                      <wps:wsp>
                        <wps:cNvPr id="43" name="Shape 43"/>
                        <wps:cNvSpPr/>
                        <wps:spPr>
                          <a:xfrm>
                            <a:off x="1203966" y="1095756"/>
                            <a:ext cx="132588" cy="466344"/>
                          </a:xfrm>
                          <a:custGeom>
                            <a:avLst/>
                            <a:gdLst/>
                            <a:ahLst/>
                            <a:cxnLst/>
                            <a:rect l="0" t="0" r="0" b="0"/>
                            <a:pathLst>
                              <a:path w="132588" h="466344">
                                <a:moveTo>
                                  <a:pt x="0" y="466344"/>
                                </a:moveTo>
                                <a:lnTo>
                                  <a:pt x="132588" y="0"/>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44" name="Shape 44"/>
                        <wps:cNvSpPr/>
                        <wps:spPr>
                          <a:xfrm>
                            <a:off x="1275595" y="1028700"/>
                            <a:ext cx="103632" cy="118872"/>
                          </a:xfrm>
                          <a:custGeom>
                            <a:avLst/>
                            <a:gdLst/>
                            <a:ahLst/>
                            <a:cxnLst/>
                            <a:rect l="0" t="0" r="0" b="0"/>
                            <a:pathLst>
                              <a:path w="103632" h="118872">
                                <a:moveTo>
                                  <a:pt x="80772" y="0"/>
                                </a:moveTo>
                                <a:lnTo>
                                  <a:pt x="103632" y="118872"/>
                                </a:lnTo>
                                <a:lnTo>
                                  <a:pt x="60960" y="71628"/>
                                </a:lnTo>
                                <a:lnTo>
                                  <a:pt x="0" y="89916"/>
                                </a:lnTo>
                                <a:lnTo>
                                  <a:pt x="807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5" name="Shape 45"/>
                        <wps:cNvSpPr/>
                        <wps:spPr>
                          <a:xfrm>
                            <a:off x="60966" y="647700"/>
                            <a:ext cx="152400" cy="152400"/>
                          </a:xfrm>
                          <a:custGeom>
                            <a:avLst/>
                            <a:gdLst/>
                            <a:ahLst/>
                            <a:cxnLst/>
                            <a:rect l="0" t="0" r="0" b="0"/>
                            <a:pathLst>
                              <a:path w="152400" h="152400">
                                <a:moveTo>
                                  <a:pt x="76200" y="0"/>
                                </a:moveTo>
                                <a:cubicBezTo>
                                  <a:pt x="117348" y="0"/>
                                  <a:pt x="152400" y="33528"/>
                                  <a:pt x="152400" y="76200"/>
                                </a:cubicBezTo>
                                <a:cubicBezTo>
                                  <a:pt x="152400" y="117348"/>
                                  <a:pt x="117348" y="152400"/>
                                  <a:pt x="76200" y="152400"/>
                                </a:cubicBezTo>
                                <a:cubicBezTo>
                                  <a:pt x="33528" y="152400"/>
                                  <a:pt x="0" y="117348"/>
                                  <a:pt x="0" y="76200"/>
                                </a:cubicBezTo>
                                <a:cubicBezTo>
                                  <a:pt x="0" y="33528"/>
                                  <a:pt x="33528" y="0"/>
                                  <a:pt x="76200" y="0"/>
                                </a:cubicBezTo>
                                <a:close/>
                              </a:path>
                            </a:pathLst>
                          </a:custGeom>
                          <a:ln w="0" cap="rnd">
                            <a:round/>
                          </a:ln>
                        </wps:spPr>
                        <wps:style>
                          <a:lnRef idx="1">
                            <a:srgbClr val="000000"/>
                          </a:lnRef>
                          <a:fillRef idx="1">
                            <a:srgbClr val="000000"/>
                          </a:fillRef>
                          <a:effectRef idx="0">
                            <a:scrgbClr r="0" g="0" b="0"/>
                          </a:effectRef>
                          <a:fontRef idx="none"/>
                        </wps:style>
                        <wps:bodyPr/>
                      </wps:wsp>
                      <wps:wsp>
                        <wps:cNvPr id="46" name="Shape 46"/>
                        <wps:cNvSpPr/>
                        <wps:spPr>
                          <a:xfrm>
                            <a:off x="1203966" y="1562100"/>
                            <a:ext cx="228600" cy="0"/>
                          </a:xfrm>
                          <a:custGeom>
                            <a:avLst/>
                            <a:gdLst/>
                            <a:ahLst/>
                            <a:cxnLst/>
                            <a:rect l="0" t="0" r="0" b="0"/>
                            <a:pathLst>
                              <a:path w="228600">
                                <a:moveTo>
                                  <a:pt x="0" y="0"/>
                                </a:moveTo>
                                <a:lnTo>
                                  <a:pt x="228600" y="0"/>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47" name="Shape 47"/>
                        <wps:cNvSpPr/>
                        <wps:spPr>
                          <a:xfrm>
                            <a:off x="4102602" y="205740"/>
                            <a:ext cx="306324" cy="1065276"/>
                          </a:xfrm>
                          <a:custGeom>
                            <a:avLst/>
                            <a:gdLst/>
                            <a:ahLst/>
                            <a:cxnLst/>
                            <a:rect l="0" t="0" r="0" b="0"/>
                            <a:pathLst>
                              <a:path w="306324" h="1065276">
                                <a:moveTo>
                                  <a:pt x="0" y="7620"/>
                                </a:moveTo>
                                <a:cubicBezTo>
                                  <a:pt x="30493" y="12192"/>
                                  <a:pt x="128029" y="0"/>
                                  <a:pt x="178308" y="32004"/>
                                </a:cubicBezTo>
                                <a:cubicBezTo>
                                  <a:pt x="227076" y="64008"/>
                                  <a:pt x="289560" y="123444"/>
                                  <a:pt x="295669" y="199644"/>
                                </a:cubicBezTo>
                                <a:cubicBezTo>
                                  <a:pt x="301752" y="275844"/>
                                  <a:pt x="219469" y="406908"/>
                                  <a:pt x="219469" y="492252"/>
                                </a:cubicBezTo>
                                <a:cubicBezTo>
                                  <a:pt x="219469" y="577596"/>
                                  <a:pt x="284988" y="646176"/>
                                  <a:pt x="295669" y="710184"/>
                                </a:cubicBezTo>
                                <a:cubicBezTo>
                                  <a:pt x="306324" y="774192"/>
                                  <a:pt x="300241" y="826008"/>
                                  <a:pt x="281940" y="879348"/>
                                </a:cubicBezTo>
                                <a:cubicBezTo>
                                  <a:pt x="265176" y="934212"/>
                                  <a:pt x="234709" y="1005840"/>
                                  <a:pt x="190500" y="1036320"/>
                                </a:cubicBezTo>
                                <a:cubicBezTo>
                                  <a:pt x="146317" y="1065276"/>
                                  <a:pt x="48781" y="1053084"/>
                                  <a:pt x="12205" y="1057656"/>
                                </a:cubicBezTo>
                              </a:path>
                            </a:pathLst>
                          </a:custGeom>
                          <a:ln w="0" cap="flat">
                            <a:round/>
                          </a:ln>
                        </wps:spPr>
                        <wps:style>
                          <a:lnRef idx="1">
                            <a:srgbClr val="000000"/>
                          </a:lnRef>
                          <a:fillRef idx="0">
                            <a:srgbClr val="000000">
                              <a:alpha val="0"/>
                            </a:srgbClr>
                          </a:fillRef>
                          <a:effectRef idx="0">
                            <a:scrgbClr r="0" g="0" b="0"/>
                          </a:effectRef>
                          <a:fontRef idx="none"/>
                        </wps:style>
                        <wps:bodyPr/>
                      </wps:wsp>
                      <wps:wsp>
                        <wps:cNvPr id="48" name="Rectangle 48"/>
                        <wps:cNvSpPr/>
                        <wps:spPr>
                          <a:xfrm>
                            <a:off x="4779265" y="609524"/>
                            <a:ext cx="219567" cy="348124"/>
                          </a:xfrm>
                          <a:prstGeom prst="rect">
                            <a:avLst/>
                          </a:prstGeom>
                          <a:ln>
                            <a:noFill/>
                          </a:ln>
                        </wps:spPr>
                        <wps:txbx>
                          <w:txbxContent>
                            <w:p w14:paraId="1051DCF8" w14:textId="77777777" w:rsidR="006C09E1" w:rsidRDefault="006C09E1" w:rsidP="006C09E1">
                              <w:r>
                                <w:t>D</w:t>
                              </w:r>
                            </w:p>
                          </w:txbxContent>
                        </wps:txbx>
                        <wps:bodyPr horzOverflow="overflow" vert="horz" lIns="0" tIns="0" rIns="0" bIns="0" rtlCol="0">
                          <a:noAutofit/>
                        </wps:bodyPr>
                      </wps:wsp>
                      <wps:wsp>
                        <wps:cNvPr id="49" name="Shape 49"/>
                        <wps:cNvSpPr/>
                        <wps:spPr>
                          <a:xfrm>
                            <a:off x="4114807" y="213360"/>
                            <a:ext cx="746747" cy="0"/>
                          </a:xfrm>
                          <a:custGeom>
                            <a:avLst/>
                            <a:gdLst/>
                            <a:ahLst/>
                            <a:cxnLst/>
                            <a:rect l="0" t="0" r="0" b="0"/>
                            <a:pathLst>
                              <a:path w="746747">
                                <a:moveTo>
                                  <a:pt x="0" y="0"/>
                                </a:moveTo>
                                <a:lnTo>
                                  <a:pt x="746747" y="0"/>
                                </a:lnTo>
                              </a:path>
                            </a:pathLst>
                          </a:custGeom>
                          <a:ln w="0" cap="flat">
                            <a:custDash>
                              <a:ds d="1" sp="1"/>
                            </a:custDash>
                            <a:round/>
                          </a:ln>
                        </wps:spPr>
                        <wps:style>
                          <a:lnRef idx="1">
                            <a:srgbClr val="000000"/>
                          </a:lnRef>
                          <a:fillRef idx="0">
                            <a:srgbClr val="000000">
                              <a:alpha val="0"/>
                            </a:srgbClr>
                          </a:fillRef>
                          <a:effectRef idx="0">
                            <a:scrgbClr r="0" g="0" b="0"/>
                          </a:effectRef>
                          <a:fontRef idx="none"/>
                        </wps:style>
                        <wps:bodyPr/>
                      </wps:wsp>
                      <wps:wsp>
                        <wps:cNvPr id="50" name="Shape 50"/>
                        <wps:cNvSpPr/>
                        <wps:spPr>
                          <a:xfrm>
                            <a:off x="4267207" y="1257300"/>
                            <a:ext cx="594347" cy="0"/>
                          </a:xfrm>
                          <a:custGeom>
                            <a:avLst/>
                            <a:gdLst/>
                            <a:ahLst/>
                            <a:cxnLst/>
                            <a:rect l="0" t="0" r="0" b="0"/>
                            <a:pathLst>
                              <a:path w="594347">
                                <a:moveTo>
                                  <a:pt x="0" y="0"/>
                                </a:moveTo>
                                <a:lnTo>
                                  <a:pt x="594347" y="0"/>
                                </a:lnTo>
                              </a:path>
                            </a:pathLst>
                          </a:custGeom>
                          <a:ln w="0" cap="flat">
                            <a:custDash>
                              <a:ds d="1" sp="1"/>
                            </a:custDash>
                            <a:round/>
                          </a:ln>
                        </wps:spPr>
                        <wps:style>
                          <a:lnRef idx="1">
                            <a:srgbClr val="000000"/>
                          </a:lnRef>
                          <a:fillRef idx="0">
                            <a:srgbClr val="000000">
                              <a:alpha val="0"/>
                            </a:srgbClr>
                          </a:fillRef>
                          <a:effectRef idx="0">
                            <a:scrgbClr r="0" g="0" b="0"/>
                          </a:effectRef>
                          <a:fontRef idx="none"/>
                        </wps:style>
                        <wps:bodyPr/>
                      </wps:wsp>
                      <wps:wsp>
                        <wps:cNvPr id="51" name="Shape 51"/>
                        <wps:cNvSpPr/>
                        <wps:spPr>
                          <a:xfrm>
                            <a:off x="4861554" y="952500"/>
                            <a:ext cx="0" cy="234696"/>
                          </a:xfrm>
                          <a:custGeom>
                            <a:avLst/>
                            <a:gdLst/>
                            <a:ahLst/>
                            <a:cxnLst/>
                            <a:rect l="0" t="0" r="0" b="0"/>
                            <a:pathLst>
                              <a:path h="234696">
                                <a:moveTo>
                                  <a:pt x="0" y="0"/>
                                </a:moveTo>
                                <a:lnTo>
                                  <a:pt x="0" y="234696"/>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52" name="Shape 52"/>
                        <wps:cNvSpPr/>
                        <wps:spPr>
                          <a:xfrm>
                            <a:off x="4808214" y="1150620"/>
                            <a:ext cx="108217" cy="106680"/>
                          </a:xfrm>
                          <a:custGeom>
                            <a:avLst/>
                            <a:gdLst/>
                            <a:ahLst/>
                            <a:cxnLst/>
                            <a:rect l="0" t="0" r="0" b="0"/>
                            <a:pathLst>
                              <a:path w="108217" h="106680">
                                <a:moveTo>
                                  <a:pt x="0" y="0"/>
                                </a:moveTo>
                                <a:lnTo>
                                  <a:pt x="53340" y="33528"/>
                                </a:lnTo>
                                <a:lnTo>
                                  <a:pt x="108217" y="0"/>
                                </a:lnTo>
                                <a:lnTo>
                                  <a:pt x="53340" y="1066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3" name="Shape 53"/>
                        <wps:cNvSpPr/>
                        <wps:spPr>
                          <a:xfrm>
                            <a:off x="4861554" y="316992"/>
                            <a:ext cx="0" cy="234696"/>
                          </a:xfrm>
                          <a:custGeom>
                            <a:avLst/>
                            <a:gdLst/>
                            <a:ahLst/>
                            <a:cxnLst/>
                            <a:rect l="0" t="0" r="0" b="0"/>
                            <a:pathLst>
                              <a:path h="234696">
                                <a:moveTo>
                                  <a:pt x="0" y="0"/>
                                </a:moveTo>
                                <a:lnTo>
                                  <a:pt x="0" y="234696"/>
                                </a:lnTo>
                              </a:path>
                            </a:pathLst>
                          </a:custGeom>
                          <a:ln w="0" cap="flat">
                            <a:round/>
                          </a:ln>
                        </wps:spPr>
                        <wps:style>
                          <a:lnRef idx="1">
                            <a:srgbClr val="000000"/>
                          </a:lnRef>
                          <a:fillRef idx="0">
                            <a:srgbClr val="000000">
                              <a:alpha val="0"/>
                            </a:srgbClr>
                          </a:fillRef>
                          <a:effectRef idx="0">
                            <a:scrgbClr r="0" g="0" b="0"/>
                          </a:effectRef>
                          <a:fontRef idx="none"/>
                        </wps:style>
                        <wps:bodyPr/>
                      </wps:wsp>
                      <wps:wsp>
                        <wps:cNvPr id="54" name="Shape 54"/>
                        <wps:cNvSpPr/>
                        <wps:spPr>
                          <a:xfrm>
                            <a:off x="4808214" y="248412"/>
                            <a:ext cx="108217" cy="106680"/>
                          </a:xfrm>
                          <a:custGeom>
                            <a:avLst/>
                            <a:gdLst/>
                            <a:ahLst/>
                            <a:cxnLst/>
                            <a:rect l="0" t="0" r="0" b="0"/>
                            <a:pathLst>
                              <a:path w="108217" h="106680">
                                <a:moveTo>
                                  <a:pt x="53340" y="0"/>
                                </a:moveTo>
                                <a:lnTo>
                                  <a:pt x="108217" y="106680"/>
                                </a:lnTo>
                                <a:lnTo>
                                  <a:pt x="53340" y="73152"/>
                                </a:lnTo>
                                <a:lnTo>
                                  <a:pt x="0" y="106680"/>
                                </a:lnTo>
                                <a:lnTo>
                                  <a:pt x="5334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16B5DAF" id="Group 20076" o:spid="_x0000_s1026" style="width:389.3pt;height:123pt;mso-position-horizontal-relative:char;mso-position-vertical-relative:line" coordsize="49443,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">
                <v:shape id="Shape 26" o:spid="_x0000_s1027" style="position:absolute;left:13716;top:2133;width:27432;height:0;visibility:visible;mso-wrap-style:square;v-text-anchor:top" coordsize="27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" path="m,l2743200,e" filled="f" strokeweight="0">
                  <v:path arrowok="t" textboxrect="0,0,2743200,0"/>
                </v:shape>
                <v:shape id="Shape 27" o:spid="_x0000_s1028" style="position:absolute;left:10744;top:2133;width:5959;height:10531;visibility:visible;mso-wrap-style:square;v-text-anchor:top" coordsize="595884,10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" path="m297180,c461772,,595884,234697,595884,525780v,291085,-134112,527305,-298704,527304c132588,1053084,,816864,,525780,,234696,132588,,297180,xe" fillcolor="black" strokeweight="0">
                  <v:stroke endcap="round"/>
                  <v:path arrowok="t" textboxrect="0,0,595884,1053085"/>
                </v:shape>
                <v:shape id="Shape 28" o:spid="_x0000_s1029" style="position:absolute;left:13716;top:12633;width:27432;height:0;visibility:visible;mso-wrap-style:square;v-text-anchor:top" coordsize="27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" path="m,l2743200,e" filled="f" strokeweight="0">
                  <v:path arrowok="t" textboxrect="0,0,2743200,0"/>
                </v:shape>
                <v:shape id="Shape 29" o:spid="_x0000_s1030" style="position:absolute;left:2895;top:3429;width:0;height:2346;visibility:visible;mso-wrap-style:square;v-text-anchor:top" coordsize="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" path="m,l,234696e" filled="f" strokeweight="0">
                  <v:path arrowok="t" textboxrect="0,0,0,234696"/>
                </v:shape>
                <v:shape id="Shape 30" o:spid="_x0000_s1031" style="position:absolute;left:2362;top:5410;width:1082;height:1067;visibility:visible;mso-wrap-style:square;v-text-anchor:top" coordsize="10820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" path="m,l53328,33528,108204,,53328,106680,,xe" fillcolor="black" stroked="f" strokeweight="0">
                  <v:path arrowok="t" textboxrect="0,0,108204,106680"/>
                </v:shape>
                <v:shape id="Shape 31" o:spid="_x0000_s1032" style="position:absolute;left:2895;top:8702;width:0;height:2347;visibility:visible;mso-wrap-style:square;v-text-anchor:top" coordsize="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" path="m,l,234696e" filled="f" strokeweight="0">
                  <v:path arrowok="t" textboxrect="0,0,0,234696"/>
                </v:shape>
                <v:shape id="Shape 32" o:spid="_x0000_s1033" style="position:absolute;left:2362;top:8001;width:1082;height:1082;visibility:visible;mso-wrap-style:square;v-text-anchor:top" coordsize="10820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" path="m53328,r54876,108204l53328,74676,,108204,53328,xe" fillcolor="black" stroked="f" strokeweight="0">
                  <v:path arrowok="t" textboxrect="0,0,108204,108204"/>
                </v:shape>
                <v:rect id="Rectangle 33" o:spid="_x0000_s1034" style="position:absolute;top:8589;width:2476;height:4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2D82B25" w14:textId="77777777" w:rsidR="006C09E1" w:rsidRDefault="006C09E1" w:rsidP="006C09E1">
                        <w:r>
                          <w:rPr>
                            <w:sz w:val="48"/>
                          </w:rPr>
                          <w:t>d</w:t>
                        </w:r>
                      </w:p>
                    </w:txbxContent>
                  </v:textbox>
                </v:rect>
                <v:shape id="Shape 35" o:spid="_x0000_s1035" style="position:absolute;left:7467;top:1905;width:640;height:3886;visibility:visible;mso-wrap-style:square;v-text-anchor:top" coordsize="64008,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" path="m,l64008,388620e" filled="f" strokeweight="0">
                  <v:path arrowok="t" textboxrect="0,0,64008,388620"/>
                </v:shape>
                <v:shape id="Shape 36" o:spid="_x0000_s1036" style="position:absolute;left:7528;top:5334;width:1067;height:1143;visibility:visible;mso-wrap-style:square;v-text-anchor:top" coordsize="10668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" path="m106680,l70104,114300,,18288,57912,42672,106680,xe" fillcolor="black" stroked="f" strokeweight="0">
                  <v:path arrowok="t" textboxrect="0,0,106680,114300"/>
                </v:shape>
                <v:shape id="Shape 38" o:spid="_x0000_s1037" style="position:absolute;left:26868;width:8595;height:6446;visibility:visible;mso-wrap-style:square;v-text-anchor:top" coordsize="859524,644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" path="m859524,l,644652e" filled="f" strokeweight="0">
                  <v:path arrowok="t" textboxrect="0,0,859524,644652"/>
                </v:shape>
                <v:shape id="Shape 39" o:spid="_x0000_s1038" style="position:absolute;left:26334;top:5775;width:1174;height:1098;visibility:visible;mso-wrap-style:square;v-text-anchor:top" coordsize="117348,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" path="m51816,r6096,64008l117348,86868,,109728,51816,xe" fillcolor="black" stroked="f" strokeweight="0">
                  <v:path arrowok="t" textboxrect="0,0,117348,109728"/>
                </v:shape>
                <v:shape id="Shape 40" o:spid="_x0000_s1039" style="position:absolute;left:11506;top:2895;width:4435;height:9007;visibility:visible;mso-wrap-style:square;v-text-anchor:top" coordsize="443484,9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" path="m220980,c342900,,443484,201168,443484,449580v,248412,-100584,451105,-222504,451104c99060,900684,,697992,,449580,,201168,99060,,220980,xe" strokeweight="0">
                  <v:stroke endcap="round"/>
                  <v:path arrowok="t" textboxrect="0,0,443484,900685"/>
                </v:shape>
                <v:shape id="Shape 41" o:spid="_x0000_s1040" style="position:absolute;left:1371;top:6477;width:15118;height:1524;visibility:visible;mso-wrap-style:square;v-text-anchor:top" coordsize="151180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" path="m,l1511808,r,152400l,152400,,xe" fillcolor="black" strokeweight="0">
                  <v:stroke miterlimit="83231f" joinstyle="miter" endcap="round"/>
                  <v:path arrowok="t" textboxrect="0,0,1511808,152400"/>
                </v:shape>
                <v:shape id="Shape 43" o:spid="_x0000_s1041" style="position:absolute;left:12039;top:10957;width:1326;height:4664;visibility:visible;mso-wrap-style:square;v-text-anchor:top" coordsize="132588,46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" path="m,466344l132588,e" filled="f" strokeweight="0">
                  <v:path arrowok="t" textboxrect="0,0,132588,466344"/>
                </v:shape>
                <v:shape id="Shape 44" o:spid="_x0000_s1042" style="position:absolute;left:12755;top:10287;width:1037;height:1188;visibility:visible;mso-wrap-style:square;v-text-anchor:top" coordsize="103632,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" path="m80772,r22860,118872l60960,71628,,89916,80772,xe" fillcolor="black" stroked="f" strokeweight="0">
                  <v:path arrowok="t" textboxrect="0,0,103632,118872"/>
                </v:shape>
                <v:shape id="Shape 45" o:spid="_x0000_s1043" style="position:absolute;left:609;top:647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" path="m76200,v41148,,76200,33528,76200,76200c152400,117348,117348,152400,76200,152400,33528,152400,,117348,,76200,,33528,33528,,76200,xe" fillcolor="black" strokeweight="0">
                  <v:stroke endcap="round"/>
                  <v:path arrowok="t" textboxrect="0,0,152400,152400"/>
                </v:shape>
                <v:shape id="Shape 46" o:spid="_x0000_s1044" style="position:absolute;left:12039;top:15621;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" path="m,l228600,e" filled="f" strokeweight="0">
                  <v:path arrowok="t" textboxrect="0,0,228600,0"/>
                </v:shape>
                <v:shape id="Shape 47" o:spid="_x0000_s1045" style="position:absolute;left:41026;top:2057;width:3063;height:10653;visibility:visible;mso-wrap-style:square;v-text-anchor:top" coordsize="306324,1065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" path="m,7620c30493,12192,128029,,178308,32004v48768,32004,111252,91440,117361,167640c301752,275844,219469,406908,219469,492252v,85344,65519,153924,76200,217932c306324,774192,300241,826008,281940,879348v-16764,54864,-47231,126492,-91440,156972c146317,1065276,48781,1053084,12205,1057656e" filled="f" strokeweight="0">
                  <v:path arrowok="t" textboxrect="0,0,306324,1065276"/>
                </v:shape>
                <v:rect id="Rectangle 48" o:spid="_x0000_s1046" style="position:absolute;left:47792;top:6095;width:2196;height:3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051DCF8" w14:textId="77777777" w:rsidR="006C09E1" w:rsidRDefault="006C09E1" w:rsidP="006C09E1">
                        <w:r>
                          <w:t>D</w:t>
                        </w:r>
                      </w:p>
                    </w:txbxContent>
                  </v:textbox>
                </v:rect>
                <v:shape id="Shape 49" o:spid="_x0000_s1047" style="position:absolute;left:41148;top:2133;width:7467;height:0;visibility:visible;mso-wrap-style:square;v-text-anchor:top" coordsize="746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" path="m,l746747,e" filled="f" strokeweight="0">
                  <v:path arrowok="t" textboxrect="0,0,746747,0"/>
                </v:shape>
                <v:shape id="Shape 50" o:spid="_x0000_s1048" style="position:absolute;left:42672;top:12573;width:5943;height:0;visibility:visible;mso-wrap-style:square;v-text-anchor:top" coordsize="594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" path="m,l594347,e" filled="f" strokeweight="0">
                  <v:path arrowok="t" textboxrect="0,0,594347,0"/>
                </v:shape>
                <v:shape id="Shape 51" o:spid="_x0000_s1049" style="position:absolute;left:48615;top:9525;width:0;height:2346;visibility:visible;mso-wrap-style:square;v-text-anchor:top" coordsize="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" path="m,l,234696e" filled="f" strokeweight="0">
                  <v:path arrowok="t" textboxrect="0,0,0,234696"/>
                </v:shape>
                <v:shape id="Shape 52" o:spid="_x0000_s1050" style="position:absolute;left:48082;top:11506;width:1082;height:1067;visibility:visible;mso-wrap-style:square;v-text-anchor:top" coordsize="108217,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" path="m,l53340,33528,108217,,53340,106680,,xe" fillcolor="black" stroked="f" strokeweight="0">
                  <v:path arrowok="t" textboxrect="0,0,108217,106680"/>
                </v:shape>
                <v:shape id="Shape 53" o:spid="_x0000_s1051" style="position:absolute;left:48615;top:3169;width:0;height:2347;visibility:visible;mso-wrap-style:square;v-text-anchor:top" coordsize="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" path="m,l,234696e" filled="f" strokeweight="0">
                  <v:path arrowok="t" textboxrect="0,0,0,234696"/>
                </v:shape>
                <v:shape id="Shape 54" o:spid="_x0000_s1052" style="position:absolute;left:48082;top:2484;width:1082;height:1066;visibility:visible;mso-wrap-style:square;v-text-anchor:top" coordsize="108217,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" path="m53340,r54877,106680l53340,73152,,106680,53340,xe" fillcolor="black" stroked="f" strokeweight="0">
                  <v:path arrowok="t" textboxrect="0,0,108217,106680"/>
                </v:shape>
                <w10:anchorlock/>
              </v:group>
            </w:pict>
          </mc:Fallback>
        </mc:AlternateContent>
      </w:r>
      <w:proofErr w:type="gramStart"/>
      <w:r w:rsidRPr="001D51B8">
        <w:rPr>
          <w:sz w:val="24"/>
          <w:szCs w:val="24"/>
        </w:rPr>
        <w:t>diélectrique</w:t>
      </w:r>
      <w:proofErr w:type="gramEnd"/>
      <w:r w:rsidRPr="001D51B8">
        <w:rPr>
          <w:sz w:val="24"/>
          <w:szCs w:val="24"/>
        </w:rPr>
        <w:t xml:space="preserve"> ou air</w:t>
      </w:r>
    </w:p>
    <w:p w14:paraId="6500F603" w14:textId="77777777" w:rsidR="00773488" w:rsidRDefault="00773488" w:rsidP="00B46A9D">
      <w:pPr>
        <w:pStyle w:val="Paragraphedeliste"/>
        <w:numPr>
          <w:ilvl w:val="0"/>
          <w:numId w:val="6"/>
        </w:numPr>
        <w:spacing w:after="18" w:line="248" w:lineRule="auto"/>
        <w:ind w:right="5"/>
        <w:jc w:val="both"/>
      </w:pPr>
      <w:r>
        <w:t>Deux conducteurs concentriques</w:t>
      </w:r>
    </w:p>
    <w:p w14:paraId="70EAC946" w14:textId="77777777" w:rsidR="00773488" w:rsidRDefault="00773488" w:rsidP="00B46A9D">
      <w:pPr>
        <w:pStyle w:val="Paragraphedeliste"/>
        <w:numPr>
          <w:ilvl w:val="0"/>
          <w:numId w:val="6"/>
        </w:numPr>
        <w:spacing w:after="18" w:line="248" w:lineRule="auto"/>
        <w:ind w:right="5"/>
        <w:jc w:val="both"/>
      </w:pPr>
      <w:r>
        <w:t>Diélectrique entre les 2 conducteurs</w:t>
      </w:r>
    </w:p>
    <w:p w14:paraId="7A3869C1" w14:textId="77777777" w:rsidR="00773488" w:rsidRDefault="00773488" w:rsidP="00B46A9D">
      <w:pPr>
        <w:pStyle w:val="Paragraphedeliste"/>
        <w:numPr>
          <w:ilvl w:val="0"/>
          <w:numId w:val="6"/>
        </w:numPr>
        <w:spacing w:after="18" w:line="248" w:lineRule="auto"/>
        <w:ind w:right="5"/>
        <w:jc w:val="both"/>
      </w:pPr>
      <w:r>
        <w:t xml:space="preserve">Deux impédances 50 </w:t>
      </w:r>
      <w:r w:rsidRPr="001D51B8">
        <w:rPr>
          <w:rFonts w:ascii="Segoe UI Symbol" w:eastAsia="Segoe UI Symbol" w:hAnsi="Segoe UI Symbol" w:cs="Segoe UI Symbol"/>
        </w:rPr>
        <w:t xml:space="preserve">Ω </w:t>
      </w:r>
      <w:r>
        <w:t xml:space="preserve">et 75 </w:t>
      </w:r>
      <w:r w:rsidRPr="001D51B8">
        <w:rPr>
          <w:rFonts w:ascii="Segoe UI Symbol" w:eastAsia="Segoe UI Symbol" w:hAnsi="Segoe UI Symbol" w:cs="Segoe UI Symbol"/>
        </w:rPr>
        <w:t>Ω</w:t>
      </w:r>
    </w:p>
    <w:p w14:paraId="7FCD1686" w14:textId="77777777" w:rsidR="00773488" w:rsidRDefault="00773488" w:rsidP="00B46A9D">
      <w:pPr>
        <w:pStyle w:val="Paragraphedeliste"/>
        <w:spacing w:after="18" w:line="248" w:lineRule="auto"/>
        <w:ind w:right="5"/>
        <w:jc w:val="both"/>
      </w:pPr>
    </w:p>
    <w:p w14:paraId="0C3E04F5" w14:textId="78321A86" w:rsidR="00773488" w:rsidRDefault="00773488" w:rsidP="00B46A9D">
      <w:pPr>
        <w:pStyle w:val="Paragraphedeliste"/>
        <w:spacing w:after="18" w:line="248" w:lineRule="auto"/>
        <w:ind w:right="5"/>
        <w:jc w:val="both"/>
      </w:pPr>
      <w:r>
        <w:rPr>
          <w:noProof/>
        </w:rPr>
        <w:drawing>
          <wp:anchor distT="0" distB="0" distL="114300" distR="114300" simplePos="0" relativeHeight="251663360" behindDoc="0" locked="0" layoutInCell="1" allowOverlap="1" wp14:anchorId="3530787F" wp14:editId="65340993">
            <wp:simplePos x="0" y="0"/>
            <wp:positionH relativeFrom="column">
              <wp:posOffset>452755</wp:posOffset>
            </wp:positionH>
            <wp:positionV relativeFrom="paragraph">
              <wp:posOffset>0</wp:posOffset>
            </wp:positionV>
            <wp:extent cx="3016045" cy="2743200"/>
            <wp:effectExtent l="0" t="0" r="0" b="0"/>
            <wp:wrapTopAndBottom/>
            <wp:docPr id="122621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17711" name=""/>
                    <pic:cNvPicPr/>
                  </pic:nvPicPr>
                  <pic:blipFill>
                    <a:blip r:embed="rId18">
                      <a:extLst>
                        <a:ext uri="{28A0092B-C50C-407E-A947-70E740481C1C}">
                          <a14:useLocalDpi xmlns:a14="http://schemas.microsoft.com/office/drawing/2010/main" val="0"/>
                        </a:ext>
                      </a:extLst>
                    </a:blip>
                    <a:stretch>
                      <a:fillRect/>
                    </a:stretch>
                  </pic:blipFill>
                  <pic:spPr>
                    <a:xfrm>
                      <a:off x="0" y="0"/>
                      <a:ext cx="3016045" cy="2743200"/>
                    </a:xfrm>
                    <a:prstGeom prst="rect">
                      <a:avLst/>
                    </a:prstGeom>
                  </pic:spPr>
                </pic:pic>
              </a:graphicData>
            </a:graphic>
          </wp:anchor>
        </w:drawing>
      </w:r>
    </w:p>
    <w:p w14:paraId="6F3C941B" w14:textId="2978D07D" w:rsidR="001D51B8" w:rsidRDefault="00C455E9" w:rsidP="00B46A9D">
      <w:pPr>
        <w:spacing w:after="437"/>
        <w:ind w:left="482" w:right="5"/>
        <w:jc w:val="both"/>
      </w:pPr>
      <w:r>
        <w:t>Figure 8 : Cable coaxial</w:t>
      </w:r>
    </w:p>
    <w:p w14:paraId="73ACD6E7" w14:textId="77777777" w:rsidR="001D51B8" w:rsidRDefault="001D51B8" w:rsidP="00B46A9D">
      <w:pPr>
        <w:spacing w:after="437"/>
        <w:ind w:left="482" w:right="5"/>
        <w:jc w:val="both"/>
      </w:pPr>
    </w:p>
    <w:p w14:paraId="637A93E8" w14:textId="718B7AC4" w:rsidR="001D51B8" w:rsidRDefault="001D51B8" w:rsidP="00B46A9D">
      <w:pPr>
        <w:spacing w:after="0"/>
        <w:ind w:right="5"/>
        <w:jc w:val="both"/>
      </w:pPr>
      <w:r w:rsidRPr="00FD4C18">
        <w:t xml:space="preserve">Les principaux types de câbles </w:t>
      </w:r>
      <w:r w:rsidR="00773488">
        <w:t xml:space="preserve">les plus </w:t>
      </w:r>
      <w:r w:rsidRPr="00FD4C18">
        <w:t>utilisés en téléphonie :</w:t>
      </w:r>
    </w:p>
    <w:p w14:paraId="6580211D" w14:textId="3FEC3014" w:rsidR="001D51B8" w:rsidRPr="00FD4C18" w:rsidRDefault="001D51B8" w:rsidP="00B46A9D">
      <w:pPr>
        <w:spacing w:after="0"/>
        <w:ind w:right="5"/>
        <w:jc w:val="both"/>
      </w:pPr>
      <w:r w:rsidRPr="00FD4C18">
        <w:t>Câble : 2,6/9,5 mm à 4 paires coaxiales, de bande passante maximale 12 MHz (2700 voies)</w:t>
      </w:r>
    </w:p>
    <w:p w14:paraId="7F8345C6" w14:textId="77777777" w:rsidR="001D51B8" w:rsidRPr="00FD4C18" w:rsidRDefault="001D51B8" w:rsidP="00B46A9D">
      <w:pPr>
        <w:spacing w:after="0" w:line="248" w:lineRule="auto"/>
        <w:ind w:right="3236"/>
        <w:jc w:val="both"/>
      </w:pPr>
      <w:r w:rsidRPr="00FD4C18">
        <w:lastRenderedPageBreak/>
        <w:t>Câble : 1,2/4,4 mm avec de 4 à 28 paires coaxiales, de bande passante maximale 12 MHz (2700 voies)</w:t>
      </w:r>
    </w:p>
    <w:p w14:paraId="02AB12CC" w14:textId="3AF9250B" w:rsidR="001D51B8" w:rsidRDefault="001D51B8" w:rsidP="00B46A9D">
      <w:pPr>
        <w:spacing w:after="0" w:line="248" w:lineRule="auto"/>
        <w:ind w:right="3236"/>
        <w:jc w:val="both"/>
      </w:pPr>
      <w:r w:rsidRPr="00FD4C18">
        <w:t>Câble 3,7/13,5 mm avec de 4 à 10 paires coaxiales, de bande pas</w:t>
      </w:r>
      <w:r>
        <w:t>s</w:t>
      </w:r>
      <w:r w:rsidRPr="00FD4C18">
        <w:t>ante maximale 60 MHz (10 800 voies)</w:t>
      </w:r>
    </w:p>
    <w:p w14:paraId="03BD70A1" w14:textId="77777777" w:rsidR="001D51B8" w:rsidRDefault="001D51B8" w:rsidP="00B46A9D">
      <w:pPr>
        <w:spacing w:after="0" w:line="248" w:lineRule="auto"/>
        <w:ind w:right="3236"/>
        <w:jc w:val="both"/>
      </w:pPr>
    </w:p>
    <w:p w14:paraId="52AC4CA2" w14:textId="23FED7D7" w:rsidR="001D51B8" w:rsidRPr="00FD4C18" w:rsidRDefault="001D51B8" w:rsidP="00B46A9D">
      <w:pPr>
        <w:spacing w:after="0" w:line="248" w:lineRule="auto"/>
        <w:ind w:right="3236"/>
        <w:jc w:val="both"/>
      </w:pPr>
      <w:r w:rsidRPr="00FD4C18">
        <w:t>Le rapport des diamètres D/d est constant et égal à 3,6</w:t>
      </w:r>
    </w:p>
    <w:p w14:paraId="23A6FB7C" w14:textId="77777777" w:rsidR="006C09E1" w:rsidRPr="006C09E1" w:rsidRDefault="006C09E1" w:rsidP="00B46A9D">
      <w:pPr>
        <w:jc w:val="both"/>
        <w:rPr>
          <w:sz w:val="24"/>
          <w:szCs w:val="24"/>
        </w:rPr>
      </w:pPr>
    </w:p>
    <w:p w14:paraId="75164184" w14:textId="0925B3B2" w:rsidR="007A7575" w:rsidRPr="00DA2A0E" w:rsidRDefault="007A7575" w:rsidP="00B46A9D">
      <w:pPr>
        <w:pStyle w:val="Titre2"/>
        <w:jc w:val="both"/>
      </w:pPr>
      <w:bookmarkStart w:id="32" w:name="_Toc184134056"/>
      <w:r w:rsidRPr="00DA2A0E">
        <w:t>Point à point et bond, stations relais</w:t>
      </w:r>
      <w:bookmarkEnd w:id="32"/>
      <w:r w:rsidRPr="00DA2A0E">
        <w:t xml:space="preserve"> </w:t>
      </w:r>
    </w:p>
    <w:p w14:paraId="62BD74A4" w14:textId="77777777" w:rsidR="009865DC" w:rsidRDefault="009865DC" w:rsidP="00B46A9D">
      <w:pPr>
        <w:jc w:val="both"/>
        <w:rPr>
          <w:sz w:val="24"/>
          <w:szCs w:val="24"/>
        </w:rPr>
      </w:pPr>
      <w:r w:rsidRPr="009865DC">
        <w:rPr>
          <w:sz w:val="24"/>
          <w:szCs w:val="24"/>
        </w:rPr>
        <w:t>La communication point à point est un concept fondamental des télécommunications, qui permet des connexions directes entre deux points d'extrémité ou nœuds de communication. La communication point à point est un type spécifique de connexion de données qui relie directement deux points d'extrémité distincts, facilitant ainsi l'échange privé et direct de données. Cette méthode est employée dans diverses technologies pour garantir une transmission sûre, fiable et rapide des informations entre deux points désignés, sans intermédiaire ni utilisation partagée du réseau. Maintenant que nous avons exposé les principes de base, plongeons plus profondément dans le monde de la communication point à point pour découvrir ses applications multiples et ses mécanismes sous-jacents.</w:t>
      </w:r>
    </w:p>
    <w:p w14:paraId="1E5802F1" w14:textId="77777777" w:rsidR="00DA2A0E" w:rsidRDefault="00DA2A0E" w:rsidP="00B46A9D">
      <w:pPr>
        <w:jc w:val="both"/>
        <w:rPr>
          <w:sz w:val="24"/>
          <w:szCs w:val="24"/>
        </w:rPr>
      </w:pPr>
    </w:p>
    <w:p w14:paraId="7C9CEA1C" w14:textId="77777777" w:rsidR="009865DC" w:rsidRPr="00517175" w:rsidRDefault="009865DC" w:rsidP="00B46A9D">
      <w:pPr>
        <w:pStyle w:val="Titre3"/>
        <w:numPr>
          <w:ilvl w:val="0"/>
          <w:numId w:val="41"/>
        </w:numPr>
      </w:pPr>
      <w:r w:rsidRPr="00517175">
        <w:t xml:space="preserve"> </w:t>
      </w:r>
      <w:bookmarkStart w:id="33" w:name="_Toc184134057"/>
      <w:r w:rsidRPr="00517175">
        <w:t>À quoi sert la communication point à point ?</w:t>
      </w:r>
      <w:bookmarkEnd w:id="33"/>
    </w:p>
    <w:p w14:paraId="25262D52" w14:textId="47CFB523" w:rsidR="00200583" w:rsidRDefault="009865DC" w:rsidP="00B46A9D">
      <w:pPr>
        <w:jc w:val="both"/>
        <w:rPr>
          <w:sz w:val="24"/>
          <w:szCs w:val="24"/>
        </w:rPr>
      </w:pPr>
      <w:r w:rsidRPr="009865DC">
        <w:rPr>
          <w:sz w:val="24"/>
          <w:szCs w:val="24"/>
        </w:rPr>
        <w:t xml:space="preserve"> La communication point à point est principalement utilisée à des fins de longue portée et d'acheminement dans divers secteurs d'activités et d'applications. Voici quelques-unes des utilisations les plus courantes</w:t>
      </w:r>
      <w:r>
        <w:rPr>
          <w:sz w:val="24"/>
          <w:szCs w:val="24"/>
        </w:rPr>
        <w:t> :</w:t>
      </w:r>
    </w:p>
    <w:p w14:paraId="1322ECEB" w14:textId="77777777" w:rsidR="009865DC" w:rsidRDefault="009865DC" w:rsidP="00B46A9D">
      <w:pPr>
        <w:jc w:val="both"/>
        <w:rPr>
          <w:sz w:val="24"/>
          <w:szCs w:val="24"/>
        </w:rPr>
      </w:pPr>
    </w:p>
    <w:p w14:paraId="66204C93" w14:textId="26212669" w:rsidR="009865DC" w:rsidRPr="00200583" w:rsidRDefault="009865DC" w:rsidP="00B46A9D">
      <w:pPr>
        <w:jc w:val="both"/>
        <w:rPr>
          <w:sz w:val="24"/>
          <w:szCs w:val="24"/>
        </w:rPr>
      </w:pPr>
      <w:r>
        <w:rPr>
          <w:noProof/>
        </w:rPr>
        <w:drawing>
          <wp:anchor distT="0" distB="0" distL="114300" distR="114300" simplePos="0" relativeHeight="251664384" behindDoc="0" locked="0" layoutInCell="1" allowOverlap="1" wp14:anchorId="777A9BD1" wp14:editId="6EEF6E24">
            <wp:simplePos x="0" y="0"/>
            <wp:positionH relativeFrom="column">
              <wp:posOffset>-4445</wp:posOffset>
            </wp:positionH>
            <wp:positionV relativeFrom="paragraph">
              <wp:posOffset>0</wp:posOffset>
            </wp:positionV>
            <wp:extent cx="4695825" cy="2886075"/>
            <wp:effectExtent l="0" t="0" r="9525" b="9525"/>
            <wp:wrapTopAndBottom/>
            <wp:docPr id="15582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2438" name=""/>
                    <pic:cNvPicPr/>
                  </pic:nvPicPr>
                  <pic:blipFill>
                    <a:blip r:embed="rId19">
                      <a:extLst>
                        <a:ext uri="{28A0092B-C50C-407E-A947-70E740481C1C}">
                          <a14:useLocalDpi xmlns:a14="http://schemas.microsoft.com/office/drawing/2010/main" val="0"/>
                        </a:ext>
                      </a:extLst>
                    </a:blip>
                    <a:stretch>
                      <a:fillRect/>
                    </a:stretch>
                  </pic:blipFill>
                  <pic:spPr>
                    <a:xfrm>
                      <a:off x="0" y="0"/>
                      <a:ext cx="4695825" cy="2886075"/>
                    </a:xfrm>
                    <a:prstGeom prst="rect">
                      <a:avLst/>
                    </a:prstGeom>
                  </pic:spPr>
                </pic:pic>
              </a:graphicData>
            </a:graphic>
          </wp:anchor>
        </w:drawing>
      </w:r>
      <w:r w:rsidR="00C455E9">
        <w:rPr>
          <w:sz w:val="24"/>
          <w:szCs w:val="24"/>
        </w:rPr>
        <w:t>Figure 9 : Communication point à point</w:t>
      </w:r>
    </w:p>
    <w:p w14:paraId="5714C2CC" w14:textId="40360E08" w:rsidR="00DA2A0E" w:rsidRDefault="00DA2A0E" w:rsidP="00B46A9D">
      <w:pPr>
        <w:jc w:val="both"/>
        <w:rPr>
          <w:sz w:val="24"/>
          <w:szCs w:val="24"/>
        </w:rPr>
      </w:pPr>
      <w:r w:rsidRPr="00F8287D">
        <w:rPr>
          <w:rStyle w:val="Titre4Car"/>
        </w:rPr>
        <w:lastRenderedPageBreak/>
        <w:t xml:space="preserve"> </w:t>
      </w:r>
      <w:bookmarkStart w:id="34" w:name="_Toc184134058"/>
      <w:r w:rsidRPr="00F8287D">
        <w:rPr>
          <w:rStyle w:val="Titre4Car"/>
        </w:rPr>
        <w:t>Télécommunications</w:t>
      </w:r>
      <w:bookmarkEnd w:id="34"/>
      <w:r w:rsidR="002F3F9A">
        <w:rPr>
          <w:sz w:val="24"/>
          <w:szCs w:val="24"/>
        </w:rPr>
        <w:t xml:space="preserve"> : </w:t>
      </w:r>
      <w:r w:rsidRPr="00DA2A0E">
        <w:rPr>
          <w:sz w:val="24"/>
          <w:szCs w:val="24"/>
        </w:rPr>
        <w:t xml:space="preserve">La communication point à point est couramment utilisée dans les réseaux de télécommunications pour établir des connexions à longue distance entre deux sites. Elle permet la transmission de données, de signaux vocaux et vidéo sur de longues distances. </w:t>
      </w:r>
    </w:p>
    <w:p w14:paraId="5D1A448B" w14:textId="7A6224A4" w:rsidR="00DA2A0E" w:rsidRDefault="00DA2A0E" w:rsidP="00B46A9D">
      <w:pPr>
        <w:jc w:val="both"/>
        <w:rPr>
          <w:sz w:val="24"/>
          <w:szCs w:val="24"/>
        </w:rPr>
      </w:pPr>
      <w:bookmarkStart w:id="35" w:name="_Toc184134059"/>
      <w:r w:rsidRPr="00F8287D">
        <w:rPr>
          <w:rStyle w:val="Titre4Car"/>
        </w:rPr>
        <w:t>Fournisseurs d'accès à Internet (FAI) :</w:t>
      </w:r>
      <w:bookmarkEnd w:id="35"/>
      <w:r w:rsidRPr="00DA2A0E">
        <w:rPr>
          <w:sz w:val="24"/>
          <w:szCs w:val="24"/>
        </w:rPr>
        <w:t xml:space="preserve"> Les FAI utilisent souvent la communication point à point pour établir des connexions de raccordement entre leurs principaux centres de données et des sites distants. Cela leur permet d'étendre la couverture de leur réseau et de fournir une connectivité internet aux clients situés dans des zones reculées.</w:t>
      </w:r>
    </w:p>
    <w:p w14:paraId="3005EE87" w14:textId="24ED8774" w:rsidR="00DA2A0E" w:rsidRDefault="00DA2A0E" w:rsidP="00B46A9D">
      <w:pPr>
        <w:jc w:val="both"/>
        <w:rPr>
          <w:sz w:val="24"/>
          <w:szCs w:val="24"/>
        </w:rPr>
      </w:pPr>
      <w:r w:rsidRPr="00F8287D">
        <w:rPr>
          <w:rStyle w:val="Titre4Car"/>
        </w:rPr>
        <w:t xml:space="preserve">  </w:t>
      </w:r>
      <w:bookmarkStart w:id="36" w:name="_Toc184134060"/>
      <w:r w:rsidRPr="00F8287D">
        <w:rPr>
          <w:rStyle w:val="Titre4Car"/>
        </w:rPr>
        <w:t>Les fournisseurs de services internet sans fil (WISP)</w:t>
      </w:r>
      <w:bookmarkEnd w:id="36"/>
      <w:r w:rsidRPr="00F8287D">
        <w:rPr>
          <w:rStyle w:val="Titre4Car"/>
        </w:rPr>
        <w:t xml:space="preserve"> </w:t>
      </w:r>
      <w:r w:rsidRPr="00DA2A0E">
        <w:rPr>
          <w:sz w:val="24"/>
          <w:szCs w:val="24"/>
        </w:rPr>
        <w:t xml:space="preserve">: Les WISP utilisent la communication point à point pour établir des liaisons entre leurs stations de base et les locaux des clients. Cela leur permet de fournir une connectivité internet sans fil aux clients sans avoir besoin de câbles physiques. </w:t>
      </w:r>
    </w:p>
    <w:p w14:paraId="049D47E4" w14:textId="6C3FEAF9" w:rsidR="00DA2A0E" w:rsidRDefault="00DA2A0E" w:rsidP="00B46A9D">
      <w:pPr>
        <w:jc w:val="both"/>
        <w:rPr>
          <w:sz w:val="24"/>
          <w:szCs w:val="24"/>
        </w:rPr>
      </w:pPr>
      <w:bookmarkStart w:id="37" w:name="_Toc184134061"/>
      <w:r w:rsidRPr="00F8287D">
        <w:rPr>
          <w:rStyle w:val="Titre4Car"/>
        </w:rPr>
        <w:t>Réseaux cellulaires</w:t>
      </w:r>
      <w:bookmarkEnd w:id="37"/>
      <w:r w:rsidRPr="00DA2A0E">
        <w:rPr>
          <w:sz w:val="24"/>
          <w:szCs w:val="24"/>
        </w:rPr>
        <w:t xml:space="preserve"> : La communication point à point est utilisée dans les réseaux cellulaires pour les connexions de raccordement entre les tours de téléphonie cellulaire et l'infrastructure principale du réseau. Elle permet de transmettre de grandes quantités de données entre les tours et le réseau central.</w:t>
      </w:r>
    </w:p>
    <w:p w14:paraId="280BCF37" w14:textId="34F3D6F3" w:rsidR="00DA2A0E" w:rsidRDefault="00DA2A0E" w:rsidP="00B46A9D">
      <w:pPr>
        <w:jc w:val="both"/>
        <w:rPr>
          <w:sz w:val="24"/>
          <w:szCs w:val="24"/>
        </w:rPr>
      </w:pPr>
      <w:r w:rsidRPr="00F8287D">
        <w:rPr>
          <w:rStyle w:val="Titre4Car"/>
        </w:rPr>
        <w:t xml:space="preserve"> </w:t>
      </w:r>
      <w:bookmarkStart w:id="38" w:name="_Toc184134062"/>
      <w:r w:rsidRPr="00F8287D">
        <w:rPr>
          <w:rStyle w:val="Titre4Car"/>
        </w:rPr>
        <w:t>Vidéosurveillance</w:t>
      </w:r>
      <w:bookmarkEnd w:id="38"/>
      <w:r w:rsidRPr="00DA2A0E">
        <w:rPr>
          <w:sz w:val="24"/>
          <w:szCs w:val="24"/>
        </w:rPr>
        <w:t xml:space="preserve"> : La communication point à point est utilisée dans les systèmes de vidéosurveillance pour établir des connexions entre les caméras et les centres de contrôle. Cela permet la transmission des flux vidéo et audio des caméras vers les stations de contrôle.</w:t>
      </w:r>
    </w:p>
    <w:p w14:paraId="28E01F6F" w14:textId="6B34BED5" w:rsidR="00DA2A0E" w:rsidRDefault="00DA2A0E" w:rsidP="00B46A9D">
      <w:pPr>
        <w:jc w:val="both"/>
        <w:rPr>
          <w:sz w:val="24"/>
          <w:szCs w:val="24"/>
        </w:rPr>
      </w:pPr>
      <w:r w:rsidRPr="00DA2A0E">
        <w:rPr>
          <w:sz w:val="24"/>
          <w:szCs w:val="24"/>
        </w:rPr>
        <w:t xml:space="preserve"> </w:t>
      </w:r>
      <w:bookmarkStart w:id="39" w:name="_Toc184134063"/>
      <w:r w:rsidRPr="00F8287D">
        <w:rPr>
          <w:rStyle w:val="Titre4Car"/>
        </w:rPr>
        <w:t>Entreprises de services publics</w:t>
      </w:r>
      <w:bookmarkEnd w:id="39"/>
      <w:r w:rsidRPr="00DA2A0E">
        <w:rPr>
          <w:sz w:val="24"/>
          <w:szCs w:val="24"/>
        </w:rPr>
        <w:t xml:space="preserve"> : Les entreprises de services publics, telles que les fournisseurs d'électricité et d'eau, utilisent la communication point à point pour les liaisons de retour entre leurs sous-stations et leurs centres de contrôle. Cela leur permet de surveiller et de contrôler efficacement la distribution des ressources</w:t>
      </w:r>
      <w:r>
        <w:rPr>
          <w:sz w:val="24"/>
          <w:szCs w:val="24"/>
        </w:rPr>
        <w:t>.</w:t>
      </w:r>
    </w:p>
    <w:p w14:paraId="3FED3948" w14:textId="3B194D5D" w:rsidR="00DA2A0E" w:rsidRDefault="00DA2A0E" w:rsidP="00B46A9D">
      <w:pPr>
        <w:jc w:val="both"/>
        <w:rPr>
          <w:sz w:val="24"/>
          <w:szCs w:val="24"/>
        </w:rPr>
      </w:pPr>
      <w:bookmarkStart w:id="40" w:name="_Toc184134064"/>
      <w:r w:rsidRPr="00F8287D">
        <w:rPr>
          <w:rStyle w:val="Titre4Car"/>
        </w:rPr>
        <w:t>Les transports</w:t>
      </w:r>
      <w:bookmarkEnd w:id="40"/>
      <w:r w:rsidRPr="00DA2A0E">
        <w:rPr>
          <w:sz w:val="24"/>
          <w:szCs w:val="24"/>
        </w:rPr>
        <w:t xml:space="preserve"> : La communication point à point est utilisée dans les systèmes de transport, tels que les chemins de fer et les aéroports, pour les communications à longue distance entre les centres de contrôle et les différents points situés le long des itinéraires de transport. Elle contribue à la gestion et à la coordination des opérations. </w:t>
      </w:r>
    </w:p>
    <w:p w14:paraId="7ADD6A1C" w14:textId="3085E562" w:rsidR="00DA2A0E" w:rsidRDefault="00DA2A0E" w:rsidP="00B46A9D">
      <w:pPr>
        <w:jc w:val="both"/>
        <w:rPr>
          <w:sz w:val="24"/>
          <w:szCs w:val="24"/>
        </w:rPr>
      </w:pPr>
      <w:bookmarkStart w:id="41" w:name="_Toc184134065"/>
      <w:r w:rsidRPr="00F8287D">
        <w:rPr>
          <w:rStyle w:val="Titre4Car"/>
        </w:rPr>
        <w:t>Militaire et défense</w:t>
      </w:r>
      <w:bookmarkEnd w:id="41"/>
      <w:r w:rsidRPr="00DA2A0E">
        <w:rPr>
          <w:sz w:val="24"/>
          <w:szCs w:val="24"/>
        </w:rPr>
        <w:t xml:space="preserve"> : La communication point à point joue un rôle crucial dans les applications militaires et de défense pour les communications à longue distance entre les centres de commandement, les bases et les unités déployées. Elle permet une communication sûre et fiable dans les situations critiques. D'une manière générale, la communication point à point est utilisée dans divers secteurs pour établir des connexions fiables sur de longues distances.</w:t>
      </w:r>
    </w:p>
    <w:p w14:paraId="69ECD0F7" w14:textId="77777777" w:rsidR="00DA2A0E" w:rsidRPr="00517175" w:rsidRDefault="00DA2A0E" w:rsidP="00B46A9D">
      <w:pPr>
        <w:pStyle w:val="Titre3"/>
      </w:pPr>
      <w:bookmarkStart w:id="42" w:name="_Toc184134066"/>
      <w:r w:rsidRPr="00517175">
        <w:t>Comment fonctionne la communication point à point ?</w:t>
      </w:r>
      <w:bookmarkEnd w:id="42"/>
    </w:p>
    <w:p w14:paraId="14D21D1A" w14:textId="77777777" w:rsidR="00DA2A0E" w:rsidRDefault="00DA2A0E" w:rsidP="00B46A9D">
      <w:pPr>
        <w:jc w:val="both"/>
        <w:rPr>
          <w:sz w:val="24"/>
          <w:szCs w:val="24"/>
        </w:rPr>
      </w:pPr>
      <w:r w:rsidRPr="00DA2A0E">
        <w:rPr>
          <w:sz w:val="24"/>
          <w:szCs w:val="24"/>
        </w:rPr>
        <w:t xml:space="preserve"> La communication point à point est une méthode de communication dans laquelle les données sont transmises entre deux points ou emplacements spécifiques. Différentes technologies permettent d'y parvenir, mais pour les communications à longue portée et les </w:t>
      </w:r>
      <w:r w:rsidRPr="00DA2A0E">
        <w:rPr>
          <w:sz w:val="24"/>
          <w:szCs w:val="24"/>
        </w:rPr>
        <w:lastRenderedPageBreak/>
        <w:t xml:space="preserve">communications de retour, la méthode la plus courante consiste à utiliser des liaisons sans fil. La communication point à point à longue portée implique l'établissement d'une connexion sans fil entre deux sites distants. Pour ce faire, on utilise des fréquences radio à micro-ondes ou à ondes millimétriques. Le processus comprend généralement les étapes suivantes : </w:t>
      </w:r>
    </w:p>
    <w:p w14:paraId="04F90201" w14:textId="69B7BDC0" w:rsidR="00DA2A0E" w:rsidRDefault="00DA2A0E" w:rsidP="00B46A9D">
      <w:pPr>
        <w:jc w:val="both"/>
        <w:rPr>
          <w:sz w:val="24"/>
          <w:szCs w:val="24"/>
        </w:rPr>
      </w:pPr>
      <w:r w:rsidRPr="00DA2A0E">
        <w:rPr>
          <w:sz w:val="24"/>
          <w:szCs w:val="24"/>
        </w:rPr>
        <w:t xml:space="preserve"> </w:t>
      </w:r>
      <w:bookmarkStart w:id="43" w:name="_Toc184134067"/>
      <w:r w:rsidRPr="00F8287D">
        <w:rPr>
          <w:rStyle w:val="Titre4Car"/>
        </w:rPr>
        <w:t>Analyse de la ligne de vue (LOS)</w:t>
      </w:r>
      <w:bookmarkEnd w:id="43"/>
      <w:r w:rsidRPr="00DA2A0E">
        <w:rPr>
          <w:sz w:val="24"/>
          <w:szCs w:val="24"/>
        </w:rPr>
        <w:t xml:space="preserve"> : Avant d'établir une liaison point à point à longue portée, il est essentiel de déterminer s'il existe une ligne de vue dégagée entre les deux sites. Tout obstacle, tel qu'un bâtiment, un arbre ou une colline, peut gêner la transmission du signal. En effectuant une analyse LOS, les ingénieurs peuvent s'assurer que la liaison sera réussie.</w:t>
      </w:r>
    </w:p>
    <w:p w14:paraId="72BF6F22" w14:textId="77777777" w:rsidR="00C455E9" w:rsidRDefault="00C455E9" w:rsidP="00B46A9D">
      <w:pPr>
        <w:jc w:val="both"/>
        <w:rPr>
          <w:sz w:val="24"/>
          <w:szCs w:val="24"/>
        </w:rPr>
      </w:pPr>
    </w:p>
    <w:p w14:paraId="1B92D839" w14:textId="70481B08" w:rsidR="00DA2A0E" w:rsidRPr="00DA2A0E" w:rsidRDefault="00DA2A0E" w:rsidP="00B46A9D">
      <w:pPr>
        <w:jc w:val="both"/>
        <w:rPr>
          <w:sz w:val="24"/>
          <w:szCs w:val="24"/>
        </w:rPr>
      </w:pPr>
      <w:r>
        <w:rPr>
          <w:noProof/>
        </w:rPr>
        <w:drawing>
          <wp:anchor distT="0" distB="0" distL="114300" distR="114300" simplePos="0" relativeHeight="251665408" behindDoc="0" locked="0" layoutInCell="1" allowOverlap="1" wp14:anchorId="3EAF1549" wp14:editId="31CB7AA6">
            <wp:simplePos x="0" y="0"/>
            <wp:positionH relativeFrom="column">
              <wp:posOffset>-4445</wp:posOffset>
            </wp:positionH>
            <wp:positionV relativeFrom="paragraph">
              <wp:posOffset>0</wp:posOffset>
            </wp:positionV>
            <wp:extent cx="5629275" cy="2162175"/>
            <wp:effectExtent l="0" t="0" r="9525" b="9525"/>
            <wp:wrapTopAndBottom/>
            <wp:docPr id="20567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4549" name=""/>
                    <pic:cNvPicPr/>
                  </pic:nvPicPr>
                  <pic:blipFill>
                    <a:blip r:embed="rId20">
                      <a:extLst>
                        <a:ext uri="{28A0092B-C50C-407E-A947-70E740481C1C}">
                          <a14:useLocalDpi xmlns:a14="http://schemas.microsoft.com/office/drawing/2010/main" val="0"/>
                        </a:ext>
                      </a:extLst>
                    </a:blip>
                    <a:stretch>
                      <a:fillRect/>
                    </a:stretch>
                  </pic:blipFill>
                  <pic:spPr>
                    <a:xfrm>
                      <a:off x="0" y="0"/>
                      <a:ext cx="5629275" cy="2162175"/>
                    </a:xfrm>
                    <a:prstGeom prst="rect">
                      <a:avLst/>
                    </a:prstGeom>
                  </pic:spPr>
                </pic:pic>
              </a:graphicData>
            </a:graphic>
          </wp:anchor>
        </w:drawing>
      </w:r>
      <w:r w:rsidR="00C455E9">
        <w:rPr>
          <w:sz w:val="24"/>
          <w:szCs w:val="24"/>
        </w:rPr>
        <w:t>Figure 10 : Ligne de vue</w:t>
      </w:r>
    </w:p>
    <w:p w14:paraId="1ABD259A" w14:textId="713F31F3" w:rsidR="00DA2A0E" w:rsidRPr="00DA2A0E" w:rsidRDefault="00DA2A0E" w:rsidP="00B46A9D">
      <w:pPr>
        <w:jc w:val="both"/>
        <w:rPr>
          <w:sz w:val="24"/>
          <w:szCs w:val="24"/>
        </w:rPr>
      </w:pPr>
      <w:bookmarkStart w:id="44" w:name="_Toc184134068"/>
      <w:r w:rsidRPr="00F8287D">
        <w:rPr>
          <w:rStyle w:val="Titre4Car"/>
        </w:rPr>
        <w:t>Installation de l'antenne</w:t>
      </w:r>
      <w:bookmarkEnd w:id="44"/>
      <w:r w:rsidRPr="00DA2A0E">
        <w:rPr>
          <w:sz w:val="24"/>
          <w:szCs w:val="24"/>
        </w:rPr>
        <w:t xml:space="preserve"> : Une fois l'analyse LOS terminée, des antennes sont installées aux deux endroits. Ces antennes à gain élevé sont conçues pour transmettre et recevoir des signaux radio. Elles sont généralement placées en hauteur, sur les toits ou les tours, afin de maximiser la couverture du signal.</w:t>
      </w:r>
    </w:p>
    <w:p w14:paraId="22602669" w14:textId="768769FB" w:rsidR="00DA2A0E" w:rsidRDefault="00DA2A0E" w:rsidP="00B46A9D">
      <w:pPr>
        <w:jc w:val="both"/>
        <w:rPr>
          <w:sz w:val="24"/>
          <w:szCs w:val="24"/>
        </w:rPr>
      </w:pPr>
      <w:r w:rsidRPr="00C455E9">
        <w:rPr>
          <w:rStyle w:val="Titre4Car"/>
          <w:b/>
          <w:bCs/>
          <w:noProof/>
        </w:rPr>
        <w:lastRenderedPageBreak/>
        <w:drawing>
          <wp:anchor distT="0" distB="0" distL="114300" distR="114300" simplePos="0" relativeHeight="251666432" behindDoc="0" locked="0" layoutInCell="1" allowOverlap="1" wp14:anchorId="4B740288" wp14:editId="3B3F2BEC">
            <wp:simplePos x="0" y="0"/>
            <wp:positionH relativeFrom="column">
              <wp:posOffset>1348105</wp:posOffset>
            </wp:positionH>
            <wp:positionV relativeFrom="paragraph">
              <wp:posOffset>1270</wp:posOffset>
            </wp:positionV>
            <wp:extent cx="2647950" cy="3971925"/>
            <wp:effectExtent l="0" t="0" r="0" b="0"/>
            <wp:wrapTopAndBottom/>
            <wp:docPr id="6155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7479" name=""/>
                    <pic:cNvPicPr/>
                  </pic:nvPicPr>
                  <pic:blipFill>
                    <a:blip r:embed="rId21">
                      <a:extLst>
                        <a:ext uri="{28A0092B-C50C-407E-A947-70E740481C1C}">
                          <a14:useLocalDpi xmlns:a14="http://schemas.microsoft.com/office/drawing/2010/main" val="0"/>
                        </a:ext>
                      </a:extLst>
                    </a:blip>
                    <a:stretch>
                      <a:fillRect/>
                    </a:stretch>
                  </pic:blipFill>
                  <pic:spPr>
                    <a:xfrm>
                      <a:off x="0" y="0"/>
                      <a:ext cx="2647950" cy="3971925"/>
                    </a:xfrm>
                    <a:prstGeom prst="rect">
                      <a:avLst/>
                    </a:prstGeom>
                  </pic:spPr>
                </pic:pic>
              </a:graphicData>
            </a:graphic>
            <wp14:sizeRelV relativeFrom="margin">
              <wp14:pctHeight>0</wp14:pctHeight>
            </wp14:sizeRelV>
          </wp:anchor>
        </w:drawing>
      </w:r>
      <w:r w:rsidRPr="00C455E9">
        <w:rPr>
          <w:rStyle w:val="Titre4Car"/>
          <w:b/>
          <w:bCs/>
        </w:rPr>
        <w:t xml:space="preserve"> </w:t>
      </w:r>
      <w:bookmarkStart w:id="45" w:name="_Toc184134069"/>
      <w:r w:rsidRPr="00C455E9">
        <w:rPr>
          <w:rStyle w:val="Titre4Car"/>
          <w:b/>
          <w:bCs/>
        </w:rPr>
        <w:t>Alignement de la liaison</w:t>
      </w:r>
      <w:bookmarkEnd w:id="45"/>
      <w:r w:rsidRPr="00DA2A0E">
        <w:rPr>
          <w:sz w:val="24"/>
          <w:szCs w:val="24"/>
        </w:rPr>
        <w:t xml:space="preserve"> : Après avoir installé les antennes, il faut les aligner correctement pour établir une connexion forte et stable. Cela implique de régler la direction et l'angle des antennes pour s'assurer qu'elles pointent directement l'une vers l'autre. </w:t>
      </w:r>
    </w:p>
    <w:p w14:paraId="0053B061" w14:textId="33E4A909" w:rsidR="00DA2A0E" w:rsidRDefault="00DA2A0E" w:rsidP="00B46A9D">
      <w:pPr>
        <w:jc w:val="both"/>
        <w:rPr>
          <w:sz w:val="24"/>
          <w:szCs w:val="24"/>
        </w:rPr>
      </w:pPr>
      <w:bookmarkStart w:id="46" w:name="_Toc184134070"/>
      <w:r w:rsidRPr="00C455E9">
        <w:rPr>
          <w:rStyle w:val="Titre4Car"/>
          <w:b/>
          <w:bCs/>
        </w:rPr>
        <w:t>Configuration des radios</w:t>
      </w:r>
      <w:bookmarkEnd w:id="46"/>
      <w:r w:rsidRPr="00DA2A0E">
        <w:rPr>
          <w:sz w:val="24"/>
          <w:szCs w:val="24"/>
        </w:rPr>
        <w:t xml:space="preserve"> : Les radios utilisées pour les communications point à point à longue portée doivent être correctement configurées. Il s'agit notamment de régler la fréquence, le schéma de modulation, la puissance de sortie et d'autres paramètres afin d'optimiser les performances de la liaison. </w:t>
      </w:r>
    </w:p>
    <w:p w14:paraId="1A1B6577" w14:textId="60A20897" w:rsidR="00DA2A0E" w:rsidRDefault="00DA2A0E" w:rsidP="00B46A9D">
      <w:pPr>
        <w:jc w:val="both"/>
        <w:rPr>
          <w:sz w:val="24"/>
          <w:szCs w:val="24"/>
        </w:rPr>
      </w:pPr>
      <w:bookmarkStart w:id="47" w:name="_Toc184134071"/>
      <w:r w:rsidRPr="00C455E9">
        <w:rPr>
          <w:rStyle w:val="Titre4Car"/>
          <w:b/>
          <w:bCs/>
        </w:rPr>
        <w:t>Test et optimisation</w:t>
      </w:r>
      <w:bookmarkEnd w:id="47"/>
      <w:r w:rsidRPr="00DA2A0E">
        <w:rPr>
          <w:sz w:val="24"/>
          <w:szCs w:val="24"/>
        </w:rPr>
        <w:t xml:space="preserve"> : Une fois la liaison établie, elle est testée pour s'assurer qu'elle fonctionne correctement. Les ingénieurs peuvent mesurer la force du signal, le débit et la latence afin de déterminer si des ajustements ou des optimisations sont nécessaires. La communication </w:t>
      </w:r>
      <w:proofErr w:type="spellStart"/>
      <w:r w:rsidRPr="00DA2A0E">
        <w:rPr>
          <w:sz w:val="24"/>
          <w:szCs w:val="24"/>
        </w:rPr>
        <w:t>backhaul</w:t>
      </w:r>
      <w:proofErr w:type="spellEnd"/>
      <w:r w:rsidRPr="00DA2A0E">
        <w:rPr>
          <w:sz w:val="24"/>
          <w:szCs w:val="24"/>
        </w:rPr>
        <w:t xml:space="preserve"> fait référence à la transmission de données entre un site distant et un point central, généralement utilisée pour connecter des sites distants à un réseau fédérateur. Le processus de communication </w:t>
      </w:r>
      <w:proofErr w:type="spellStart"/>
      <w:r w:rsidRPr="00DA2A0E">
        <w:rPr>
          <w:sz w:val="24"/>
          <w:szCs w:val="24"/>
        </w:rPr>
        <w:t>backhaul</w:t>
      </w:r>
      <w:proofErr w:type="spellEnd"/>
      <w:r w:rsidRPr="00DA2A0E">
        <w:rPr>
          <w:sz w:val="24"/>
          <w:szCs w:val="24"/>
        </w:rPr>
        <w:t xml:space="preserve"> est similaire à la communication point à point à longue portée, mais l'accent est mis sur la connexion de plusieurs sites distants à un emplacement centralisé. Pour ce faire, on peut utiliser une configuration point à multipoint, dans laquelle une antenne centrale communique avec plusieurs antennes distantes.</w:t>
      </w:r>
    </w:p>
    <w:p w14:paraId="37C1CF15" w14:textId="77777777" w:rsidR="002E1235" w:rsidRDefault="00DA2A0E" w:rsidP="00B46A9D">
      <w:pPr>
        <w:jc w:val="both"/>
        <w:rPr>
          <w:sz w:val="24"/>
          <w:szCs w:val="24"/>
        </w:rPr>
      </w:pPr>
      <w:r w:rsidRPr="00DA2A0E">
        <w:rPr>
          <w:sz w:val="24"/>
          <w:szCs w:val="24"/>
        </w:rPr>
        <w:t xml:space="preserve"> En résumé, les communications point à point à longue portée et de retour impliquent l'établissement de liaisons sans fil entre des sites spécifiques à l'aide d'antennes et de radios. Ces liaisons permettent la transmission de données sur de longues distances, en connectant des sites distants à un réseau central ou à une dorsale.</w:t>
      </w:r>
    </w:p>
    <w:p w14:paraId="5C229900" w14:textId="2132219C" w:rsidR="007A7575" w:rsidRPr="002E1235" w:rsidRDefault="007A7575" w:rsidP="00B46A9D">
      <w:pPr>
        <w:pStyle w:val="Titre2"/>
        <w:jc w:val="both"/>
        <w:rPr>
          <w:sz w:val="24"/>
          <w:szCs w:val="24"/>
        </w:rPr>
      </w:pPr>
      <w:bookmarkStart w:id="48" w:name="_Toc184134072"/>
      <w:r w:rsidRPr="002E1235">
        <w:lastRenderedPageBreak/>
        <w:t>Hot Stand-By</w:t>
      </w:r>
      <w:bookmarkEnd w:id="48"/>
    </w:p>
    <w:p w14:paraId="7149E64A" w14:textId="17653C72" w:rsidR="008B409C" w:rsidRPr="008B409C" w:rsidRDefault="008B409C" w:rsidP="00B46A9D">
      <w:pPr>
        <w:jc w:val="both"/>
        <w:rPr>
          <w:sz w:val="24"/>
          <w:szCs w:val="24"/>
        </w:rPr>
      </w:pPr>
      <w:r w:rsidRPr="008B409C">
        <w:rPr>
          <w:sz w:val="24"/>
          <w:szCs w:val="24"/>
        </w:rPr>
        <w:t xml:space="preserve">En faisceau hertzien, </w:t>
      </w:r>
      <w:r w:rsidRPr="008B409C">
        <w:rPr>
          <w:b/>
          <w:bCs/>
          <w:sz w:val="24"/>
          <w:szCs w:val="24"/>
        </w:rPr>
        <w:t>hot stand-by</w:t>
      </w:r>
      <w:r w:rsidRPr="008B409C">
        <w:rPr>
          <w:sz w:val="24"/>
          <w:szCs w:val="24"/>
        </w:rPr>
        <w:t xml:space="preserve"> est une technique de redondance utilisée pour améliorer la fiabilité et la disponibilité des liaisons.</w:t>
      </w:r>
    </w:p>
    <w:p w14:paraId="3B149247" w14:textId="77777777" w:rsidR="008B409C" w:rsidRPr="008B409C" w:rsidRDefault="008B409C" w:rsidP="00B46A9D">
      <w:pPr>
        <w:pStyle w:val="Titre3"/>
        <w:numPr>
          <w:ilvl w:val="0"/>
          <w:numId w:val="53"/>
        </w:numPr>
      </w:pPr>
      <w:bookmarkStart w:id="49" w:name="_Toc184134073"/>
      <w:r w:rsidRPr="008B409C">
        <w:t>Définition</w:t>
      </w:r>
      <w:bookmarkEnd w:id="49"/>
    </w:p>
    <w:p w14:paraId="1F3C8F21" w14:textId="77777777" w:rsidR="008B409C" w:rsidRPr="008B409C" w:rsidRDefault="008B409C" w:rsidP="00B46A9D">
      <w:pPr>
        <w:jc w:val="both"/>
        <w:rPr>
          <w:sz w:val="24"/>
          <w:szCs w:val="24"/>
          <w:lang w:val="en-US"/>
        </w:rPr>
      </w:pPr>
      <w:r w:rsidRPr="008B409C">
        <w:rPr>
          <w:sz w:val="24"/>
          <w:szCs w:val="24"/>
        </w:rPr>
        <w:t xml:space="preserve">Hot stand-by consiste à avoir un </w:t>
      </w:r>
      <w:r w:rsidRPr="008B409C">
        <w:rPr>
          <w:b/>
          <w:bCs/>
          <w:sz w:val="24"/>
          <w:szCs w:val="24"/>
        </w:rPr>
        <w:t>équipement ou une liaison de secours (stand-by)</w:t>
      </w:r>
      <w:r w:rsidRPr="008B409C">
        <w:rPr>
          <w:sz w:val="24"/>
          <w:szCs w:val="24"/>
        </w:rPr>
        <w:t xml:space="preserve"> en fonctionnement actif et prêt à prendre le relais immédiatement en cas de défaillance de l'équipement principal. </w:t>
      </w:r>
      <w:proofErr w:type="spellStart"/>
      <w:r w:rsidRPr="008B409C">
        <w:rPr>
          <w:sz w:val="24"/>
          <w:szCs w:val="24"/>
          <w:lang w:val="en-US"/>
        </w:rPr>
        <w:t>Cette</w:t>
      </w:r>
      <w:proofErr w:type="spellEnd"/>
      <w:r w:rsidRPr="008B409C">
        <w:rPr>
          <w:sz w:val="24"/>
          <w:szCs w:val="24"/>
          <w:lang w:val="en-US"/>
        </w:rPr>
        <w:t xml:space="preserve"> configuration </w:t>
      </w:r>
      <w:proofErr w:type="spellStart"/>
      <w:r w:rsidRPr="008B409C">
        <w:rPr>
          <w:sz w:val="24"/>
          <w:szCs w:val="24"/>
          <w:lang w:val="en-US"/>
        </w:rPr>
        <w:t>garantit</w:t>
      </w:r>
      <w:proofErr w:type="spellEnd"/>
      <w:r w:rsidRPr="008B409C">
        <w:rPr>
          <w:sz w:val="24"/>
          <w:szCs w:val="24"/>
          <w:lang w:val="en-US"/>
        </w:rPr>
        <w:t xml:space="preserve"> </w:t>
      </w:r>
      <w:proofErr w:type="spellStart"/>
      <w:r w:rsidRPr="008B409C">
        <w:rPr>
          <w:sz w:val="24"/>
          <w:szCs w:val="24"/>
          <w:lang w:val="en-US"/>
        </w:rPr>
        <w:t>une</w:t>
      </w:r>
      <w:proofErr w:type="spellEnd"/>
      <w:r w:rsidRPr="008B409C">
        <w:rPr>
          <w:sz w:val="24"/>
          <w:szCs w:val="24"/>
          <w:lang w:val="en-US"/>
        </w:rPr>
        <w:t xml:space="preserve"> interruption </w:t>
      </w:r>
      <w:proofErr w:type="spellStart"/>
      <w:r w:rsidRPr="008B409C">
        <w:rPr>
          <w:sz w:val="24"/>
          <w:szCs w:val="24"/>
          <w:lang w:val="en-US"/>
        </w:rPr>
        <w:t>minimale</w:t>
      </w:r>
      <w:proofErr w:type="spellEnd"/>
      <w:r w:rsidRPr="008B409C">
        <w:rPr>
          <w:sz w:val="24"/>
          <w:szCs w:val="24"/>
          <w:lang w:val="en-US"/>
        </w:rPr>
        <w:t xml:space="preserve"> du service.</w:t>
      </w:r>
    </w:p>
    <w:p w14:paraId="714B9697" w14:textId="77777777" w:rsidR="008B409C" w:rsidRPr="008B409C" w:rsidRDefault="008B409C" w:rsidP="00B46A9D">
      <w:pPr>
        <w:pStyle w:val="Titre3"/>
      </w:pPr>
      <w:bookmarkStart w:id="50" w:name="_Toc184134074"/>
      <w:r w:rsidRPr="008B409C">
        <w:t>Caractéristiques principales</w:t>
      </w:r>
      <w:bookmarkEnd w:id="50"/>
    </w:p>
    <w:p w14:paraId="7BDD0222" w14:textId="77777777" w:rsidR="008B409C" w:rsidRPr="002F3F9A" w:rsidRDefault="008B409C" w:rsidP="00B46A9D">
      <w:pPr>
        <w:pStyle w:val="Titre4"/>
        <w:numPr>
          <w:ilvl w:val="0"/>
          <w:numId w:val="43"/>
        </w:numPr>
        <w:jc w:val="both"/>
        <w:rPr>
          <w:lang w:val="en-US"/>
        </w:rPr>
      </w:pPr>
      <w:bookmarkStart w:id="51" w:name="_Toc184134075"/>
      <w:proofErr w:type="spellStart"/>
      <w:r w:rsidRPr="002F3F9A">
        <w:rPr>
          <w:lang w:val="en-US"/>
        </w:rPr>
        <w:t>Équipements</w:t>
      </w:r>
      <w:proofErr w:type="spellEnd"/>
      <w:r w:rsidRPr="002F3F9A">
        <w:rPr>
          <w:lang w:val="en-US"/>
        </w:rPr>
        <w:t xml:space="preserve"> </w:t>
      </w:r>
      <w:proofErr w:type="spellStart"/>
      <w:proofErr w:type="gramStart"/>
      <w:r w:rsidRPr="002F3F9A">
        <w:rPr>
          <w:lang w:val="en-US"/>
        </w:rPr>
        <w:t>doublés</w:t>
      </w:r>
      <w:proofErr w:type="spellEnd"/>
      <w:r w:rsidRPr="002F3F9A">
        <w:rPr>
          <w:lang w:val="en-US"/>
        </w:rPr>
        <w:t xml:space="preserve"> :</w:t>
      </w:r>
      <w:bookmarkEnd w:id="51"/>
      <w:proofErr w:type="gramEnd"/>
    </w:p>
    <w:p w14:paraId="68A7C61D" w14:textId="77777777" w:rsidR="008B409C" w:rsidRPr="008B409C" w:rsidRDefault="008B409C" w:rsidP="00B46A9D">
      <w:pPr>
        <w:pStyle w:val="Paragraphedeliste"/>
        <w:numPr>
          <w:ilvl w:val="1"/>
          <w:numId w:val="7"/>
        </w:numPr>
        <w:jc w:val="both"/>
        <w:rPr>
          <w:sz w:val="24"/>
          <w:szCs w:val="24"/>
        </w:rPr>
      </w:pPr>
      <w:r w:rsidRPr="008B409C">
        <w:rPr>
          <w:sz w:val="24"/>
          <w:szCs w:val="24"/>
        </w:rPr>
        <w:t>Deux émetteurs, deux récepteurs, et souvent deux antennes sont utilisés.</w:t>
      </w:r>
    </w:p>
    <w:p w14:paraId="076838CE" w14:textId="77777777" w:rsidR="008B409C" w:rsidRPr="008B409C" w:rsidRDefault="008B409C" w:rsidP="00B46A9D">
      <w:pPr>
        <w:pStyle w:val="Paragraphedeliste"/>
        <w:numPr>
          <w:ilvl w:val="1"/>
          <w:numId w:val="7"/>
        </w:numPr>
        <w:jc w:val="both"/>
        <w:rPr>
          <w:sz w:val="24"/>
          <w:szCs w:val="24"/>
        </w:rPr>
      </w:pPr>
      <w:r w:rsidRPr="008B409C">
        <w:rPr>
          <w:sz w:val="24"/>
          <w:szCs w:val="24"/>
        </w:rPr>
        <w:t>L'équipement de secours est actif mais ne transmet pas ou ne reçoit pas les données principales tant que le système principal fonctionne correctement.</w:t>
      </w:r>
    </w:p>
    <w:p w14:paraId="4457EA63" w14:textId="77777777" w:rsidR="008B409C" w:rsidRPr="00F8287D" w:rsidRDefault="008B409C" w:rsidP="00B46A9D">
      <w:pPr>
        <w:pStyle w:val="Titre4"/>
        <w:jc w:val="both"/>
        <w:rPr>
          <w:lang w:val="en-US"/>
        </w:rPr>
      </w:pPr>
      <w:bookmarkStart w:id="52" w:name="_Toc184134076"/>
      <w:r w:rsidRPr="00F8287D">
        <w:rPr>
          <w:lang w:val="en-US"/>
        </w:rPr>
        <w:t xml:space="preserve">Surveillance </w:t>
      </w:r>
      <w:proofErr w:type="gramStart"/>
      <w:r w:rsidRPr="00F8287D">
        <w:rPr>
          <w:lang w:val="en-US"/>
        </w:rPr>
        <w:t>continue :</w:t>
      </w:r>
      <w:bookmarkEnd w:id="52"/>
      <w:proofErr w:type="gramEnd"/>
    </w:p>
    <w:p w14:paraId="7BC7B09A" w14:textId="77777777" w:rsidR="008B409C" w:rsidRPr="008B409C" w:rsidRDefault="008B409C" w:rsidP="00B46A9D">
      <w:pPr>
        <w:pStyle w:val="Paragraphedeliste"/>
        <w:numPr>
          <w:ilvl w:val="1"/>
          <w:numId w:val="7"/>
        </w:numPr>
        <w:jc w:val="both"/>
        <w:rPr>
          <w:sz w:val="24"/>
          <w:szCs w:val="24"/>
        </w:rPr>
      </w:pPr>
      <w:r w:rsidRPr="008B409C">
        <w:rPr>
          <w:sz w:val="24"/>
          <w:szCs w:val="24"/>
        </w:rPr>
        <w:t>Le système surveille en permanence les performances de l'équipement principal (comme la puissance du signal, le taux d'erreur, etc.).</w:t>
      </w:r>
    </w:p>
    <w:p w14:paraId="36CEFF94" w14:textId="77777777" w:rsidR="008B409C" w:rsidRPr="008B409C" w:rsidRDefault="008B409C" w:rsidP="00B46A9D">
      <w:pPr>
        <w:pStyle w:val="Paragraphedeliste"/>
        <w:numPr>
          <w:ilvl w:val="1"/>
          <w:numId w:val="7"/>
        </w:numPr>
        <w:jc w:val="both"/>
        <w:rPr>
          <w:sz w:val="24"/>
          <w:szCs w:val="24"/>
        </w:rPr>
      </w:pPr>
      <w:r w:rsidRPr="008B409C">
        <w:rPr>
          <w:sz w:val="24"/>
          <w:szCs w:val="24"/>
        </w:rPr>
        <w:t>En cas de détection d'un problème, la bascule vers l'équipement de secours se fait automatiquement.</w:t>
      </w:r>
    </w:p>
    <w:p w14:paraId="3E2F9F84" w14:textId="77777777" w:rsidR="008B409C" w:rsidRPr="00F8287D" w:rsidRDefault="008B409C" w:rsidP="00B46A9D">
      <w:pPr>
        <w:pStyle w:val="Titre4"/>
        <w:jc w:val="both"/>
        <w:rPr>
          <w:lang w:val="en-US"/>
        </w:rPr>
      </w:pPr>
      <w:bookmarkStart w:id="53" w:name="_Toc184134077"/>
      <w:r w:rsidRPr="00F8287D">
        <w:rPr>
          <w:lang w:val="en-US"/>
        </w:rPr>
        <w:t xml:space="preserve">Temps de bascule </w:t>
      </w:r>
      <w:proofErr w:type="gramStart"/>
      <w:r w:rsidRPr="00F8287D">
        <w:rPr>
          <w:lang w:val="en-US"/>
        </w:rPr>
        <w:t>court :</w:t>
      </w:r>
      <w:bookmarkEnd w:id="53"/>
      <w:proofErr w:type="gramEnd"/>
    </w:p>
    <w:p w14:paraId="4407611F" w14:textId="77777777" w:rsidR="008B409C" w:rsidRPr="008B409C" w:rsidRDefault="008B409C" w:rsidP="00B46A9D">
      <w:pPr>
        <w:pStyle w:val="Paragraphedeliste"/>
        <w:numPr>
          <w:ilvl w:val="1"/>
          <w:numId w:val="7"/>
        </w:numPr>
        <w:jc w:val="both"/>
        <w:rPr>
          <w:sz w:val="24"/>
          <w:szCs w:val="24"/>
        </w:rPr>
      </w:pPr>
      <w:r w:rsidRPr="008B409C">
        <w:rPr>
          <w:sz w:val="24"/>
          <w:szCs w:val="24"/>
        </w:rPr>
        <w:t>La transition est quasi instantanée, limitant ainsi la perte de données et la perturbation du service.</w:t>
      </w:r>
    </w:p>
    <w:p w14:paraId="17A1ED2F" w14:textId="77777777" w:rsidR="00F8287D" w:rsidRPr="004902AE" w:rsidRDefault="00F8287D" w:rsidP="00B46A9D">
      <w:pPr>
        <w:pStyle w:val="Paragraphedeliste"/>
        <w:jc w:val="both"/>
        <w:rPr>
          <w:b/>
          <w:bCs/>
          <w:sz w:val="24"/>
          <w:szCs w:val="24"/>
        </w:rPr>
      </w:pPr>
    </w:p>
    <w:p w14:paraId="6A25B7C1" w14:textId="1EED7B5A" w:rsidR="008B409C" w:rsidRPr="008B409C" w:rsidRDefault="008B409C" w:rsidP="00B46A9D">
      <w:pPr>
        <w:pStyle w:val="Titre4"/>
        <w:jc w:val="both"/>
        <w:rPr>
          <w:lang w:val="en-US"/>
        </w:rPr>
      </w:pPr>
      <w:bookmarkStart w:id="54" w:name="_Toc184134078"/>
      <w:proofErr w:type="gramStart"/>
      <w:r w:rsidRPr="008B409C">
        <w:rPr>
          <w:lang w:val="en-US"/>
        </w:rPr>
        <w:t>Applications :</w:t>
      </w:r>
      <w:bookmarkEnd w:id="54"/>
      <w:proofErr w:type="gramEnd"/>
    </w:p>
    <w:p w14:paraId="44074A9E" w14:textId="77777777" w:rsidR="008B409C" w:rsidRPr="008B409C" w:rsidRDefault="008B409C" w:rsidP="00B46A9D">
      <w:pPr>
        <w:pStyle w:val="Paragraphedeliste"/>
        <w:numPr>
          <w:ilvl w:val="1"/>
          <w:numId w:val="7"/>
        </w:numPr>
        <w:jc w:val="both"/>
        <w:rPr>
          <w:sz w:val="24"/>
          <w:szCs w:val="24"/>
        </w:rPr>
      </w:pPr>
      <w:r w:rsidRPr="008B409C">
        <w:rPr>
          <w:sz w:val="24"/>
          <w:szCs w:val="24"/>
        </w:rPr>
        <w:t>Utilisé dans des environnements critiques comme les réseaux de télécommunications, les stations relais pour le mobile ou les infrastructures de diffusion.</w:t>
      </w:r>
    </w:p>
    <w:p w14:paraId="66C671A1" w14:textId="77777777" w:rsidR="008B409C" w:rsidRPr="00F8287D" w:rsidRDefault="008B409C" w:rsidP="00B46A9D">
      <w:pPr>
        <w:pStyle w:val="Titre3"/>
      </w:pPr>
      <w:bookmarkStart w:id="55" w:name="_Toc184134079"/>
      <w:r w:rsidRPr="00F8287D">
        <w:t>Avantages</w:t>
      </w:r>
      <w:bookmarkEnd w:id="55"/>
    </w:p>
    <w:p w14:paraId="66020C58" w14:textId="77777777" w:rsidR="008B409C" w:rsidRPr="008B409C" w:rsidRDefault="008B409C" w:rsidP="00B46A9D">
      <w:pPr>
        <w:pStyle w:val="Paragraphedeliste"/>
        <w:numPr>
          <w:ilvl w:val="0"/>
          <w:numId w:val="8"/>
        </w:numPr>
        <w:jc w:val="both"/>
        <w:rPr>
          <w:sz w:val="24"/>
          <w:szCs w:val="24"/>
        </w:rPr>
      </w:pPr>
      <w:r w:rsidRPr="008B409C">
        <w:rPr>
          <w:b/>
          <w:bCs/>
          <w:sz w:val="24"/>
          <w:szCs w:val="24"/>
        </w:rPr>
        <w:t>Fiabilité accrue :</w:t>
      </w:r>
      <w:r w:rsidRPr="008B409C">
        <w:rPr>
          <w:sz w:val="24"/>
          <w:szCs w:val="24"/>
        </w:rPr>
        <w:t xml:space="preserve"> La redondance réduit les risques de panne prolongée.</w:t>
      </w:r>
    </w:p>
    <w:p w14:paraId="77A08A85" w14:textId="77777777" w:rsidR="008B409C" w:rsidRPr="008B409C" w:rsidRDefault="008B409C" w:rsidP="00B46A9D">
      <w:pPr>
        <w:pStyle w:val="Paragraphedeliste"/>
        <w:numPr>
          <w:ilvl w:val="0"/>
          <w:numId w:val="8"/>
        </w:numPr>
        <w:jc w:val="both"/>
        <w:rPr>
          <w:sz w:val="24"/>
          <w:szCs w:val="24"/>
        </w:rPr>
      </w:pPr>
      <w:r w:rsidRPr="008B409C">
        <w:rPr>
          <w:b/>
          <w:bCs/>
          <w:sz w:val="24"/>
          <w:szCs w:val="24"/>
        </w:rPr>
        <w:t>Continuité de service :</w:t>
      </w:r>
      <w:r w:rsidRPr="008B409C">
        <w:rPr>
          <w:sz w:val="24"/>
          <w:szCs w:val="24"/>
        </w:rPr>
        <w:t xml:space="preserve"> La transition immédiate évite les coupures perceptibles.</w:t>
      </w:r>
    </w:p>
    <w:p w14:paraId="64EF0880" w14:textId="77777777" w:rsidR="008B409C" w:rsidRPr="008B409C" w:rsidRDefault="008B409C" w:rsidP="00B46A9D">
      <w:pPr>
        <w:pStyle w:val="Paragraphedeliste"/>
        <w:numPr>
          <w:ilvl w:val="0"/>
          <w:numId w:val="8"/>
        </w:numPr>
        <w:jc w:val="both"/>
        <w:rPr>
          <w:sz w:val="24"/>
          <w:szCs w:val="24"/>
        </w:rPr>
      </w:pPr>
      <w:r w:rsidRPr="008B409C">
        <w:rPr>
          <w:b/>
          <w:bCs/>
          <w:sz w:val="24"/>
          <w:szCs w:val="24"/>
        </w:rPr>
        <w:t>Détection proactive des pannes :</w:t>
      </w:r>
      <w:r w:rsidRPr="008B409C">
        <w:rPr>
          <w:sz w:val="24"/>
          <w:szCs w:val="24"/>
        </w:rPr>
        <w:t xml:space="preserve"> Les systèmes modernes signalent les défauts avant que la bascule soit nécessaire.</w:t>
      </w:r>
    </w:p>
    <w:p w14:paraId="4125FDD4" w14:textId="77777777" w:rsidR="008B409C" w:rsidRPr="008B409C" w:rsidRDefault="008B409C" w:rsidP="00B46A9D">
      <w:pPr>
        <w:pStyle w:val="Titre3"/>
      </w:pPr>
      <w:bookmarkStart w:id="56" w:name="_Toc184134080"/>
      <w:r w:rsidRPr="008B409C">
        <w:t>Exemple d'application</w:t>
      </w:r>
      <w:bookmarkEnd w:id="56"/>
    </w:p>
    <w:p w14:paraId="698773FF" w14:textId="77777777" w:rsidR="008B409C" w:rsidRPr="008B409C" w:rsidRDefault="008B409C" w:rsidP="00B46A9D">
      <w:pPr>
        <w:jc w:val="both"/>
        <w:rPr>
          <w:sz w:val="24"/>
          <w:szCs w:val="24"/>
        </w:rPr>
      </w:pPr>
      <w:r w:rsidRPr="008B409C">
        <w:rPr>
          <w:sz w:val="24"/>
          <w:szCs w:val="24"/>
        </w:rPr>
        <w:t xml:space="preserve">Dans un réseau de faisceaux hertziens, si un émetteur ou une antenne principale tombe en panne, le système bascule immédiatement sur le matériel de secours qui est déjà actif. Cela </w:t>
      </w:r>
      <w:r w:rsidRPr="008B409C">
        <w:rPr>
          <w:sz w:val="24"/>
          <w:szCs w:val="24"/>
        </w:rPr>
        <w:lastRenderedPageBreak/>
        <w:t>est particulièrement critique pour les liaisons longues distances ou dans des environnements où les conditions météorologiques peuvent affecter les performances.</w:t>
      </w:r>
    </w:p>
    <w:p w14:paraId="0C79F081" w14:textId="77777777" w:rsidR="008B409C" w:rsidRPr="009C69C9" w:rsidRDefault="008B409C" w:rsidP="00B46A9D">
      <w:pPr>
        <w:jc w:val="both"/>
        <w:rPr>
          <w:sz w:val="24"/>
          <w:szCs w:val="24"/>
        </w:rPr>
      </w:pPr>
      <w:r w:rsidRPr="009C69C9">
        <w:rPr>
          <w:sz w:val="24"/>
          <w:szCs w:val="24"/>
        </w:rPr>
        <w:t xml:space="preserve">Le </w:t>
      </w:r>
      <w:r w:rsidRPr="009C69C9">
        <w:rPr>
          <w:b/>
          <w:bCs/>
          <w:sz w:val="24"/>
          <w:szCs w:val="24"/>
        </w:rPr>
        <w:t>hot stand-by</w:t>
      </w:r>
      <w:r w:rsidRPr="009C69C9">
        <w:rPr>
          <w:sz w:val="24"/>
          <w:szCs w:val="24"/>
        </w:rPr>
        <w:t xml:space="preserve"> est une méthode essentielle dans les infrastructures où la disponibilité est primordiale, et elle est souvent combinée avec d'autres mécanismes de redondance pour garantir une qualité de service optimale.</w:t>
      </w:r>
    </w:p>
    <w:p w14:paraId="742F2211" w14:textId="77777777" w:rsidR="008B409C" w:rsidRPr="00A50961" w:rsidRDefault="008B409C" w:rsidP="00B46A9D">
      <w:pPr>
        <w:pStyle w:val="Paragraphedeliste"/>
        <w:ind w:left="2130"/>
        <w:jc w:val="both"/>
        <w:rPr>
          <w:sz w:val="24"/>
          <w:szCs w:val="24"/>
        </w:rPr>
      </w:pPr>
    </w:p>
    <w:p w14:paraId="51296E7D" w14:textId="5695CD53" w:rsidR="00A50961" w:rsidRPr="002E1235" w:rsidRDefault="00A50961" w:rsidP="00B46A9D">
      <w:pPr>
        <w:pStyle w:val="Titre1"/>
        <w:jc w:val="both"/>
      </w:pPr>
      <w:bookmarkStart w:id="57" w:name="_Toc184134081"/>
      <w:r w:rsidRPr="002E1235">
        <w:t>Réglementation</w:t>
      </w:r>
      <w:bookmarkEnd w:id="57"/>
    </w:p>
    <w:p w14:paraId="1644D32C" w14:textId="696605DD" w:rsidR="002F3F9A" w:rsidRPr="002F3F9A" w:rsidRDefault="002F3F9A" w:rsidP="00B46A9D">
      <w:pPr>
        <w:pStyle w:val="Titre2"/>
        <w:numPr>
          <w:ilvl w:val="0"/>
          <w:numId w:val="0"/>
        </w:numPr>
        <w:ind w:left="1428"/>
        <w:jc w:val="both"/>
      </w:pPr>
    </w:p>
    <w:p w14:paraId="4B09CB95" w14:textId="29ED78ED" w:rsidR="00127174" w:rsidRDefault="001A63BE" w:rsidP="00B46A9D">
      <w:pPr>
        <w:pStyle w:val="Titre2"/>
        <w:numPr>
          <w:ilvl w:val="0"/>
          <w:numId w:val="54"/>
        </w:numPr>
        <w:jc w:val="both"/>
      </w:pPr>
      <w:bookmarkStart w:id="58" w:name="_Toc184134082"/>
      <w:r w:rsidRPr="00C2213C">
        <w:t xml:space="preserve">Plans de </w:t>
      </w:r>
      <w:r w:rsidRPr="002F3F9A">
        <w:t>fréquence</w:t>
      </w:r>
      <w:r w:rsidRPr="00C2213C">
        <w:t xml:space="preserve"> et structure d’utilisation de la bande</w:t>
      </w:r>
      <w:bookmarkEnd w:id="58"/>
      <w:r w:rsidR="008B409C" w:rsidRPr="00C2213C">
        <w:t xml:space="preserve"> </w:t>
      </w:r>
    </w:p>
    <w:p w14:paraId="4214A633" w14:textId="77777777" w:rsidR="002F3F9A" w:rsidRDefault="001A63BE" w:rsidP="00B46A9D">
      <w:pPr>
        <w:jc w:val="both"/>
        <w:rPr>
          <w:sz w:val="24"/>
          <w:szCs w:val="24"/>
        </w:rPr>
      </w:pPr>
      <w:r w:rsidRPr="00C2213C">
        <w:rPr>
          <w:sz w:val="24"/>
          <w:szCs w:val="24"/>
        </w:rPr>
        <w:t xml:space="preserve"> </w:t>
      </w:r>
    </w:p>
    <w:p w14:paraId="7B4886DB" w14:textId="3BFBB327" w:rsidR="001A63BE" w:rsidRPr="00C2213C" w:rsidRDefault="001A63BE" w:rsidP="00B46A9D">
      <w:pPr>
        <w:jc w:val="both"/>
        <w:rPr>
          <w:sz w:val="24"/>
          <w:szCs w:val="24"/>
        </w:rPr>
      </w:pPr>
      <w:r w:rsidRPr="00C2213C">
        <w:rPr>
          <w:sz w:val="24"/>
          <w:szCs w:val="24"/>
        </w:rPr>
        <w:t>Les plans de fréquence définissent comment les bandes de fréquences sont réparties et utilisées. Ils incluent des règles de répartition internationale et nationale, ainsi que des instructions pour l'attribution des bandes.</w:t>
      </w:r>
    </w:p>
    <w:p w14:paraId="41D4BFEC" w14:textId="77777777" w:rsidR="00127174" w:rsidRDefault="001A63BE" w:rsidP="00B46A9D">
      <w:pPr>
        <w:pStyle w:val="Titre2"/>
        <w:jc w:val="both"/>
      </w:pPr>
      <w:bookmarkStart w:id="59" w:name="_Toc184134083"/>
      <w:r w:rsidRPr="00C2213C">
        <w:t>Espacement des bandes licenciées et bandes libres</w:t>
      </w:r>
      <w:bookmarkEnd w:id="59"/>
      <w:r w:rsidRPr="00C2213C">
        <w:t xml:space="preserve"> </w:t>
      </w:r>
    </w:p>
    <w:p w14:paraId="782476E2" w14:textId="77777777" w:rsidR="002F3F9A" w:rsidRDefault="002F3F9A" w:rsidP="00B46A9D">
      <w:pPr>
        <w:jc w:val="both"/>
        <w:rPr>
          <w:sz w:val="24"/>
          <w:szCs w:val="24"/>
        </w:rPr>
      </w:pPr>
    </w:p>
    <w:p w14:paraId="176F5C47" w14:textId="2D38D3DC" w:rsidR="001A63BE" w:rsidRPr="00C2213C" w:rsidRDefault="00127174" w:rsidP="00B46A9D">
      <w:pPr>
        <w:jc w:val="both"/>
        <w:rPr>
          <w:sz w:val="24"/>
          <w:szCs w:val="24"/>
        </w:rPr>
      </w:pPr>
      <w:r>
        <w:rPr>
          <w:sz w:val="24"/>
          <w:szCs w:val="24"/>
        </w:rPr>
        <w:t xml:space="preserve"> </w:t>
      </w:r>
      <w:r w:rsidR="001A63BE" w:rsidRPr="00C2213C">
        <w:rPr>
          <w:sz w:val="24"/>
          <w:szCs w:val="24"/>
        </w:rPr>
        <w:t>Les bandes licenciées sont attribuées à des utilisateurs spécifiques, tandis que les bandes libres sont disponibles pour tout le monde. L'espacement entre ces bandes est crucial pour éviter les interférences.</w:t>
      </w:r>
    </w:p>
    <w:p w14:paraId="1264E31C" w14:textId="77777777" w:rsidR="00127174" w:rsidRDefault="001A63BE" w:rsidP="00B46A9D">
      <w:pPr>
        <w:pStyle w:val="Titre2"/>
        <w:jc w:val="both"/>
      </w:pPr>
      <w:r w:rsidRPr="00C2213C">
        <w:t xml:space="preserve"> </w:t>
      </w:r>
      <w:bookmarkStart w:id="60" w:name="_Toc184134084"/>
      <w:r w:rsidRPr="00C2213C">
        <w:t xml:space="preserve">Demande d’autorisation et déclarations </w:t>
      </w:r>
      <w:proofErr w:type="spellStart"/>
      <w:r w:rsidRPr="00C2213C">
        <w:t>Comsis</w:t>
      </w:r>
      <w:bookmarkEnd w:id="60"/>
      <w:proofErr w:type="spellEnd"/>
      <w:r w:rsidRPr="00C2213C">
        <w:t xml:space="preserve"> </w:t>
      </w:r>
    </w:p>
    <w:p w14:paraId="3B3BFDCA" w14:textId="77777777" w:rsidR="002F3F9A" w:rsidRDefault="002F3F9A" w:rsidP="00B46A9D">
      <w:pPr>
        <w:jc w:val="both"/>
        <w:rPr>
          <w:sz w:val="24"/>
          <w:szCs w:val="24"/>
        </w:rPr>
      </w:pPr>
    </w:p>
    <w:p w14:paraId="2DA87F47" w14:textId="0783FA37" w:rsidR="001A63BE" w:rsidRPr="00C2213C" w:rsidRDefault="001A63BE" w:rsidP="00B46A9D">
      <w:pPr>
        <w:jc w:val="both"/>
        <w:rPr>
          <w:sz w:val="24"/>
          <w:szCs w:val="24"/>
        </w:rPr>
      </w:pPr>
      <w:r w:rsidRPr="00C2213C">
        <w:rPr>
          <w:sz w:val="24"/>
          <w:szCs w:val="24"/>
        </w:rPr>
        <w:t xml:space="preserve"> Pour utiliser une bande de fréquence, une demande d'autorisation doit être faite auprès des autorités compétentes. Les déclarations </w:t>
      </w:r>
      <w:proofErr w:type="spellStart"/>
      <w:r w:rsidRPr="00C2213C">
        <w:rPr>
          <w:sz w:val="24"/>
          <w:szCs w:val="24"/>
        </w:rPr>
        <w:t>Comsis</w:t>
      </w:r>
      <w:proofErr w:type="spellEnd"/>
      <w:r w:rsidRPr="00C2213C">
        <w:rPr>
          <w:sz w:val="24"/>
          <w:szCs w:val="24"/>
        </w:rPr>
        <w:t xml:space="preserve"> sont des documents nécessaires pour cette demande</w:t>
      </w:r>
    </w:p>
    <w:p w14:paraId="60D4A0E1" w14:textId="77777777" w:rsidR="00127174" w:rsidRDefault="001A63BE" w:rsidP="00B46A9D">
      <w:pPr>
        <w:pStyle w:val="Titre2"/>
        <w:jc w:val="both"/>
      </w:pPr>
      <w:r w:rsidRPr="00C2213C">
        <w:t xml:space="preserve"> </w:t>
      </w:r>
      <w:bookmarkStart w:id="61" w:name="_Toc184134085"/>
      <w:r w:rsidRPr="00C2213C">
        <w:t>Redevances</w:t>
      </w:r>
      <w:bookmarkEnd w:id="61"/>
    </w:p>
    <w:p w14:paraId="2C6A56F3" w14:textId="77777777" w:rsidR="002F3F9A" w:rsidRDefault="002F3F9A" w:rsidP="00B46A9D">
      <w:pPr>
        <w:jc w:val="both"/>
        <w:rPr>
          <w:sz w:val="24"/>
          <w:szCs w:val="24"/>
        </w:rPr>
      </w:pPr>
    </w:p>
    <w:p w14:paraId="6F6F96D7" w14:textId="68A8BD12" w:rsidR="001A63BE" w:rsidRPr="00C2213C" w:rsidRDefault="001A63BE" w:rsidP="00B46A9D">
      <w:pPr>
        <w:jc w:val="both"/>
        <w:rPr>
          <w:sz w:val="24"/>
          <w:szCs w:val="24"/>
        </w:rPr>
      </w:pPr>
      <w:r w:rsidRPr="00C2213C">
        <w:rPr>
          <w:sz w:val="24"/>
          <w:szCs w:val="24"/>
        </w:rPr>
        <w:t>Les redevances sont des paiements que les utilisateurs doivent effectuer pour l'utilisation des fréquences</w:t>
      </w:r>
    </w:p>
    <w:p w14:paraId="2BE70059" w14:textId="77777777" w:rsidR="00127174" w:rsidRDefault="00127174" w:rsidP="00B46A9D">
      <w:pPr>
        <w:jc w:val="both"/>
        <w:rPr>
          <w:sz w:val="24"/>
          <w:szCs w:val="24"/>
        </w:rPr>
      </w:pPr>
    </w:p>
    <w:p w14:paraId="4959CFDE" w14:textId="15886067" w:rsidR="00127174" w:rsidRDefault="001A63BE" w:rsidP="00B46A9D">
      <w:pPr>
        <w:pStyle w:val="Titre2"/>
        <w:jc w:val="both"/>
      </w:pPr>
      <w:bookmarkStart w:id="62" w:name="_Toc184134086"/>
      <w:r w:rsidRPr="00C2213C">
        <w:lastRenderedPageBreak/>
        <w:t>Disponibilité des fréquences et perspectives</w:t>
      </w:r>
      <w:bookmarkEnd w:id="62"/>
    </w:p>
    <w:p w14:paraId="5EF3EC24" w14:textId="0FA85F39" w:rsidR="00091C28" w:rsidRDefault="001A63BE" w:rsidP="00B46A9D">
      <w:pPr>
        <w:jc w:val="both"/>
        <w:rPr>
          <w:sz w:val="24"/>
          <w:szCs w:val="24"/>
        </w:rPr>
      </w:pPr>
      <w:r w:rsidRPr="00C2213C">
        <w:rPr>
          <w:sz w:val="24"/>
          <w:szCs w:val="24"/>
        </w:rPr>
        <w:t xml:space="preserve"> La disponibilité des fréquences dépend de leur utilisation actuelle et des besoins futurs. Les perspectives incluent l'évolution des technologies et des besoins en fréquences.</w:t>
      </w:r>
    </w:p>
    <w:p w14:paraId="407B2568" w14:textId="77777777" w:rsidR="00517175" w:rsidRDefault="00517175" w:rsidP="00B46A9D">
      <w:pPr>
        <w:jc w:val="both"/>
        <w:rPr>
          <w:sz w:val="24"/>
          <w:szCs w:val="24"/>
        </w:rPr>
      </w:pPr>
    </w:p>
    <w:p w14:paraId="35A20A77" w14:textId="4EB70269" w:rsidR="00C2213C" w:rsidRPr="00517175" w:rsidRDefault="00C2213C" w:rsidP="00B46A9D">
      <w:pPr>
        <w:pStyle w:val="Titre1"/>
        <w:jc w:val="both"/>
        <w:rPr>
          <w:rFonts w:asciiTheme="minorHAnsi" w:eastAsiaTheme="minorHAnsi" w:hAnsiTheme="minorHAnsi" w:cstheme="minorBidi"/>
          <w:b w:val="0"/>
        </w:rPr>
      </w:pPr>
      <w:bookmarkStart w:id="63" w:name="_Toc184134087"/>
      <w:r w:rsidRPr="00517175">
        <w:rPr>
          <w:rFonts w:eastAsia="Times New Roman"/>
          <w:lang w:eastAsia="fr-FR"/>
        </w:rPr>
        <w:t>TECHNIQUES DE TRANSMISSION</w:t>
      </w:r>
      <w:bookmarkEnd w:id="63"/>
    </w:p>
    <w:p w14:paraId="24783A4B"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Les techniques de transmission sont des méthodes utilisées pour transmettre des signaux ou des données d'un point à un autre, souvent à travers un canal de communication. </w:t>
      </w:r>
    </w:p>
    <w:p w14:paraId="33611887" w14:textId="77777777" w:rsidR="00C2213C" w:rsidRPr="00517175" w:rsidRDefault="00C2213C" w:rsidP="00B46A9D">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Les technologies considérées pour la transmission : PDH (</w:t>
      </w:r>
      <w:proofErr w:type="spellStart"/>
      <w:r w:rsidRPr="00517175">
        <w:rPr>
          <w:rFonts w:ascii="Times New Roman" w:hAnsi="Times New Roman" w:cs="Times New Roman"/>
          <w:sz w:val="24"/>
          <w:szCs w:val="24"/>
        </w:rPr>
        <w:t>Plesiochronous</w:t>
      </w:r>
      <w:proofErr w:type="spellEnd"/>
      <w:r w:rsidRPr="00517175">
        <w:rPr>
          <w:rFonts w:ascii="Times New Roman" w:hAnsi="Times New Roman" w:cs="Times New Roman"/>
          <w:sz w:val="24"/>
          <w:szCs w:val="24"/>
        </w:rPr>
        <w:t xml:space="preserve"> Digital </w:t>
      </w:r>
      <w:proofErr w:type="spellStart"/>
      <w:r w:rsidRPr="00517175">
        <w:rPr>
          <w:rFonts w:ascii="Times New Roman" w:hAnsi="Times New Roman" w:cs="Times New Roman"/>
          <w:sz w:val="24"/>
          <w:szCs w:val="24"/>
        </w:rPr>
        <w:t>Hierarchy</w:t>
      </w:r>
      <w:proofErr w:type="spellEnd"/>
      <w:r w:rsidRPr="00517175">
        <w:rPr>
          <w:rFonts w:ascii="Times New Roman" w:hAnsi="Times New Roman" w:cs="Times New Roman"/>
          <w:sz w:val="24"/>
          <w:szCs w:val="24"/>
        </w:rPr>
        <w:t>), SDH (</w:t>
      </w:r>
      <w:proofErr w:type="spellStart"/>
      <w:r w:rsidRPr="00517175">
        <w:rPr>
          <w:rFonts w:ascii="Times New Roman" w:hAnsi="Times New Roman" w:cs="Times New Roman"/>
          <w:sz w:val="24"/>
          <w:szCs w:val="24"/>
        </w:rPr>
        <w:t>Synchronous</w:t>
      </w:r>
      <w:proofErr w:type="spellEnd"/>
      <w:r w:rsidRPr="00517175">
        <w:rPr>
          <w:rFonts w:ascii="Times New Roman" w:hAnsi="Times New Roman" w:cs="Times New Roman"/>
          <w:sz w:val="24"/>
          <w:szCs w:val="24"/>
        </w:rPr>
        <w:t xml:space="preserve"> Digital </w:t>
      </w:r>
      <w:proofErr w:type="spellStart"/>
      <w:r w:rsidRPr="00517175">
        <w:rPr>
          <w:rFonts w:ascii="Times New Roman" w:hAnsi="Times New Roman" w:cs="Times New Roman"/>
          <w:sz w:val="24"/>
          <w:szCs w:val="24"/>
        </w:rPr>
        <w:t>Hierarchy</w:t>
      </w:r>
      <w:proofErr w:type="spellEnd"/>
      <w:r w:rsidRPr="00517175">
        <w:rPr>
          <w:rFonts w:ascii="Times New Roman" w:hAnsi="Times New Roman" w:cs="Times New Roman"/>
          <w:sz w:val="24"/>
          <w:szCs w:val="24"/>
        </w:rPr>
        <w:t xml:space="preserve">) </w:t>
      </w:r>
    </w:p>
    <w:p w14:paraId="2EF6BF3F" w14:textId="77777777" w:rsidR="00C2213C" w:rsidRPr="00127174" w:rsidRDefault="00C2213C" w:rsidP="00B46A9D">
      <w:pPr>
        <w:pStyle w:val="Titre2"/>
        <w:numPr>
          <w:ilvl w:val="0"/>
          <w:numId w:val="44"/>
        </w:numPr>
        <w:jc w:val="both"/>
      </w:pPr>
      <w:bookmarkStart w:id="64" w:name="_Toc184134088"/>
      <w:r w:rsidRPr="00127174">
        <w:t>Types de modulation utilisée dans les FH</w:t>
      </w:r>
      <w:bookmarkEnd w:id="64"/>
      <w:r w:rsidRPr="00127174">
        <w:t xml:space="preserve"> </w:t>
      </w:r>
    </w:p>
    <w:p w14:paraId="65013DC1" w14:textId="77777777" w:rsidR="002E1235" w:rsidRPr="00517175" w:rsidRDefault="00C2213C" w:rsidP="00B46A9D">
      <w:pPr>
        <w:pStyle w:val="NormalWeb"/>
        <w:jc w:val="both"/>
      </w:pPr>
      <w:r w:rsidRPr="00517175">
        <w:t xml:space="preserve">Le signal à transmettre est transposé en fréquence par modulation. L'opération de modulation transforme le signal, à l'origine en bande de base, en signal à bande étroite, dont le spectre se situe à l'intérieur de la bande passante du canal. Les modulations utilisées sont : </w:t>
      </w:r>
    </w:p>
    <w:p w14:paraId="4B6CFC38" w14:textId="75234454" w:rsidR="00C2213C" w:rsidRPr="00B46A9D" w:rsidRDefault="00C2213C" w:rsidP="00B46A9D">
      <w:pPr>
        <w:pStyle w:val="Titre3"/>
        <w:numPr>
          <w:ilvl w:val="0"/>
          <w:numId w:val="45"/>
        </w:numPr>
        <w:rPr>
          <w:rFonts w:eastAsia="Times New Roman"/>
        </w:rPr>
      </w:pPr>
      <w:bookmarkStart w:id="65" w:name="_Toc184134089"/>
      <w:r w:rsidRPr="00B46A9D">
        <w:rPr>
          <w:rFonts w:eastAsia="Times New Roman"/>
        </w:rPr>
        <w:t>QAM (Quadrature Amplitude Modulation)</w:t>
      </w:r>
      <w:bookmarkEnd w:id="65"/>
    </w:p>
    <w:p w14:paraId="2F14C71D" w14:textId="77777777" w:rsidR="00C2213C" w:rsidRPr="00517175" w:rsidRDefault="00C2213C" w:rsidP="00B46A9D">
      <w:pPr>
        <w:spacing w:before="100" w:beforeAutospacing="1" w:after="100" w:afterAutospacing="1" w:line="240" w:lineRule="auto"/>
        <w:ind w:left="1416"/>
        <w:jc w:val="both"/>
        <w:rPr>
          <w:sz w:val="24"/>
          <w:szCs w:val="24"/>
        </w:rPr>
      </w:pPr>
      <w:r w:rsidRPr="00517175">
        <w:rPr>
          <w:sz w:val="24"/>
          <w:szCs w:val="24"/>
        </w:rPr>
        <w:t xml:space="preserve">La </w:t>
      </w:r>
      <w:r w:rsidRPr="00517175">
        <w:rPr>
          <w:rStyle w:val="lev"/>
          <w:sz w:val="24"/>
          <w:szCs w:val="24"/>
        </w:rPr>
        <w:t>QAM</w:t>
      </w:r>
      <w:r w:rsidRPr="00517175">
        <w:rPr>
          <w:sz w:val="24"/>
          <w:szCs w:val="24"/>
        </w:rPr>
        <w:t xml:space="preserve"> combine à la fois la modulation d'amplitude (AM) et la modulation de phase (PM). Elle utilise deux porteuses sinusoïdales décalées en quadrature (à 90° l'une de l'autre) pour transmettre des données. Chaque porteuse transporte un signal d'amplitude modulée, ce qui permet de représenter plusieurs bits par symbole.</w:t>
      </w:r>
    </w:p>
    <w:p w14:paraId="4B27640C" w14:textId="77777777" w:rsidR="00C2213C" w:rsidRPr="00517175" w:rsidRDefault="00C2213C" w:rsidP="00B46A9D">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Applications</w:t>
      </w:r>
      <w:r w:rsidRPr="00517175">
        <w:rPr>
          <w:rFonts w:ascii="Times New Roman" w:eastAsia="Times New Roman" w:hAnsi="Times New Roman" w:cs="Times New Roman"/>
          <w:sz w:val="24"/>
          <w:szCs w:val="24"/>
          <w:lang w:eastAsia="fr-FR"/>
        </w:rPr>
        <w:t xml:space="preserve"> : FH de télécommunications, réseaux mobiles (liaisons </w:t>
      </w:r>
      <w:proofErr w:type="spellStart"/>
      <w:r w:rsidRPr="00517175">
        <w:rPr>
          <w:rFonts w:ascii="Times New Roman" w:eastAsia="Times New Roman" w:hAnsi="Times New Roman" w:cs="Times New Roman"/>
          <w:sz w:val="24"/>
          <w:szCs w:val="24"/>
          <w:lang w:eastAsia="fr-FR"/>
        </w:rPr>
        <w:t>backhaul</w:t>
      </w:r>
      <w:proofErr w:type="spellEnd"/>
      <w:r w:rsidRPr="00517175">
        <w:rPr>
          <w:rFonts w:ascii="Times New Roman" w:eastAsia="Times New Roman" w:hAnsi="Times New Roman" w:cs="Times New Roman"/>
          <w:sz w:val="24"/>
          <w:szCs w:val="24"/>
          <w:lang w:eastAsia="fr-FR"/>
        </w:rPr>
        <w:t>).</w:t>
      </w:r>
    </w:p>
    <w:p w14:paraId="510E0E34" w14:textId="71480E77" w:rsidR="00C2213C" w:rsidRPr="00517175" w:rsidRDefault="00C2213C" w:rsidP="00B46A9D">
      <w:pPr>
        <w:pStyle w:val="Titre3"/>
        <w:rPr>
          <w:rFonts w:eastAsia="Times New Roman"/>
        </w:rPr>
      </w:pPr>
      <w:r w:rsidRPr="00517175">
        <w:rPr>
          <w:rFonts w:eastAsia="Times New Roman"/>
        </w:rPr>
        <w:t xml:space="preserve"> </w:t>
      </w:r>
      <w:bookmarkStart w:id="66" w:name="_Toc184134090"/>
      <w:r w:rsidRPr="00517175">
        <w:rPr>
          <w:rFonts w:eastAsia="Times New Roman"/>
        </w:rPr>
        <w:t xml:space="preserve">PSK (Phase Shift </w:t>
      </w:r>
      <w:proofErr w:type="spellStart"/>
      <w:r w:rsidRPr="00517175">
        <w:rPr>
          <w:rFonts w:eastAsia="Times New Roman"/>
        </w:rPr>
        <w:t>Keying</w:t>
      </w:r>
      <w:proofErr w:type="spellEnd"/>
      <w:r w:rsidRPr="00517175">
        <w:rPr>
          <w:rFonts w:eastAsia="Times New Roman"/>
        </w:rPr>
        <w:t>)</w:t>
      </w:r>
      <w:bookmarkEnd w:id="66"/>
    </w:p>
    <w:p w14:paraId="2343C9F1" w14:textId="77777777" w:rsidR="00C2213C" w:rsidRPr="00517175" w:rsidRDefault="00C2213C" w:rsidP="00B46A9D">
      <w:pPr>
        <w:spacing w:before="100" w:beforeAutospacing="1" w:after="100" w:afterAutospacing="1" w:line="240" w:lineRule="auto"/>
        <w:ind w:left="1416"/>
        <w:jc w:val="both"/>
        <w:rPr>
          <w:sz w:val="24"/>
          <w:szCs w:val="24"/>
        </w:rPr>
      </w:pPr>
      <w:r w:rsidRPr="00517175">
        <w:rPr>
          <w:sz w:val="24"/>
          <w:szCs w:val="24"/>
        </w:rPr>
        <w:t xml:space="preserve">La </w:t>
      </w:r>
      <w:r w:rsidRPr="00517175">
        <w:rPr>
          <w:rStyle w:val="lev"/>
          <w:sz w:val="24"/>
          <w:szCs w:val="24"/>
        </w:rPr>
        <w:t>PSK</w:t>
      </w:r>
      <w:r w:rsidRPr="00517175">
        <w:rPr>
          <w:sz w:val="24"/>
          <w:szCs w:val="24"/>
        </w:rPr>
        <w:t xml:space="preserve"> module la phase de la porteuse pour représenter les données. </w:t>
      </w:r>
    </w:p>
    <w:p w14:paraId="7AA6EF59" w14:textId="77777777" w:rsidR="00C2213C" w:rsidRPr="00517175" w:rsidRDefault="00C2213C" w:rsidP="00B46A9D">
      <w:pPr>
        <w:spacing w:before="100" w:beforeAutospacing="1" w:after="100" w:afterAutospacing="1" w:line="240" w:lineRule="auto"/>
        <w:ind w:left="1416"/>
        <w:jc w:val="both"/>
        <w:rPr>
          <w:sz w:val="24"/>
          <w:szCs w:val="24"/>
        </w:rPr>
      </w:pPr>
      <w:r w:rsidRPr="00517175">
        <w:rPr>
          <w:sz w:val="24"/>
          <w:szCs w:val="24"/>
        </w:rPr>
        <w:t xml:space="preserve">Dans </w:t>
      </w:r>
      <w:r w:rsidRPr="00517175">
        <w:rPr>
          <w:rStyle w:val="lev"/>
          <w:sz w:val="24"/>
          <w:szCs w:val="24"/>
        </w:rPr>
        <w:t>QPSK</w:t>
      </w:r>
      <w:r w:rsidRPr="00517175">
        <w:rPr>
          <w:sz w:val="24"/>
          <w:szCs w:val="24"/>
        </w:rPr>
        <w:t>, deux porteuses en quadrature sont utilisées, permettant de transmettre deux bits par symbole en modifiant simultanément les phases des deux porteuses.</w:t>
      </w:r>
    </w:p>
    <w:p w14:paraId="1994688A" w14:textId="77777777" w:rsidR="00091C28" w:rsidRDefault="00C2213C" w:rsidP="00B46A9D">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Applications</w:t>
      </w:r>
      <w:r w:rsidRPr="00517175">
        <w:rPr>
          <w:rFonts w:ascii="Times New Roman" w:eastAsia="Times New Roman" w:hAnsi="Times New Roman" w:cs="Times New Roman"/>
          <w:sz w:val="24"/>
          <w:szCs w:val="24"/>
          <w:lang w:eastAsia="fr-FR"/>
        </w:rPr>
        <w:t xml:space="preserve"> : Communication satellite, liaisons de secours des FH.</w:t>
      </w:r>
    </w:p>
    <w:p w14:paraId="622D54D5" w14:textId="77777777" w:rsidR="00981E46" w:rsidRDefault="00981E46" w:rsidP="00B46A9D">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p>
    <w:p w14:paraId="592EAFA2" w14:textId="77777777" w:rsidR="00981E46" w:rsidRDefault="00981E46" w:rsidP="00B46A9D">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p>
    <w:p w14:paraId="0B5209ED" w14:textId="77777777" w:rsidR="00981E46" w:rsidRPr="00517175" w:rsidRDefault="00981E46" w:rsidP="00B46A9D">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p>
    <w:p w14:paraId="3A06926A" w14:textId="79645817" w:rsidR="00C2213C" w:rsidRPr="00A70F38" w:rsidRDefault="00C2213C" w:rsidP="00B46A9D">
      <w:pPr>
        <w:pStyle w:val="Titre3"/>
        <w:rPr>
          <w:rFonts w:eastAsia="Times New Roman"/>
          <w:lang w:val="en-US"/>
        </w:rPr>
      </w:pPr>
      <w:bookmarkStart w:id="67" w:name="_Toc184134091"/>
      <w:r w:rsidRPr="00A70F38">
        <w:rPr>
          <w:rFonts w:eastAsia="Times New Roman"/>
          <w:lang w:val="en-US"/>
        </w:rPr>
        <w:lastRenderedPageBreak/>
        <w:t>OFDM (Orthogonal Frequency Division Multiplexing)</w:t>
      </w:r>
      <w:bookmarkEnd w:id="67"/>
    </w:p>
    <w:p w14:paraId="292BC659" w14:textId="77777777" w:rsidR="00C2213C" w:rsidRPr="00517175" w:rsidRDefault="00C2213C" w:rsidP="00B46A9D">
      <w:pPr>
        <w:spacing w:before="100" w:beforeAutospacing="1" w:after="100" w:afterAutospacing="1" w:line="240" w:lineRule="auto"/>
        <w:ind w:left="1416"/>
        <w:jc w:val="both"/>
        <w:rPr>
          <w:rFonts w:ascii="Times New Roman" w:eastAsia="Times New Roman" w:hAnsi="Times New Roman" w:cs="Times New Roman"/>
          <w:sz w:val="24"/>
          <w:szCs w:val="24"/>
          <w:lang w:eastAsia="fr-FR"/>
        </w:rPr>
      </w:pPr>
      <w:r w:rsidRPr="00517175">
        <w:rPr>
          <w:sz w:val="24"/>
          <w:szCs w:val="24"/>
        </w:rPr>
        <w:t>L'</w:t>
      </w:r>
      <w:r w:rsidRPr="00517175">
        <w:rPr>
          <w:rStyle w:val="lev"/>
          <w:sz w:val="24"/>
          <w:szCs w:val="24"/>
        </w:rPr>
        <w:t>OFDM</w:t>
      </w:r>
      <w:r w:rsidRPr="00517175">
        <w:rPr>
          <w:sz w:val="24"/>
          <w:szCs w:val="24"/>
        </w:rPr>
        <w:t xml:space="preserve"> divise la bande passante en plusieurs sous-porteuses orthogonales, chacune modulée individuellement (souvent avec QAM ou PSK). Ces sous-porteuses sont espacées de manière à éviter les interférences inter-symboles (ISI) grâce à leur orthogonalité.</w:t>
      </w:r>
    </w:p>
    <w:p w14:paraId="0F651602" w14:textId="77777777" w:rsidR="00C2213C" w:rsidRPr="00517175" w:rsidRDefault="00C2213C" w:rsidP="00B46A9D">
      <w:pPr>
        <w:spacing w:before="100" w:beforeAutospacing="1" w:after="100" w:afterAutospacing="1" w:line="240" w:lineRule="auto"/>
        <w:ind w:left="2136"/>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Applications</w:t>
      </w:r>
      <w:r w:rsidRPr="00517175">
        <w:rPr>
          <w:rFonts w:ascii="Times New Roman" w:eastAsia="Times New Roman" w:hAnsi="Times New Roman" w:cs="Times New Roman"/>
          <w:sz w:val="24"/>
          <w:szCs w:val="24"/>
          <w:lang w:eastAsia="fr-FR"/>
        </w:rPr>
        <w:t xml:space="preserve"> : FH pour réseaux IP, connexions de données à haute capacité.</w:t>
      </w:r>
    </w:p>
    <w:p w14:paraId="3409FDC1" w14:textId="77777777" w:rsidR="00C2213C" w:rsidRPr="00517175" w:rsidRDefault="00C2213C" w:rsidP="00B46A9D">
      <w:pPr>
        <w:spacing w:after="0" w:line="240" w:lineRule="auto"/>
        <w:ind w:left="1416"/>
        <w:jc w:val="both"/>
        <w:rPr>
          <w:rFonts w:ascii="Times New Roman" w:eastAsia="Times New Roman" w:hAnsi="Times New Roman" w:cs="Times New Roman"/>
          <w:sz w:val="24"/>
          <w:szCs w:val="24"/>
          <w:lang w:eastAsia="fr-FR"/>
        </w:rPr>
      </w:pPr>
    </w:p>
    <w:p w14:paraId="7E58A356" w14:textId="77777777" w:rsidR="00C2213C" w:rsidRPr="00517175" w:rsidRDefault="00C2213C" w:rsidP="00B46A9D">
      <w:pPr>
        <w:pStyle w:val="Paragraphedeliste"/>
        <w:numPr>
          <w:ilvl w:val="0"/>
          <w:numId w:val="26"/>
        </w:numPr>
        <w:spacing w:before="100" w:beforeAutospacing="1" w:after="100" w:afterAutospacing="1" w:line="240" w:lineRule="auto"/>
        <w:ind w:left="2136"/>
        <w:jc w:val="both"/>
        <w:outlineLvl w:val="2"/>
        <w:rPr>
          <w:rFonts w:ascii="Times New Roman" w:hAnsi="Times New Roman" w:cs="Times New Roman"/>
          <w:sz w:val="24"/>
          <w:szCs w:val="24"/>
        </w:rPr>
      </w:pPr>
      <w:bookmarkStart w:id="68" w:name="_Toc184134092"/>
      <w:r w:rsidRPr="00517175">
        <w:rPr>
          <w:rFonts w:ascii="Times New Roman" w:hAnsi="Times New Roman" w:cs="Times New Roman"/>
          <w:sz w:val="24"/>
          <w:szCs w:val="24"/>
        </w:rPr>
        <w:t xml:space="preserve">À 4 ou 16 états (QPSK, 4 QAM, 16QAM…) pour les signaux PDH ; </w:t>
      </w:r>
      <w:r w:rsidRPr="00517175">
        <w:rPr>
          <w:sz w:val="24"/>
          <w:szCs w:val="24"/>
        </w:rPr>
        <w:sym w:font="Symbol" w:char="F0FC"/>
      </w:r>
      <w:bookmarkEnd w:id="68"/>
      <w:r w:rsidRPr="00517175">
        <w:rPr>
          <w:rFonts w:ascii="Times New Roman" w:hAnsi="Times New Roman" w:cs="Times New Roman"/>
          <w:sz w:val="24"/>
          <w:szCs w:val="24"/>
        </w:rPr>
        <w:t xml:space="preserve"> </w:t>
      </w:r>
    </w:p>
    <w:p w14:paraId="297F0C5C" w14:textId="77777777" w:rsidR="00C2213C" w:rsidRPr="00517175" w:rsidRDefault="00C2213C" w:rsidP="00B46A9D">
      <w:pPr>
        <w:pStyle w:val="Paragraphedeliste"/>
        <w:numPr>
          <w:ilvl w:val="0"/>
          <w:numId w:val="26"/>
        </w:numPr>
        <w:spacing w:before="100" w:beforeAutospacing="1" w:after="100" w:afterAutospacing="1" w:line="240" w:lineRule="auto"/>
        <w:ind w:left="2136"/>
        <w:jc w:val="both"/>
        <w:outlineLvl w:val="3"/>
        <w:rPr>
          <w:rFonts w:ascii="Times New Roman" w:hAnsi="Times New Roman" w:cs="Times New Roman"/>
          <w:sz w:val="24"/>
          <w:szCs w:val="24"/>
        </w:rPr>
      </w:pPr>
      <w:bookmarkStart w:id="69" w:name="_Toc184134093"/>
      <w:r w:rsidRPr="00517175">
        <w:rPr>
          <w:rFonts w:ascii="Times New Roman" w:hAnsi="Times New Roman" w:cs="Times New Roman"/>
          <w:sz w:val="24"/>
          <w:szCs w:val="24"/>
        </w:rPr>
        <w:t>À 64 ou 128 états (64 QAM, 128 QAM…) pour les signaux SDH.</w:t>
      </w:r>
      <w:bookmarkEnd w:id="69"/>
    </w:p>
    <w:p w14:paraId="4A036EF1" w14:textId="77777777" w:rsidR="00091C28" w:rsidRDefault="00C2213C" w:rsidP="00B46A9D">
      <w:pPr>
        <w:spacing w:before="100" w:beforeAutospacing="1" w:after="100" w:afterAutospacing="1" w:line="240" w:lineRule="auto"/>
        <w:ind w:left="360"/>
        <w:jc w:val="both"/>
        <w:outlineLvl w:val="3"/>
        <w:rPr>
          <w:rFonts w:ascii="Times New Roman" w:eastAsia="Times New Roman" w:hAnsi="Times New Roman" w:cs="Times New Roman"/>
          <w:b/>
          <w:bCs/>
          <w:sz w:val="24"/>
          <w:szCs w:val="24"/>
          <w:lang w:eastAsia="fr-FR"/>
        </w:rPr>
      </w:pPr>
      <w:bookmarkStart w:id="70" w:name="_Toc184134094"/>
      <w:r w:rsidRPr="00517175">
        <w:rPr>
          <w:rFonts w:ascii="Times New Roman" w:eastAsia="Times New Roman" w:hAnsi="Times New Roman" w:cs="Times New Roman"/>
          <w:b/>
          <w:bCs/>
          <w:noProof/>
          <w:sz w:val="24"/>
          <w:szCs w:val="24"/>
          <w:lang w:eastAsia="fr-FR"/>
        </w:rPr>
        <w:drawing>
          <wp:inline distT="0" distB="0" distL="0" distR="0" wp14:anchorId="199001B4" wp14:editId="0F52835C">
            <wp:extent cx="5549899" cy="12877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5850"/>
                    <a:stretch/>
                  </pic:blipFill>
                  <pic:spPr bwMode="auto">
                    <a:xfrm>
                      <a:off x="0" y="0"/>
                      <a:ext cx="5550185" cy="1287846"/>
                    </a:xfrm>
                    <a:prstGeom prst="rect">
                      <a:avLst/>
                    </a:prstGeom>
                    <a:ln>
                      <a:noFill/>
                    </a:ln>
                    <a:extLst>
                      <a:ext uri="{53640926-AAD7-44D8-BBD7-CCE9431645EC}">
                        <a14:shadowObscured xmlns:a14="http://schemas.microsoft.com/office/drawing/2010/main"/>
                      </a:ext>
                    </a:extLst>
                  </pic:spPr>
                </pic:pic>
              </a:graphicData>
            </a:graphic>
          </wp:inline>
        </w:drawing>
      </w:r>
      <w:bookmarkEnd w:id="70"/>
    </w:p>
    <w:p w14:paraId="13261FAD" w14:textId="683E795C" w:rsidR="00C455E9" w:rsidRPr="00517175" w:rsidRDefault="00C455E9" w:rsidP="00B46A9D">
      <w:pPr>
        <w:spacing w:before="100" w:beforeAutospacing="1" w:after="100" w:afterAutospacing="1" w:line="240" w:lineRule="auto"/>
        <w:ind w:left="360"/>
        <w:jc w:val="both"/>
        <w:outlineLvl w:val="3"/>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Figure 11 : Type de modulation</w:t>
      </w:r>
    </w:p>
    <w:p w14:paraId="3A8196CF" w14:textId="00C3F1F7" w:rsidR="00C2213C" w:rsidRPr="00981E46" w:rsidRDefault="00C2213C" w:rsidP="00B46A9D">
      <w:pPr>
        <w:pStyle w:val="Titre4"/>
        <w:numPr>
          <w:ilvl w:val="0"/>
          <w:numId w:val="46"/>
        </w:numPr>
        <w:jc w:val="both"/>
        <w:rPr>
          <w:rFonts w:eastAsia="Times New Roman"/>
          <w:lang w:eastAsia="fr-FR"/>
        </w:rPr>
      </w:pPr>
      <w:bookmarkStart w:id="71" w:name="_Toc184134095"/>
      <w:r w:rsidRPr="00981E46">
        <w:rPr>
          <w:rFonts w:eastAsia="Times New Roman"/>
          <w:lang w:eastAsia="fr-FR"/>
        </w:rPr>
        <w:t xml:space="preserve">Numérisation, </w:t>
      </w:r>
      <w:r w:rsidRPr="00981E46">
        <w:t>quantification</w:t>
      </w:r>
      <w:r w:rsidRPr="00981E46">
        <w:rPr>
          <w:rFonts w:eastAsia="Times New Roman"/>
          <w:lang w:eastAsia="fr-FR"/>
        </w:rPr>
        <w:t xml:space="preserve"> et codage des signaux</w:t>
      </w:r>
      <w:bookmarkEnd w:id="71"/>
    </w:p>
    <w:p w14:paraId="1883539A" w14:textId="77777777" w:rsidR="00C2213C" w:rsidRPr="00517175" w:rsidRDefault="00C2213C" w:rsidP="00B46A9D">
      <w:p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Ces étapes permettent de convertir un signal analogique en signal numérique pour le traitement et la transmission.</w:t>
      </w:r>
    </w:p>
    <w:p w14:paraId="012AEA9B" w14:textId="77777777" w:rsidR="00C2213C" w:rsidRPr="00517175" w:rsidRDefault="00C2213C" w:rsidP="00B46A9D">
      <w:pPr>
        <w:numPr>
          <w:ilvl w:val="0"/>
          <w:numId w:val="21"/>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Numérisation</w:t>
      </w:r>
      <w:r w:rsidRPr="00517175">
        <w:rPr>
          <w:rFonts w:ascii="Times New Roman" w:eastAsia="Times New Roman" w:hAnsi="Times New Roman" w:cs="Times New Roman"/>
          <w:sz w:val="24"/>
          <w:szCs w:val="24"/>
          <w:lang w:eastAsia="fr-FR"/>
        </w:rPr>
        <w:t xml:space="preserve"> :</w:t>
      </w:r>
    </w:p>
    <w:p w14:paraId="6676DD80" w14:textId="77777777" w:rsidR="00C2213C" w:rsidRPr="00517175" w:rsidRDefault="00C2213C" w:rsidP="00B46A9D">
      <w:p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C’est un processus de conversion d'un signal analogique en une suite d'échantillons </w:t>
      </w:r>
      <w:proofErr w:type="spellStart"/>
      <w:proofErr w:type="gramStart"/>
      <w:r w:rsidRPr="00517175">
        <w:rPr>
          <w:rFonts w:ascii="Times New Roman" w:eastAsia="Times New Roman" w:hAnsi="Times New Roman" w:cs="Times New Roman"/>
          <w:sz w:val="24"/>
          <w:szCs w:val="24"/>
          <w:lang w:eastAsia="fr-FR"/>
        </w:rPr>
        <w:t>numériques.Il</w:t>
      </w:r>
      <w:proofErr w:type="spellEnd"/>
      <w:proofErr w:type="gramEnd"/>
      <w:r w:rsidRPr="00517175">
        <w:rPr>
          <w:rFonts w:ascii="Times New Roman" w:eastAsia="Times New Roman" w:hAnsi="Times New Roman" w:cs="Times New Roman"/>
          <w:sz w:val="24"/>
          <w:szCs w:val="24"/>
          <w:lang w:eastAsia="fr-FR"/>
        </w:rPr>
        <w:t xml:space="preserve"> utilise le théorème de </w:t>
      </w:r>
      <w:proofErr w:type="spellStart"/>
      <w:r w:rsidRPr="00517175">
        <w:rPr>
          <w:rFonts w:ascii="Times New Roman" w:eastAsia="Times New Roman" w:hAnsi="Times New Roman" w:cs="Times New Roman"/>
          <w:sz w:val="24"/>
          <w:szCs w:val="24"/>
          <w:lang w:eastAsia="fr-FR"/>
        </w:rPr>
        <w:t>Nyquist</w:t>
      </w:r>
      <w:proofErr w:type="spellEnd"/>
      <w:r w:rsidRPr="00517175">
        <w:rPr>
          <w:rFonts w:ascii="Times New Roman" w:eastAsia="Times New Roman" w:hAnsi="Times New Roman" w:cs="Times New Roman"/>
          <w:sz w:val="24"/>
          <w:szCs w:val="24"/>
          <w:lang w:eastAsia="fr-FR"/>
        </w:rPr>
        <w:t xml:space="preserve">-Shannon pour définir une fréquence d'échantillonnage suffisante (au moins le double de la fréquence maximale du signal)                                                                                                   </w:t>
      </w:r>
    </w:p>
    <w:p w14:paraId="791C633F" w14:textId="77777777" w:rsidR="00C2213C" w:rsidRPr="00517175" w:rsidRDefault="00C2213C" w:rsidP="00B46A9D">
      <w:pPr>
        <w:numPr>
          <w:ilvl w:val="0"/>
          <w:numId w:val="21"/>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Quantification</w:t>
      </w:r>
      <w:r w:rsidRPr="00517175">
        <w:rPr>
          <w:rFonts w:ascii="Times New Roman" w:eastAsia="Times New Roman" w:hAnsi="Times New Roman" w:cs="Times New Roman"/>
          <w:sz w:val="24"/>
          <w:szCs w:val="24"/>
          <w:lang w:eastAsia="fr-FR"/>
        </w:rPr>
        <w:t xml:space="preserve"> :</w:t>
      </w:r>
    </w:p>
    <w:p w14:paraId="511854D5" w14:textId="77777777" w:rsidR="00C2213C" w:rsidRPr="00517175" w:rsidRDefault="00C2213C" w:rsidP="00B46A9D">
      <w:p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C’est un processus de conversion des échantillons analogiques en niveaux discrets.</w:t>
      </w:r>
    </w:p>
    <w:p w14:paraId="2D7B4D6A" w14:textId="77777777" w:rsidR="00C2213C" w:rsidRPr="00517175" w:rsidRDefault="00C2213C" w:rsidP="00B46A9D">
      <w:p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Plus le nombre de bits de quantification est élevé, plus la qualité du signal est fidèle à l'original.</w:t>
      </w:r>
    </w:p>
    <w:p w14:paraId="6E55B3C5" w14:textId="77777777" w:rsidR="00C2213C" w:rsidRPr="00517175" w:rsidRDefault="00C2213C" w:rsidP="00B46A9D">
      <w:pPr>
        <w:numPr>
          <w:ilvl w:val="0"/>
          <w:numId w:val="21"/>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Codage des signaux</w:t>
      </w:r>
    </w:p>
    <w:p w14:paraId="68DE8BB8" w14:textId="77777777" w:rsidR="00C2213C" w:rsidRPr="00517175" w:rsidRDefault="00C2213C" w:rsidP="00B46A9D">
      <w:pPr>
        <w:spacing w:before="100" w:beforeAutospacing="1" w:after="100" w:afterAutospacing="1" w:line="240" w:lineRule="auto"/>
        <w:ind w:left="1080"/>
        <w:jc w:val="both"/>
        <w:rPr>
          <w:rFonts w:ascii="Times New Roman" w:eastAsia="Times New Roman" w:hAnsi="Times New Roman" w:cs="Times New Roman"/>
          <w:sz w:val="24"/>
          <w:szCs w:val="24"/>
          <w:lang w:eastAsia="fr-FR"/>
        </w:rPr>
      </w:pPr>
      <w:r w:rsidRPr="00517175">
        <w:rPr>
          <w:sz w:val="24"/>
          <w:szCs w:val="24"/>
        </w:rPr>
        <w:t xml:space="preserve">Le codage des signaux est une étape essentielle dans les systèmes de communication. Il consiste à transformer les données en une forme adaptée pour </w:t>
      </w:r>
      <w:r w:rsidRPr="00517175">
        <w:rPr>
          <w:sz w:val="24"/>
          <w:szCs w:val="24"/>
        </w:rPr>
        <w:lastRenderedPageBreak/>
        <w:t>la transmission sur un canal, tout en optimisant la robustesse, l'efficacité spectrale et la qualité de la transmission.</w:t>
      </w:r>
    </w:p>
    <w:p w14:paraId="3CA2F520" w14:textId="77777777" w:rsidR="00C2213C" w:rsidRPr="00517175" w:rsidRDefault="00C2213C" w:rsidP="00B46A9D">
      <w:pPr>
        <w:spacing w:after="0" w:line="240" w:lineRule="auto"/>
        <w:ind w:left="1080"/>
        <w:jc w:val="both"/>
        <w:rPr>
          <w:rFonts w:ascii="Times New Roman" w:eastAsia="Times New Roman" w:hAnsi="Times New Roman" w:cs="Times New Roman"/>
          <w:sz w:val="24"/>
          <w:szCs w:val="24"/>
          <w:lang w:eastAsia="fr-FR"/>
        </w:rPr>
      </w:pPr>
    </w:p>
    <w:p w14:paraId="62490791" w14:textId="0E122677" w:rsidR="00C2213C" w:rsidRPr="00517175" w:rsidRDefault="00C2213C" w:rsidP="00B46A9D">
      <w:pPr>
        <w:pStyle w:val="Titre4"/>
        <w:ind w:left="2148"/>
        <w:jc w:val="both"/>
        <w:rPr>
          <w:rFonts w:eastAsia="Times New Roman"/>
          <w:lang w:val="en-US" w:eastAsia="fr-FR"/>
        </w:rPr>
      </w:pPr>
      <w:r w:rsidRPr="004902AE">
        <w:rPr>
          <w:rFonts w:eastAsia="Times New Roman"/>
          <w:lang w:eastAsia="fr-FR"/>
        </w:rPr>
        <w:t xml:space="preserve"> </w:t>
      </w:r>
      <w:bookmarkStart w:id="72" w:name="_Toc184134096"/>
      <w:r w:rsidRPr="00517175">
        <w:rPr>
          <w:rFonts w:eastAsia="Times New Roman"/>
          <w:lang w:val="en-US" w:eastAsia="fr-FR"/>
        </w:rPr>
        <w:t>FH dual-band, dual-polarized</w:t>
      </w:r>
      <w:bookmarkEnd w:id="72"/>
    </w:p>
    <w:p w14:paraId="26B42210" w14:textId="49C8AEE8" w:rsidR="00C2213C" w:rsidRPr="00517175" w:rsidRDefault="00C2213C" w:rsidP="00B46A9D">
      <w:pPr>
        <w:spacing w:before="100" w:beforeAutospacing="1" w:after="100" w:afterAutospacing="1" w:line="240" w:lineRule="auto"/>
        <w:ind w:left="1440"/>
        <w:jc w:val="both"/>
        <w:rPr>
          <w:rFonts w:ascii="Times New Roman" w:eastAsia="Times New Roman" w:hAnsi="Times New Roman" w:cs="Times New Roman"/>
          <w:sz w:val="24"/>
          <w:szCs w:val="24"/>
          <w:lang w:val="en-US" w:eastAsia="fr-FR"/>
        </w:rPr>
      </w:pPr>
      <w:r w:rsidRPr="00517175">
        <w:rPr>
          <w:rFonts w:ascii="Times New Roman" w:eastAsia="Times New Roman" w:hAnsi="Times New Roman" w:cs="Times New Roman"/>
          <w:b/>
          <w:bCs/>
          <w:sz w:val="24"/>
          <w:szCs w:val="24"/>
          <w:lang w:val="en-US" w:eastAsia="fr-FR"/>
        </w:rPr>
        <w:t xml:space="preserve"> FH Dual-</w:t>
      </w:r>
      <w:proofErr w:type="gramStart"/>
      <w:r w:rsidRPr="00517175">
        <w:rPr>
          <w:rFonts w:ascii="Times New Roman" w:eastAsia="Times New Roman" w:hAnsi="Times New Roman" w:cs="Times New Roman"/>
          <w:b/>
          <w:bCs/>
          <w:sz w:val="24"/>
          <w:szCs w:val="24"/>
          <w:lang w:val="en-US" w:eastAsia="fr-FR"/>
        </w:rPr>
        <w:t>band</w:t>
      </w:r>
      <w:r w:rsidRPr="00517175">
        <w:rPr>
          <w:rFonts w:ascii="Times New Roman" w:eastAsia="Times New Roman" w:hAnsi="Times New Roman" w:cs="Times New Roman"/>
          <w:sz w:val="24"/>
          <w:szCs w:val="24"/>
          <w:lang w:val="en-US" w:eastAsia="fr-FR"/>
        </w:rPr>
        <w:t xml:space="preserve"> :</w:t>
      </w:r>
      <w:proofErr w:type="gramEnd"/>
    </w:p>
    <w:p w14:paraId="678B983A" w14:textId="77777777" w:rsidR="00C2213C" w:rsidRPr="00517175" w:rsidRDefault="00C2213C" w:rsidP="00B46A9D">
      <w:pPr>
        <w:spacing w:after="0"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Le terme "dual-band" signifie que le système peut transmettre et recevoir des signaux sur </w:t>
      </w:r>
      <w:r w:rsidRPr="00517175">
        <w:rPr>
          <w:rFonts w:ascii="Times New Roman" w:eastAsia="Times New Roman" w:hAnsi="Times New Roman" w:cs="Times New Roman"/>
          <w:b/>
          <w:bCs/>
          <w:sz w:val="24"/>
          <w:szCs w:val="24"/>
          <w:lang w:eastAsia="fr-FR"/>
        </w:rPr>
        <w:t>deux bandes de fréquences différentes</w:t>
      </w:r>
      <w:r w:rsidRPr="00517175">
        <w:rPr>
          <w:rFonts w:ascii="Times New Roman" w:eastAsia="Times New Roman" w:hAnsi="Times New Roman" w:cs="Times New Roman"/>
          <w:sz w:val="24"/>
          <w:szCs w:val="24"/>
          <w:lang w:eastAsia="fr-FR"/>
        </w:rPr>
        <w:t xml:space="preserve"> simultanément.</w:t>
      </w:r>
    </w:p>
    <w:p w14:paraId="715BCFCB" w14:textId="77777777" w:rsidR="00C2213C" w:rsidRPr="00517175" w:rsidRDefault="00C2213C" w:rsidP="00B46A9D">
      <w:pPr>
        <w:spacing w:after="0"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 Ces bandes de fréquences peuvent être :</w:t>
      </w:r>
    </w:p>
    <w:p w14:paraId="6A3FA012" w14:textId="77777777" w:rsidR="00C2213C" w:rsidRPr="00517175" w:rsidRDefault="00C2213C" w:rsidP="00B46A9D">
      <w:pPr>
        <w:numPr>
          <w:ilvl w:val="0"/>
          <w:numId w:val="22"/>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Contiguës</w:t>
      </w:r>
      <w:r w:rsidRPr="00517175">
        <w:rPr>
          <w:rFonts w:ascii="Times New Roman" w:eastAsia="Times New Roman" w:hAnsi="Times New Roman" w:cs="Times New Roman"/>
          <w:sz w:val="24"/>
          <w:szCs w:val="24"/>
          <w:lang w:eastAsia="fr-FR"/>
        </w:rPr>
        <w:t xml:space="preserve"> : Situées l'une à côté de l'autre dans le spectre (par exemple, 7 GHz et 8 GHz).</w:t>
      </w:r>
    </w:p>
    <w:p w14:paraId="25ECC029" w14:textId="77777777" w:rsidR="00C2213C" w:rsidRPr="00517175" w:rsidRDefault="00C2213C" w:rsidP="00B46A9D">
      <w:pPr>
        <w:numPr>
          <w:ilvl w:val="0"/>
          <w:numId w:val="22"/>
        </w:numPr>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Non contiguës</w:t>
      </w:r>
      <w:r w:rsidRPr="00517175">
        <w:rPr>
          <w:rFonts w:ascii="Times New Roman" w:eastAsia="Times New Roman" w:hAnsi="Times New Roman" w:cs="Times New Roman"/>
          <w:sz w:val="24"/>
          <w:szCs w:val="24"/>
          <w:lang w:eastAsia="fr-FR"/>
        </w:rPr>
        <w:t xml:space="preserve"> : Séparées par une large plage de fréquences (par exemple, 6 GHz et 18 GHz).</w:t>
      </w:r>
    </w:p>
    <w:p w14:paraId="0694B4C6" w14:textId="790E95F1" w:rsidR="00C2213C" w:rsidRPr="00517175" w:rsidRDefault="00C2213C" w:rsidP="00B46A9D">
      <w:pPr>
        <w:pStyle w:val="Titre4"/>
        <w:ind w:left="2148"/>
        <w:jc w:val="both"/>
        <w:rPr>
          <w:rFonts w:eastAsia="Times New Roman"/>
          <w:lang w:eastAsia="fr-FR"/>
        </w:rPr>
      </w:pPr>
      <w:bookmarkStart w:id="73" w:name="_Toc184134097"/>
      <w:proofErr w:type="gramStart"/>
      <w:r w:rsidRPr="00517175">
        <w:rPr>
          <w:rFonts w:eastAsia="Times New Roman"/>
          <w:lang w:eastAsia="fr-FR"/>
        </w:rPr>
        <w:t>FH  Dual</w:t>
      </w:r>
      <w:proofErr w:type="gramEnd"/>
      <w:r w:rsidRPr="00517175">
        <w:rPr>
          <w:rFonts w:eastAsia="Times New Roman"/>
          <w:lang w:eastAsia="fr-FR"/>
        </w:rPr>
        <w:t>-</w:t>
      </w:r>
      <w:proofErr w:type="spellStart"/>
      <w:r w:rsidRPr="00517175">
        <w:rPr>
          <w:rFonts w:eastAsia="Times New Roman"/>
          <w:lang w:eastAsia="fr-FR"/>
        </w:rPr>
        <w:t>polarized</w:t>
      </w:r>
      <w:proofErr w:type="spellEnd"/>
      <w:r w:rsidRPr="00517175">
        <w:rPr>
          <w:rFonts w:eastAsia="Times New Roman"/>
          <w:lang w:eastAsia="fr-FR"/>
        </w:rPr>
        <w:t xml:space="preserve"> :</w:t>
      </w:r>
      <w:bookmarkEnd w:id="73"/>
    </w:p>
    <w:p w14:paraId="4E3E9A7D" w14:textId="49D89B37" w:rsidR="002E1235" w:rsidRDefault="00C2213C" w:rsidP="00B46A9D">
      <w:pPr>
        <w:spacing w:after="0" w:line="240" w:lineRule="auto"/>
        <w:ind w:left="1080"/>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Le terme "dual-</w:t>
      </w:r>
      <w:proofErr w:type="spellStart"/>
      <w:r w:rsidRPr="00517175">
        <w:rPr>
          <w:rFonts w:ascii="Times New Roman" w:eastAsia="Times New Roman" w:hAnsi="Times New Roman" w:cs="Times New Roman"/>
          <w:sz w:val="24"/>
          <w:szCs w:val="24"/>
          <w:lang w:eastAsia="fr-FR"/>
        </w:rPr>
        <w:t>polarized</w:t>
      </w:r>
      <w:proofErr w:type="spellEnd"/>
      <w:r w:rsidRPr="00517175">
        <w:rPr>
          <w:rFonts w:ascii="Times New Roman" w:eastAsia="Times New Roman" w:hAnsi="Times New Roman" w:cs="Times New Roman"/>
          <w:sz w:val="24"/>
          <w:szCs w:val="24"/>
          <w:lang w:eastAsia="fr-FR"/>
        </w:rPr>
        <w:t xml:space="preserve">" signifie que le système utilise deux polarisations différentes (généralement </w:t>
      </w:r>
      <w:r w:rsidRPr="00517175">
        <w:rPr>
          <w:rFonts w:ascii="Times New Roman" w:eastAsia="Times New Roman" w:hAnsi="Times New Roman" w:cs="Times New Roman"/>
          <w:b/>
          <w:bCs/>
          <w:sz w:val="24"/>
          <w:szCs w:val="24"/>
          <w:lang w:eastAsia="fr-FR"/>
        </w:rPr>
        <w:t>verticale</w:t>
      </w:r>
      <w:r w:rsidRPr="00517175">
        <w:rPr>
          <w:rFonts w:ascii="Times New Roman" w:eastAsia="Times New Roman" w:hAnsi="Times New Roman" w:cs="Times New Roman"/>
          <w:sz w:val="24"/>
          <w:szCs w:val="24"/>
          <w:lang w:eastAsia="fr-FR"/>
        </w:rPr>
        <w:t xml:space="preserve"> et </w:t>
      </w:r>
      <w:r w:rsidRPr="00517175">
        <w:rPr>
          <w:rFonts w:ascii="Times New Roman" w:eastAsia="Times New Roman" w:hAnsi="Times New Roman" w:cs="Times New Roman"/>
          <w:b/>
          <w:bCs/>
          <w:sz w:val="24"/>
          <w:szCs w:val="24"/>
          <w:lang w:eastAsia="fr-FR"/>
        </w:rPr>
        <w:t>horizontale</w:t>
      </w:r>
      <w:r w:rsidRPr="00517175">
        <w:rPr>
          <w:rFonts w:ascii="Times New Roman" w:eastAsia="Times New Roman" w:hAnsi="Times New Roman" w:cs="Times New Roman"/>
          <w:sz w:val="24"/>
          <w:szCs w:val="24"/>
          <w:lang w:eastAsia="fr-FR"/>
        </w:rPr>
        <w:t>) pour transmettre des signaux sur la même fréquence.</w:t>
      </w:r>
      <w:r w:rsidR="002E1235" w:rsidRPr="00517175">
        <w:rPr>
          <w:rFonts w:ascii="Times New Roman" w:eastAsia="Times New Roman" w:hAnsi="Times New Roman" w:cs="Times New Roman"/>
          <w:sz w:val="24"/>
          <w:szCs w:val="24"/>
          <w:lang w:eastAsia="fr-FR"/>
        </w:rPr>
        <w:t xml:space="preserve"> </w:t>
      </w:r>
      <w:r w:rsidRPr="00517175">
        <w:rPr>
          <w:rFonts w:ascii="Times New Roman" w:eastAsia="Times New Roman" w:hAnsi="Times New Roman" w:cs="Times New Roman"/>
          <w:sz w:val="24"/>
          <w:szCs w:val="24"/>
          <w:lang w:eastAsia="fr-FR"/>
        </w:rPr>
        <w:t>Ces deux polarisations sont orthogonales, ce qui permet de réduire les interférences entre elles.</w:t>
      </w:r>
    </w:p>
    <w:p w14:paraId="1CAF4440" w14:textId="77777777" w:rsidR="002F3F9A" w:rsidRPr="00517175" w:rsidRDefault="002F3F9A" w:rsidP="00B46A9D">
      <w:pPr>
        <w:spacing w:after="0" w:line="240" w:lineRule="auto"/>
        <w:jc w:val="both"/>
        <w:rPr>
          <w:rFonts w:ascii="Times New Roman" w:eastAsia="Times New Roman" w:hAnsi="Times New Roman" w:cs="Times New Roman"/>
          <w:sz w:val="24"/>
          <w:szCs w:val="24"/>
          <w:lang w:eastAsia="fr-FR"/>
        </w:rPr>
      </w:pPr>
    </w:p>
    <w:p w14:paraId="687098E3" w14:textId="51088B1B" w:rsidR="00091C28" w:rsidRPr="00517175" w:rsidRDefault="00091C28" w:rsidP="00B46A9D">
      <w:pPr>
        <w:pStyle w:val="Titre3"/>
        <w:rPr>
          <w:rFonts w:eastAsia="Times New Roman"/>
        </w:rPr>
      </w:pPr>
      <w:bookmarkStart w:id="74" w:name="_Toc184134098"/>
      <w:r w:rsidRPr="00517175">
        <w:rPr>
          <w:rFonts w:eastAsia="Times New Roman"/>
        </w:rPr>
        <w:t>DETECTION ET CORRECTION D’ERREURS (FCE)</w:t>
      </w:r>
      <w:bookmarkEnd w:id="74"/>
    </w:p>
    <w:p w14:paraId="3C71C61C" w14:textId="64AAA34A" w:rsidR="00C2213C" w:rsidRPr="00517175" w:rsidRDefault="00C2213C"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Les</w:t>
      </w:r>
      <w:r w:rsidR="002E1235" w:rsidRPr="00517175">
        <w:rPr>
          <w:rFonts w:ascii="Times New Roman" w:eastAsia="Times New Roman" w:hAnsi="Times New Roman" w:cs="Times New Roman"/>
          <w:sz w:val="24"/>
          <w:szCs w:val="24"/>
          <w:lang w:eastAsia="fr-FR"/>
        </w:rPr>
        <w:t xml:space="preserve"> </w:t>
      </w:r>
      <w:r w:rsidRPr="00517175">
        <w:rPr>
          <w:rFonts w:ascii="Times New Roman" w:eastAsia="Times New Roman" w:hAnsi="Times New Roman" w:cs="Times New Roman"/>
          <w:sz w:val="24"/>
          <w:szCs w:val="24"/>
          <w:lang w:eastAsia="fr-FR"/>
        </w:rPr>
        <w:t>erreurs peuvent survenir lors de la transmission à cause du bruit, des interférences ou des dégradations du signal. La détection et la correction d'erreurs permettent d'assurer la fiabilité des données transmises.</w:t>
      </w:r>
    </w:p>
    <w:p w14:paraId="73C9E208" w14:textId="77777777" w:rsidR="00C2213C" w:rsidRPr="00517175" w:rsidRDefault="00C2213C" w:rsidP="00B46A9D">
      <w:pPr>
        <w:numPr>
          <w:ilvl w:val="0"/>
          <w:numId w:val="23"/>
        </w:numPr>
        <w:tabs>
          <w:tab w:val="clear" w:pos="720"/>
          <w:tab w:val="num" w:pos="1788"/>
        </w:tabs>
        <w:spacing w:before="100" w:beforeAutospacing="1" w:after="100" w:afterAutospacing="1" w:line="240" w:lineRule="auto"/>
        <w:ind w:left="1788"/>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Détection d'erreurs</w:t>
      </w:r>
      <w:r w:rsidRPr="00517175">
        <w:rPr>
          <w:rFonts w:ascii="Times New Roman" w:eastAsia="Times New Roman" w:hAnsi="Times New Roman" w:cs="Times New Roman"/>
          <w:sz w:val="24"/>
          <w:szCs w:val="24"/>
          <w:lang w:eastAsia="fr-FR"/>
        </w:rPr>
        <w:t xml:space="preserve"> :</w:t>
      </w:r>
    </w:p>
    <w:p w14:paraId="22F14026" w14:textId="77777777" w:rsidR="00C2213C" w:rsidRPr="00517175" w:rsidRDefault="00C2213C"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Elle utilise des codes comme le </w:t>
      </w:r>
      <w:r w:rsidRPr="00517175">
        <w:rPr>
          <w:rFonts w:ascii="Times New Roman" w:eastAsia="Times New Roman" w:hAnsi="Times New Roman" w:cs="Times New Roman"/>
          <w:b/>
          <w:bCs/>
          <w:sz w:val="24"/>
          <w:szCs w:val="24"/>
          <w:lang w:eastAsia="fr-FR"/>
        </w:rPr>
        <w:t>CRC (</w:t>
      </w:r>
      <w:proofErr w:type="spellStart"/>
      <w:r w:rsidRPr="00517175">
        <w:rPr>
          <w:rFonts w:ascii="Times New Roman" w:eastAsia="Times New Roman" w:hAnsi="Times New Roman" w:cs="Times New Roman"/>
          <w:b/>
          <w:bCs/>
          <w:sz w:val="24"/>
          <w:szCs w:val="24"/>
          <w:lang w:eastAsia="fr-FR"/>
        </w:rPr>
        <w:t>Cyclic</w:t>
      </w:r>
      <w:proofErr w:type="spellEnd"/>
      <w:r w:rsidRPr="00517175">
        <w:rPr>
          <w:rFonts w:ascii="Times New Roman" w:eastAsia="Times New Roman" w:hAnsi="Times New Roman" w:cs="Times New Roman"/>
          <w:b/>
          <w:bCs/>
          <w:sz w:val="24"/>
          <w:szCs w:val="24"/>
          <w:lang w:eastAsia="fr-FR"/>
        </w:rPr>
        <w:t xml:space="preserve"> </w:t>
      </w:r>
      <w:proofErr w:type="spellStart"/>
      <w:r w:rsidRPr="00517175">
        <w:rPr>
          <w:rFonts w:ascii="Times New Roman" w:eastAsia="Times New Roman" w:hAnsi="Times New Roman" w:cs="Times New Roman"/>
          <w:b/>
          <w:bCs/>
          <w:sz w:val="24"/>
          <w:szCs w:val="24"/>
          <w:lang w:eastAsia="fr-FR"/>
        </w:rPr>
        <w:t>Redundancy</w:t>
      </w:r>
      <w:proofErr w:type="spellEnd"/>
      <w:r w:rsidRPr="00517175">
        <w:rPr>
          <w:rFonts w:ascii="Times New Roman" w:eastAsia="Times New Roman" w:hAnsi="Times New Roman" w:cs="Times New Roman"/>
          <w:b/>
          <w:bCs/>
          <w:sz w:val="24"/>
          <w:szCs w:val="24"/>
          <w:lang w:eastAsia="fr-FR"/>
        </w:rPr>
        <w:t xml:space="preserve"> Check)</w:t>
      </w:r>
      <w:r w:rsidRPr="00517175">
        <w:rPr>
          <w:rFonts w:ascii="Times New Roman" w:eastAsia="Times New Roman" w:hAnsi="Times New Roman" w:cs="Times New Roman"/>
          <w:sz w:val="24"/>
          <w:szCs w:val="24"/>
          <w:lang w:eastAsia="fr-FR"/>
        </w:rPr>
        <w:t xml:space="preserve"> pour détecter si des erreurs se sont produites. Le récepteur peut demander une retransmission si une erreur est détectée (ARQ - </w:t>
      </w:r>
      <w:proofErr w:type="spellStart"/>
      <w:r w:rsidRPr="00517175">
        <w:rPr>
          <w:rFonts w:ascii="Times New Roman" w:eastAsia="Times New Roman" w:hAnsi="Times New Roman" w:cs="Times New Roman"/>
          <w:sz w:val="24"/>
          <w:szCs w:val="24"/>
          <w:lang w:eastAsia="fr-FR"/>
        </w:rPr>
        <w:t>Automatic</w:t>
      </w:r>
      <w:proofErr w:type="spellEnd"/>
      <w:r w:rsidRPr="00517175">
        <w:rPr>
          <w:rFonts w:ascii="Times New Roman" w:eastAsia="Times New Roman" w:hAnsi="Times New Roman" w:cs="Times New Roman"/>
          <w:sz w:val="24"/>
          <w:szCs w:val="24"/>
          <w:lang w:eastAsia="fr-FR"/>
        </w:rPr>
        <w:t xml:space="preserve"> </w:t>
      </w:r>
      <w:proofErr w:type="spellStart"/>
      <w:r w:rsidRPr="00517175">
        <w:rPr>
          <w:rFonts w:ascii="Times New Roman" w:eastAsia="Times New Roman" w:hAnsi="Times New Roman" w:cs="Times New Roman"/>
          <w:sz w:val="24"/>
          <w:szCs w:val="24"/>
          <w:lang w:eastAsia="fr-FR"/>
        </w:rPr>
        <w:t>Repeat</w:t>
      </w:r>
      <w:proofErr w:type="spellEnd"/>
      <w:r w:rsidRPr="00517175">
        <w:rPr>
          <w:rFonts w:ascii="Times New Roman" w:eastAsia="Times New Roman" w:hAnsi="Times New Roman" w:cs="Times New Roman"/>
          <w:sz w:val="24"/>
          <w:szCs w:val="24"/>
          <w:lang w:eastAsia="fr-FR"/>
        </w:rPr>
        <w:t xml:space="preserve"> </w:t>
      </w:r>
      <w:proofErr w:type="spellStart"/>
      <w:r w:rsidRPr="00517175">
        <w:rPr>
          <w:rFonts w:ascii="Times New Roman" w:eastAsia="Times New Roman" w:hAnsi="Times New Roman" w:cs="Times New Roman"/>
          <w:sz w:val="24"/>
          <w:szCs w:val="24"/>
          <w:lang w:eastAsia="fr-FR"/>
        </w:rPr>
        <w:t>Request</w:t>
      </w:r>
      <w:proofErr w:type="spellEnd"/>
      <w:r w:rsidRPr="00517175">
        <w:rPr>
          <w:rFonts w:ascii="Times New Roman" w:eastAsia="Times New Roman" w:hAnsi="Times New Roman" w:cs="Times New Roman"/>
          <w:sz w:val="24"/>
          <w:szCs w:val="24"/>
          <w:lang w:eastAsia="fr-FR"/>
        </w:rPr>
        <w:t>).</w:t>
      </w:r>
    </w:p>
    <w:p w14:paraId="1C36B35F" w14:textId="77777777" w:rsidR="00C2213C" w:rsidRPr="00517175" w:rsidRDefault="00C2213C" w:rsidP="00B46A9D">
      <w:pPr>
        <w:numPr>
          <w:ilvl w:val="0"/>
          <w:numId w:val="23"/>
        </w:numPr>
        <w:tabs>
          <w:tab w:val="clear" w:pos="720"/>
          <w:tab w:val="num" w:pos="1788"/>
        </w:tabs>
        <w:spacing w:before="100" w:beforeAutospacing="1" w:after="100" w:afterAutospacing="1" w:line="240" w:lineRule="auto"/>
        <w:ind w:left="1788"/>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b/>
          <w:bCs/>
          <w:sz w:val="24"/>
          <w:szCs w:val="24"/>
          <w:lang w:eastAsia="fr-FR"/>
        </w:rPr>
        <w:t>Correction d'erreurs</w:t>
      </w:r>
      <w:r w:rsidRPr="00517175">
        <w:rPr>
          <w:rFonts w:ascii="Times New Roman" w:eastAsia="Times New Roman" w:hAnsi="Times New Roman" w:cs="Times New Roman"/>
          <w:sz w:val="24"/>
          <w:szCs w:val="24"/>
          <w:lang w:eastAsia="fr-FR"/>
        </w:rPr>
        <w:t xml:space="preserve"> :</w:t>
      </w:r>
    </w:p>
    <w:p w14:paraId="798BF483" w14:textId="77777777" w:rsidR="00C2213C" w:rsidRPr="00517175" w:rsidRDefault="00C2213C"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Ce sont des techniques pour corriger les erreurs sans demander de retransmission.</w:t>
      </w:r>
    </w:p>
    <w:p w14:paraId="4349B0A3" w14:textId="354E440C" w:rsidR="002F3F9A" w:rsidRDefault="00C2213C"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FEC (</w:t>
      </w:r>
      <w:proofErr w:type="spellStart"/>
      <w:r w:rsidRPr="00517175">
        <w:rPr>
          <w:rFonts w:ascii="Times New Roman" w:eastAsia="Times New Roman" w:hAnsi="Times New Roman" w:cs="Times New Roman"/>
          <w:b/>
          <w:bCs/>
          <w:sz w:val="24"/>
          <w:szCs w:val="24"/>
          <w:lang w:eastAsia="fr-FR"/>
        </w:rPr>
        <w:t>Forward</w:t>
      </w:r>
      <w:proofErr w:type="spellEnd"/>
      <w:r w:rsidRPr="00517175">
        <w:rPr>
          <w:rFonts w:ascii="Times New Roman" w:eastAsia="Times New Roman" w:hAnsi="Times New Roman" w:cs="Times New Roman"/>
          <w:b/>
          <w:bCs/>
          <w:sz w:val="24"/>
          <w:szCs w:val="24"/>
          <w:lang w:eastAsia="fr-FR"/>
        </w:rPr>
        <w:t xml:space="preserve"> </w:t>
      </w:r>
      <w:proofErr w:type="spellStart"/>
      <w:r w:rsidRPr="00517175">
        <w:rPr>
          <w:rFonts w:ascii="Times New Roman" w:eastAsia="Times New Roman" w:hAnsi="Times New Roman" w:cs="Times New Roman"/>
          <w:b/>
          <w:bCs/>
          <w:sz w:val="24"/>
          <w:szCs w:val="24"/>
          <w:lang w:eastAsia="fr-FR"/>
        </w:rPr>
        <w:t>Error</w:t>
      </w:r>
      <w:proofErr w:type="spellEnd"/>
      <w:r w:rsidRPr="00517175">
        <w:rPr>
          <w:rFonts w:ascii="Times New Roman" w:eastAsia="Times New Roman" w:hAnsi="Times New Roman" w:cs="Times New Roman"/>
          <w:b/>
          <w:bCs/>
          <w:sz w:val="24"/>
          <w:szCs w:val="24"/>
          <w:lang w:eastAsia="fr-FR"/>
        </w:rPr>
        <w:t xml:space="preserve"> Correction</w:t>
      </w:r>
      <w:r w:rsidRPr="00517175">
        <w:rPr>
          <w:rFonts w:ascii="Times New Roman" w:eastAsia="Times New Roman" w:hAnsi="Times New Roman" w:cs="Times New Roman"/>
          <w:sz w:val="24"/>
          <w:szCs w:val="24"/>
          <w:lang w:eastAsia="fr-FR"/>
        </w:rPr>
        <w:t xml:space="preserve">) : Ajoute des bits de redondance au signal original pour permettre la correction des erreurs.                          </w:t>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r w:rsidRPr="00517175">
        <w:rPr>
          <w:rFonts w:ascii="Times New Roman" w:eastAsia="Times New Roman" w:hAnsi="Times New Roman" w:cs="Times New Roman"/>
          <w:sz w:val="24"/>
          <w:szCs w:val="24"/>
          <w:lang w:eastAsia="fr-FR"/>
        </w:rPr>
        <w:tab/>
      </w:r>
    </w:p>
    <w:p w14:paraId="778D4C68" w14:textId="77777777" w:rsidR="002F3F9A" w:rsidRPr="002F3F9A" w:rsidRDefault="002F3F9A"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2208BF86" w14:textId="77777777" w:rsidR="002F3F9A" w:rsidRDefault="002F3F9A" w:rsidP="00B46A9D">
      <w:pPr>
        <w:jc w:val="both"/>
        <w:rPr>
          <w:lang w:eastAsia="fr-FR"/>
        </w:rPr>
      </w:pPr>
    </w:p>
    <w:p w14:paraId="05A00BC6" w14:textId="77777777" w:rsidR="002F3F9A" w:rsidRPr="002F3F9A" w:rsidRDefault="002F3F9A" w:rsidP="00B46A9D">
      <w:pPr>
        <w:jc w:val="both"/>
        <w:rPr>
          <w:lang w:eastAsia="fr-FR"/>
        </w:rPr>
      </w:pPr>
    </w:p>
    <w:p w14:paraId="1AC19C34" w14:textId="7369F785" w:rsidR="00C2213C" w:rsidRPr="00517175" w:rsidRDefault="00C2213C" w:rsidP="00B46A9D">
      <w:pPr>
        <w:pStyle w:val="Titre1"/>
        <w:jc w:val="both"/>
        <w:rPr>
          <w:rFonts w:eastAsia="Times New Roman"/>
          <w:b w:val="0"/>
          <w:lang w:eastAsia="fr-FR"/>
        </w:rPr>
      </w:pPr>
      <w:bookmarkStart w:id="75" w:name="_Toc184134099"/>
      <w:r w:rsidRPr="00517175">
        <w:rPr>
          <w:rFonts w:eastAsia="Times New Roman"/>
          <w:b w:val="0"/>
          <w:lang w:eastAsia="fr-FR"/>
        </w:rPr>
        <w:t>PLAN DE LIAISON</w:t>
      </w:r>
      <w:bookmarkEnd w:id="75"/>
    </w:p>
    <w:p w14:paraId="0D3B6B7A" w14:textId="77777777" w:rsidR="002F3F9A" w:rsidRDefault="002F3F9A" w:rsidP="00B46A9D">
      <w:pPr>
        <w:pStyle w:val="Titre2"/>
        <w:numPr>
          <w:ilvl w:val="0"/>
          <w:numId w:val="0"/>
        </w:numPr>
        <w:ind w:left="1428"/>
        <w:jc w:val="both"/>
        <w:rPr>
          <w:rFonts w:eastAsia="Times New Roman"/>
          <w:lang w:eastAsia="fr-FR"/>
        </w:rPr>
      </w:pPr>
    </w:p>
    <w:p w14:paraId="26AD8644" w14:textId="77777777" w:rsidR="002F3F9A" w:rsidRPr="002F3F9A" w:rsidRDefault="002F3F9A" w:rsidP="00B46A9D">
      <w:pPr>
        <w:jc w:val="both"/>
        <w:rPr>
          <w:lang w:eastAsia="fr-FR"/>
        </w:rPr>
      </w:pPr>
    </w:p>
    <w:p w14:paraId="10923FB9" w14:textId="48E4D13A" w:rsidR="00C2213C" w:rsidRPr="00981E46" w:rsidRDefault="00C2213C" w:rsidP="00B46A9D">
      <w:pPr>
        <w:pStyle w:val="Titre2"/>
        <w:numPr>
          <w:ilvl w:val="0"/>
          <w:numId w:val="47"/>
        </w:numPr>
        <w:jc w:val="both"/>
        <w:rPr>
          <w:rFonts w:eastAsia="Times New Roman"/>
          <w:lang w:eastAsia="fr-FR"/>
        </w:rPr>
      </w:pPr>
      <w:bookmarkStart w:id="76" w:name="_Toc184134100"/>
      <w:r w:rsidRPr="00981E46">
        <w:rPr>
          <w:rFonts w:eastAsia="Times New Roman"/>
          <w:lang w:eastAsia="fr-FR"/>
        </w:rPr>
        <w:t>Bilan de liaison</w:t>
      </w:r>
      <w:bookmarkEnd w:id="76"/>
    </w:p>
    <w:p w14:paraId="55A364F6"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Un bilan de liaison de faisceaux hertziens est un calcul essentiel pour déterminer si une liaison de communication par faisceau hertzien fonctionnera correctement. </w:t>
      </w:r>
    </w:p>
    <w:p w14:paraId="78651984"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La formule pour calculer la puissance reçue (PR) est la suivante :</w:t>
      </w:r>
    </w:p>
    <w:p w14:paraId="5990C939"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noProof/>
          <w:sz w:val="24"/>
          <w:szCs w:val="24"/>
          <w:lang w:eastAsia="fr-FR"/>
        </w:rPr>
        <mc:AlternateContent>
          <mc:Choice Requires="wps">
            <w:drawing>
              <wp:anchor distT="0" distB="0" distL="114300" distR="114300" simplePos="0" relativeHeight="251671552" behindDoc="0" locked="0" layoutInCell="1" allowOverlap="1" wp14:anchorId="7E605625" wp14:editId="50D5BDCE">
                <wp:simplePos x="0" y="0"/>
                <wp:positionH relativeFrom="column">
                  <wp:posOffset>1569085</wp:posOffset>
                </wp:positionH>
                <wp:positionV relativeFrom="paragraph">
                  <wp:posOffset>195727</wp:posOffset>
                </wp:positionV>
                <wp:extent cx="2686685" cy="604324"/>
                <wp:effectExtent l="0" t="0" r="18415" b="24765"/>
                <wp:wrapNone/>
                <wp:docPr id="2" name="Rectangle 2"/>
                <wp:cNvGraphicFramePr/>
                <a:graphic xmlns:a="http://schemas.openxmlformats.org/drawingml/2006/main">
                  <a:graphicData uri="http://schemas.microsoft.com/office/word/2010/wordprocessingShape">
                    <wps:wsp>
                      <wps:cNvSpPr/>
                      <wps:spPr>
                        <a:xfrm>
                          <a:off x="0" y="0"/>
                          <a:ext cx="2686685" cy="60432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60450" id="Rectangle 2" o:spid="_x0000_s1026" style="position:absolute;margin-left:123.55pt;margin-top:15.4pt;width:211.55pt;height:47.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" filled="f" strokecolor="#1f3763 [1604]" strokeweight="1pt"/>
            </w:pict>
          </mc:Fallback>
        </mc:AlternateContent>
      </w:r>
    </w:p>
    <w:p w14:paraId="22847BAE" w14:textId="77777777" w:rsidR="00C2213C" w:rsidRPr="00A70F38" w:rsidRDefault="00C2213C" w:rsidP="00A70F38">
      <w:pPr>
        <w:spacing w:before="100" w:beforeAutospacing="1" w:after="100" w:afterAutospacing="1" w:line="240" w:lineRule="auto"/>
        <w:jc w:val="center"/>
        <w:rPr>
          <w:rFonts w:ascii="Times New Roman" w:eastAsia="Times New Roman" w:hAnsi="Times New Roman" w:cs="Times New Roman"/>
          <w:sz w:val="24"/>
          <w:szCs w:val="24"/>
          <w:lang w:val="pt-PT" w:eastAsia="fr-FR"/>
        </w:rPr>
      </w:pPr>
      <w:r w:rsidRPr="00A70F38">
        <w:rPr>
          <w:rFonts w:ascii="Times New Roman" w:hAnsi="Times New Roman" w:cs="Times New Roman"/>
          <w:sz w:val="24"/>
          <w:szCs w:val="24"/>
          <w:lang w:val="pt-PT"/>
        </w:rPr>
        <w:t>PR = PE + GE – AEL + GR − LR</w:t>
      </w:r>
    </w:p>
    <w:p w14:paraId="4F89923C" w14:textId="77777777" w:rsidR="00C2213C" w:rsidRPr="00A70F38"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val="pt-PT" w:eastAsia="fr-FR"/>
        </w:rPr>
      </w:pPr>
    </w:p>
    <w:p w14:paraId="4326362A" w14:textId="139F9DB4" w:rsidR="00091C28" w:rsidRPr="007C40E2" w:rsidRDefault="00091C28" w:rsidP="00B46A9D">
      <w:pPr>
        <w:pStyle w:val="Titre2"/>
        <w:jc w:val="both"/>
        <w:rPr>
          <w:rStyle w:val="lev"/>
          <w:sz w:val="32"/>
        </w:rPr>
      </w:pPr>
      <w:bookmarkStart w:id="77" w:name="_Toc184134101"/>
      <w:r w:rsidRPr="007C40E2">
        <w:rPr>
          <w:rStyle w:val="lev"/>
          <w:sz w:val="32"/>
        </w:rPr>
        <w:t xml:space="preserve">Composantes du bilan de </w:t>
      </w:r>
      <w:r w:rsidRPr="007C40E2">
        <w:rPr>
          <w:rStyle w:val="lev"/>
          <w:b/>
          <w:bCs w:val="0"/>
          <w:sz w:val="32"/>
        </w:rPr>
        <w:t>liaisons</w:t>
      </w:r>
      <w:bookmarkEnd w:id="77"/>
    </w:p>
    <w:p w14:paraId="7EC18E1D" w14:textId="77777777" w:rsidR="002F3F9A" w:rsidRDefault="00C2213C" w:rsidP="00B46A9D">
      <w:pPr>
        <w:pStyle w:val="Titre3"/>
        <w:numPr>
          <w:ilvl w:val="0"/>
          <w:numId w:val="49"/>
        </w:numPr>
      </w:pPr>
      <w:bookmarkStart w:id="78" w:name="_Toc184134102"/>
      <w:r w:rsidRPr="00B46A9D">
        <w:rPr>
          <w:rStyle w:val="Titre3Car"/>
          <w:b/>
          <w:bCs/>
        </w:rPr>
        <w:t>Puissance</w:t>
      </w:r>
      <w:r w:rsidRPr="00127174">
        <w:rPr>
          <w:rStyle w:val="Titre3Car"/>
        </w:rPr>
        <w:t xml:space="preserve"> Émise (PE)</w:t>
      </w:r>
      <w:bookmarkEnd w:id="78"/>
      <w:r w:rsidRPr="00B46A9D">
        <w:rPr>
          <w:sz w:val="24"/>
          <w:szCs w:val="24"/>
        </w:rPr>
        <w:t xml:space="preserve"> </w:t>
      </w:r>
    </w:p>
    <w:p w14:paraId="21C07C68" w14:textId="77456593" w:rsidR="00C2213C" w:rsidRPr="00517175" w:rsidRDefault="00C2213C" w:rsidP="00A70F38">
      <w:pPr>
        <w:pStyle w:val="NormalWeb"/>
        <w:jc w:val="both"/>
      </w:pPr>
      <w:r w:rsidRPr="00517175">
        <w:t xml:space="preserve">La puissance de l'émetteur, mesurée en dBm ou </w:t>
      </w:r>
      <w:proofErr w:type="spellStart"/>
      <w:r w:rsidRPr="00517175">
        <w:t>dBW</w:t>
      </w:r>
      <w:proofErr w:type="spellEnd"/>
      <w:r w:rsidRPr="00517175">
        <w:t>.</w:t>
      </w:r>
    </w:p>
    <w:p w14:paraId="721CE81C" w14:textId="77777777" w:rsidR="007C40E2" w:rsidRDefault="00C2213C" w:rsidP="00B46A9D">
      <w:pPr>
        <w:pStyle w:val="Titre3"/>
      </w:pPr>
      <w:bookmarkStart w:id="79" w:name="_Toc184134103"/>
      <w:r w:rsidRPr="00127174">
        <w:rPr>
          <w:rStyle w:val="Titre3Car"/>
        </w:rPr>
        <w:t>Atténuations et Pertes</w:t>
      </w:r>
      <w:r w:rsidRPr="00517175">
        <w:rPr>
          <w:sz w:val="24"/>
          <w:szCs w:val="24"/>
        </w:rPr>
        <w:t xml:space="preserve"> :</w:t>
      </w:r>
      <w:bookmarkEnd w:id="79"/>
    </w:p>
    <w:p w14:paraId="70716570" w14:textId="17B0BBAF" w:rsidR="00C2213C" w:rsidRPr="00517175" w:rsidRDefault="00C2213C" w:rsidP="00A70F38">
      <w:pPr>
        <w:pStyle w:val="NormalWeb"/>
        <w:jc w:val="both"/>
      </w:pPr>
      <w:r w:rsidRPr="00517175">
        <w:t>Diverses atténuations et pertes peuvent affecter la qualité du signal, y compris :</w:t>
      </w:r>
    </w:p>
    <w:p w14:paraId="494D7AB7" w14:textId="77777777" w:rsidR="00C2213C" w:rsidRPr="00517175" w:rsidRDefault="00C2213C" w:rsidP="00A70F38">
      <w:pPr>
        <w:pStyle w:val="NormalWeb"/>
        <w:numPr>
          <w:ilvl w:val="0"/>
          <w:numId w:val="60"/>
        </w:numPr>
        <w:jc w:val="both"/>
      </w:pPr>
      <w:r w:rsidRPr="00517175">
        <w:rPr>
          <w:rStyle w:val="lev"/>
          <w:rFonts w:eastAsiaTheme="majorEastAsia"/>
        </w:rPr>
        <w:t>Perte de propagation en espace libre (AEL)</w:t>
      </w:r>
      <w:r w:rsidRPr="00517175">
        <w:t xml:space="preserve"> : Dépendante de la distance entre les antennes.</w:t>
      </w:r>
    </w:p>
    <w:p w14:paraId="3C69903A" w14:textId="77777777" w:rsidR="00C2213C" w:rsidRPr="00517175" w:rsidRDefault="00C2213C" w:rsidP="00A70F38">
      <w:pPr>
        <w:pStyle w:val="NormalWeb"/>
        <w:numPr>
          <w:ilvl w:val="0"/>
          <w:numId w:val="60"/>
        </w:numPr>
        <w:jc w:val="both"/>
      </w:pPr>
      <w:r w:rsidRPr="00517175">
        <w:rPr>
          <w:rStyle w:val="lev"/>
          <w:rFonts w:eastAsiaTheme="majorEastAsia"/>
        </w:rPr>
        <w:t>Pertes dues aux obstacles</w:t>
      </w:r>
      <w:r w:rsidRPr="00517175">
        <w:t xml:space="preserve"> : Comme les bâtiments, les arbres, etc.</w:t>
      </w:r>
    </w:p>
    <w:p w14:paraId="38CEE16E" w14:textId="77777777" w:rsidR="00C2213C" w:rsidRPr="00517175" w:rsidRDefault="00C2213C" w:rsidP="00A70F38">
      <w:pPr>
        <w:pStyle w:val="NormalWeb"/>
        <w:numPr>
          <w:ilvl w:val="0"/>
          <w:numId w:val="60"/>
        </w:numPr>
        <w:jc w:val="both"/>
      </w:pPr>
      <w:r w:rsidRPr="00517175">
        <w:rPr>
          <w:rStyle w:val="lev"/>
          <w:rFonts w:eastAsiaTheme="majorEastAsia"/>
        </w:rPr>
        <w:t>Pertes dues à la météo</w:t>
      </w:r>
      <w:r w:rsidRPr="00517175">
        <w:t xml:space="preserve"> : Pluie, neige, humidité.</w:t>
      </w:r>
    </w:p>
    <w:p w14:paraId="73AB0310" w14:textId="77777777" w:rsidR="00C2213C" w:rsidRPr="00517175" w:rsidRDefault="00C2213C" w:rsidP="00B46A9D">
      <w:pPr>
        <w:pStyle w:val="Titre3"/>
        <w:rPr>
          <w:sz w:val="24"/>
          <w:szCs w:val="24"/>
        </w:rPr>
      </w:pPr>
      <w:bookmarkStart w:id="80" w:name="_Toc184134104"/>
      <w:r w:rsidRPr="00127174">
        <w:rPr>
          <w:rStyle w:val="Titre3Car"/>
        </w:rPr>
        <w:t>Gains des Antennes</w:t>
      </w:r>
      <w:r w:rsidRPr="00517175">
        <w:rPr>
          <w:sz w:val="24"/>
          <w:szCs w:val="24"/>
        </w:rPr>
        <w:t xml:space="preserve"> :</w:t>
      </w:r>
      <w:bookmarkEnd w:id="80"/>
    </w:p>
    <w:p w14:paraId="02A16F4F" w14:textId="77777777" w:rsidR="00C2213C" w:rsidRPr="00517175" w:rsidRDefault="00C2213C" w:rsidP="00A70F38">
      <w:pPr>
        <w:pStyle w:val="NormalWeb"/>
        <w:numPr>
          <w:ilvl w:val="0"/>
          <w:numId w:val="61"/>
        </w:numPr>
        <w:jc w:val="both"/>
      </w:pPr>
      <w:r w:rsidRPr="00517175">
        <w:rPr>
          <w:rStyle w:val="lev"/>
          <w:rFonts w:eastAsiaTheme="majorEastAsia"/>
        </w:rPr>
        <w:t>Gain de l'antenne d'émission (GE)</w:t>
      </w:r>
      <w:r w:rsidRPr="00517175">
        <w:t xml:space="preserve"> : En </w:t>
      </w:r>
      <w:proofErr w:type="spellStart"/>
      <w:r w:rsidRPr="00517175">
        <w:t>dBi</w:t>
      </w:r>
      <w:proofErr w:type="spellEnd"/>
      <w:r w:rsidRPr="00517175">
        <w:t>.</w:t>
      </w:r>
    </w:p>
    <w:p w14:paraId="0637CBCC" w14:textId="77777777" w:rsidR="00C2213C" w:rsidRPr="00517175" w:rsidRDefault="00C2213C" w:rsidP="00A70F38">
      <w:pPr>
        <w:pStyle w:val="NormalWeb"/>
        <w:numPr>
          <w:ilvl w:val="0"/>
          <w:numId w:val="61"/>
        </w:numPr>
        <w:jc w:val="both"/>
      </w:pPr>
      <w:r w:rsidRPr="00517175">
        <w:rPr>
          <w:rStyle w:val="lev"/>
          <w:rFonts w:eastAsiaTheme="majorEastAsia"/>
        </w:rPr>
        <w:t>Gain de l'antenne de réception (GR)</w:t>
      </w:r>
      <w:r w:rsidRPr="00517175">
        <w:t xml:space="preserve"> : En </w:t>
      </w:r>
      <w:proofErr w:type="spellStart"/>
      <w:r w:rsidRPr="00517175">
        <w:t>dBi</w:t>
      </w:r>
      <w:proofErr w:type="spellEnd"/>
      <w:r w:rsidRPr="00517175">
        <w:t>.</w:t>
      </w:r>
    </w:p>
    <w:p w14:paraId="712A99CD" w14:textId="0A5B3999" w:rsidR="007C40E2" w:rsidRDefault="00C2213C" w:rsidP="00B46A9D">
      <w:pPr>
        <w:pStyle w:val="Titre3"/>
      </w:pPr>
      <w:bookmarkStart w:id="81" w:name="_Toc184134105"/>
      <w:r w:rsidRPr="00127174">
        <w:rPr>
          <w:rStyle w:val="Titre3Car"/>
        </w:rPr>
        <w:t>Puissance Reçue (PR)</w:t>
      </w:r>
      <w:bookmarkEnd w:id="81"/>
      <w:r w:rsidRPr="00517175">
        <w:rPr>
          <w:sz w:val="24"/>
          <w:szCs w:val="24"/>
        </w:rPr>
        <w:t xml:space="preserve"> </w:t>
      </w:r>
    </w:p>
    <w:p w14:paraId="2591F707" w14:textId="0F3B4DF6" w:rsidR="00C2213C" w:rsidRPr="00517175" w:rsidRDefault="00C2213C" w:rsidP="00B46A9D">
      <w:pPr>
        <w:pStyle w:val="NormalWeb"/>
        <w:ind w:left="720" w:firstLine="696"/>
        <w:jc w:val="both"/>
      </w:pPr>
      <w:r w:rsidRPr="00517175">
        <w:t>Calculée pour vérifier si elle est suffisante pour les besoins du récepteur.</w:t>
      </w:r>
    </w:p>
    <w:p w14:paraId="6BBE8E90" w14:textId="77777777" w:rsidR="00C2213C" w:rsidRPr="00517175" w:rsidRDefault="00C2213C" w:rsidP="00B46A9D">
      <w:pPr>
        <w:pStyle w:val="Titre3"/>
      </w:pPr>
      <w:bookmarkStart w:id="82" w:name="_Toc184134106"/>
      <w:r w:rsidRPr="00517175">
        <w:lastRenderedPageBreak/>
        <w:t xml:space="preserve">Sensibilité </w:t>
      </w:r>
      <w:r w:rsidRPr="007C40E2">
        <w:t>d’un</w:t>
      </w:r>
      <w:r w:rsidRPr="00517175">
        <w:t xml:space="preserve"> récepteur</w:t>
      </w:r>
      <w:bookmarkEnd w:id="82"/>
      <w:r w:rsidRPr="00517175">
        <w:t xml:space="preserve"> </w:t>
      </w:r>
    </w:p>
    <w:p w14:paraId="087022C3"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La sensibilité d'un récepteur est l'amplitude du signal qu'il faut appliquer à son entrée pour obtenir à la sortie du démodulateur un rapport signal/bruit déterminé (transmission analogique) ou un taux d’erreur donné en transmission numérique (10-3 ou 10-6).</w:t>
      </w:r>
    </w:p>
    <w:p w14:paraId="50F2590C"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C’est la puissance minimale en dessous de laquelle la qualité de la liaison est dégradée : craquements importants (« friture ») pour une liaison audio, image dégradée en transmission vidéo (« neige »), taux d’erreur important en transmission numérique (« pixellisation » ou « figeage » de l’image en TV vidéo numérique).</w:t>
      </w:r>
    </w:p>
    <w:p w14:paraId="7C4F02C3" w14:textId="77777777" w:rsidR="00C2213C" w:rsidRPr="00517175" w:rsidRDefault="00C2213C" w:rsidP="00B46A9D">
      <w:pPr>
        <w:spacing w:before="100" w:beforeAutospacing="1" w:after="100" w:afterAutospacing="1" w:line="240" w:lineRule="auto"/>
        <w:jc w:val="both"/>
        <w:rPr>
          <w:rFonts w:ascii="Times New Roman" w:hAnsi="Times New Roman" w:cs="Times New Roman"/>
          <w:b/>
          <w:bCs/>
          <w:sz w:val="24"/>
          <w:szCs w:val="24"/>
        </w:rPr>
      </w:pPr>
    </w:p>
    <w:p w14:paraId="7E29F822" w14:textId="77777777" w:rsidR="00C2213C" w:rsidRPr="00517175" w:rsidRDefault="00C2213C" w:rsidP="00B46A9D">
      <w:pPr>
        <w:pStyle w:val="Paragraphedeliste"/>
        <w:numPr>
          <w:ilvl w:val="0"/>
          <w:numId w:val="30"/>
        </w:numPr>
        <w:spacing w:before="100" w:beforeAutospacing="1" w:after="100" w:afterAutospacing="1" w:line="240" w:lineRule="auto"/>
        <w:jc w:val="both"/>
        <w:rPr>
          <w:rFonts w:ascii="Times New Roman" w:hAnsi="Times New Roman" w:cs="Times New Roman"/>
          <w:b/>
          <w:bCs/>
          <w:sz w:val="24"/>
          <w:szCs w:val="24"/>
        </w:rPr>
      </w:pPr>
      <w:r w:rsidRPr="00517175">
        <w:rPr>
          <w:rFonts w:ascii="Times New Roman" w:hAnsi="Times New Roman" w:cs="Times New Roman"/>
          <w:b/>
          <w:bCs/>
          <w:sz w:val="24"/>
          <w:szCs w:val="24"/>
        </w:rPr>
        <w:t xml:space="preserve">Condition de bon fonctionnement d’une liaison hertzienne </w:t>
      </w:r>
    </w:p>
    <w:p w14:paraId="2B2135F3"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 xml:space="preserve">Pour qu’une liaison hertzienne fonctionne correctement, il faut que la puissance reçue soit supérieure à la sensibilité du récepteur. De plus, on prendra généralement une marge (on essayera d’avoir des dB en plus) pour tenir compte des atténuations supplémentaires qui peuvent être dues à des réflexions multiples ou à la météo (pluie, neige, brouillard, </w:t>
      </w:r>
      <w:proofErr w:type="gramStart"/>
      <w:r w:rsidRPr="00517175">
        <w:rPr>
          <w:rFonts w:ascii="Times New Roman" w:hAnsi="Times New Roman" w:cs="Times New Roman"/>
          <w:sz w:val="24"/>
          <w:szCs w:val="24"/>
        </w:rPr>
        <w:t>etc..</w:t>
      </w:r>
      <w:proofErr w:type="gramEnd"/>
      <w:r w:rsidRPr="00517175">
        <w:rPr>
          <w:rFonts w:ascii="Times New Roman" w:hAnsi="Times New Roman" w:cs="Times New Roman"/>
          <w:sz w:val="24"/>
          <w:szCs w:val="24"/>
        </w:rPr>
        <w:t>)</w:t>
      </w:r>
    </w:p>
    <w:p w14:paraId="341F8006" w14:textId="77777777" w:rsidR="00C2213C" w:rsidRPr="00517175" w:rsidRDefault="00C2213C" w:rsidP="00B46A9D">
      <w:pPr>
        <w:pStyle w:val="Titre3"/>
      </w:pPr>
      <w:bookmarkStart w:id="83" w:name="_Toc184134107"/>
      <w:r w:rsidRPr="00517175">
        <w:t>Marges de disponibilité</w:t>
      </w:r>
      <w:bookmarkEnd w:id="83"/>
    </w:p>
    <w:p w14:paraId="391F4D19" w14:textId="77777777" w:rsidR="002E1235"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 xml:space="preserve">Les </w:t>
      </w:r>
      <w:r w:rsidRPr="00517175">
        <w:rPr>
          <w:rStyle w:val="lev"/>
          <w:sz w:val="24"/>
          <w:szCs w:val="24"/>
        </w:rPr>
        <w:t>marges de disponibilité</w:t>
      </w:r>
      <w:r w:rsidRPr="00517175">
        <w:rPr>
          <w:rFonts w:ascii="Times New Roman" w:hAnsi="Times New Roman" w:cs="Times New Roman"/>
          <w:sz w:val="24"/>
          <w:szCs w:val="24"/>
        </w:rPr>
        <w:t xml:space="preserve"> sont des critères utilisés pour déterminer la fiabilité d'une liaison de communication, en particulier dans les réseaux de télécommunications. Elles représentent le pourcentage de temps pendant lequel la liaison est opérationnelle et disponible pour transmettre des données.</w:t>
      </w:r>
    </w:p>
    <w:p w14:paraId="248916DE" w14:textId="55E7CFE4" w:rsidR="00C2213C" w:rsidRPr="00517175" w:rsidRDefault="00C2213C" w:rsidP="00B46A9D">
      <w:pPr>
        <w:pStyle w:val="Titre3"/>
      </w:pPr>
      <w:bookmarkStart w:id="84" w:name="_Toc184134108"/>
      <w:r w:rsidRPr="00517175">
        <w:t>Objectifs de Disponibilité</w:t>
      </w:r>
      <w:bookmarkEnd w:id="84"/>
    </w:p>
    <w:p w14:paraId="3A3EF766" w14:textId="77777777" w:rsidR="00C2213C" w:rsidRPr="00517175" w:rsidRDefault="00C2213C" w:rsidP="00A70F38">
      <w:pPr>
        <w:pStyle w:val="NormalWeb"/>
        <w:jc w:val="both"/>
      </w:pPr>
      <w:r w:rsidRPr="00517175">
        <w:t>Les objectifs de disponibilité sont exprimés en pourcentage et représentent la durée pendant laquelle la liaison doit être opérationnelle et disponible sur une période donnée. Par exemple, une disponibilité de 99.99% signifie que la liaison peut être indisponible pendant environ 52.56 minutes par an.</w:t>
      </w:r>
    </w:p>
    <w:p w14:paraId="1CA5D91A" w14:textId="77777777" w:rsidR="00C2213C" w:rsidRPr="00517175" w:rsidRDefault="00C2213C" w:rsidP="00B46A9D">
      <w:pPr>
        <w:pStyle w:val="Titre3"/>
      </w:pPr>
      <w:bookmarkStart w:id="85" w:name="_Toc184134109"/>
      <w:r w:rsidRPr="00517175">
        <w:t>Exercice :</w:t>
      </w:r>
      <w:bookmarkEnd w:id="85"/>
    </w:p>
    <w:p w14:paraId="21867424"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Supposons les données suivantes</w:t>
      </w:r>
    </w:p>
    <w:p w14:paraId="3E225DAC"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Puissance de l'émetteur (PE</w:t>
      </w:r>
      <w:proofErr w:type="gramStart"/>
      <w:r w:rsidRPr="00517175">
        <w:rPr>
          <w:rFonts w:ascii="Times New Roman" w:hAnsi="Times New Roman" w:cs="Times New Roman"/>
          <w:sz w:val="24"/>
          <w:szCs w:val="24"/>
        </w:rPr>
        <w:t>):</w:t>
      </w:r>
      <w:proofErr w:type="gramEnd"/>
      <w:r w:rsidRPr="00517175">
        <w:rPr>
          <w:rFonts w:ascii="Times New Roman" w:hAnsi="Times New Roman" w:cs="Times New Roman"/>
          <w:sz w:val="24"/>
          <w:szCs w:val="24"/>
        </w:rPr>
        <w:t xml:space="preserve"> 30 dBm</w:t>
      </w:r>
    </w:p>
    <w:p w14:paraId="47706C18"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 xml:space="preserve">Gain de l'antenne d'émission (GE) : 20 </w:t>
      </w:r>
      <w:proofErr w:type="spellStart"/>
      <w:r w:rsidRPr="00517175">
        <w:rPr>
          <w:rFonts w:ascii="Times New Roman" w:hAnsi="Times New Roman" w:cs="Times New Roman"/>
          <w:sz w:val="24"/>
          <w:szCs w:val="24"/>
        </w:rPr>
        <w:t>dBi</w:t>
      </w:r>
      <w:proofErr w:type="spellEnd"/>
    </w:p>
    <w:p w14:paraId="3EEFC20A"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Atténuation de l'espace libre (AEL) : 120 dB (pour une certaine distance)</w:t>
      </w:r>
    </w:p>
    <w:p w14:paraId="0EF3D400"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 xml:space="preserve">Gain de l'antenne de réception (GR) : 20 </w:t>
      </w:r>
      <w:proofErr w:type="spellStart"/>
      <w:r w:rsidRPr="00517175">
        <w:rPr>
          <w:rFonts w:ascii="Times New Roman" w:hAnsi="Times New Roman" w:cs="Times New Roman"/>
          <w:sz w:val="24"/>
          <w:szCs w:val="24"/>
        </w:rPr>
        <w:t>dBi</w:t>
      </w:r>
      <w:proofErr w:type="spellEnd"/>
    </w:p>
    <w:p w14:paraId="3B18B9B9"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Atténuation des liaisons récepteur (LR) : 3 dB</w:t>
      </w:r>
    </w:p>
    <w:p w14:paraId="3E99D11D"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Sensibilité du récepteur : -50 dBm</w:t>
      </w:r>
    </w:p>
    <w:p w14:paraId="2DF81662"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lastRenderedPageBreak/>
        <w:t>Nous allons calculer la puissance reçue (PR) et la comparer à la sensibilité du récepteur pour déterminer si la liaison est viable :</w:t>
      </w:r>
    </w:p>
    <w:p w14:paraId="217F8711" w14:textId="77777777" w:rsidR="00C2213C" w:rsidRPr="00517175" w:rsidRDefault="00C2213C" w:rsidP="00A70F38">
      <w:pPr>
        <w:spacing w:before="100" w:beforeAutospacing="1" w:after="100" w:afterAutospacing="1" w:line="240" w:lineRule="auto"/>
        <w:jc w:val="both"/>
        <w:rPr>
          <w:rFonts w:ascii="Times New Roman" w:hAnsi="Times New Roman" w:cs="Times New Roman"/>
          <w:b/>
          <w:bCs/>
          <w:sz w:val="24"/>
          <w:szCs w:val="24"/>
        </w:rPr>
      </w:pPr>
      <w:r w:rsidRPr="00517175">
        <w:rPr>
          <w:rFonts w:ascii="Times New Roman" w:hAnsi="Times New Roman" w:cs="Times New Roman"/>
          <w:sz w:val="24"/>
          <w:szCs w:val="24"/>
        </w:rPr>
        <w:t>Utilisons la formule</w:t>
      </w:r>
      <w:r w:rsidRPr="00517175">
        <w:rPr>
          <w:rFonts w:ascii="Times New Roman" w:hAnsi="Times New Roman" w:cs="Times New Roman"/>
          <w:b/>
          <w:bCs/>
          <w:sz w:val="24"/>
          <w:szCs w:val="24"/>
        </w:rPr>
        <w:t xml:space="preserve"> :</w:t>
      </w:r>
    </w:p>
    <w:p w14:paraId="346D6C5F" w14:textId="77777777" w:rsidR="00C2213C" w:rsidRPr="00517175" w:rsidRDefault="00C2213C" w:rsidP="00B46A9D">
      <w:pPr>
        <w:spacing w:before="100" w:beforeAutospacing="1" w:after="100" w:afterAutospacing="1" w:line="240" w:lineRule="auto"/>
        <w:ind w:left="1416"/>
        <w:jc w:val="both"/>
        <w:rPr>
          <w:rFonts w:ascii="Times New Roman" w:hAnsi="Times New Roman" w:cs="Times New Roman"/>
          <w:sz w:val="24"/>
          <w:szCs w:val="24"/>
        </w:rPr>
      </w:pPr>
      <w:r w:rsidRPr="00517175">
        <w:rPr>
          <w:rFonts w:ascii="Times New Roman" w:hAnsi="Times New Roman" w:cs="Times New Roman"/>
          <w:sz w:val="24"/>
          <w:szCs w:val="24"/>
        </w:rPr>
        <w:t xml:space="preserve">PR = PE + GE - AEL + GR - LR </w:t>
      </w:r>
    </w:p>
    <w:p w14:paraId="64E34024"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En utilisant les valeurs fournies :</w:t>
      </w:r>
    </w:p>
    <w:p w14:paraId="7D2097CA" w14:textId="77777777" w:rsidR="00C2213C" w:rsidRPr="00517175" w:rsidRDefault="00C2213C" w:rsidP="00B46A9D">
      <w:pPr>
        <w:spacing w:before="100" w:beforeAutospacing="1" w:after="100" w:afterAutospacing="1" w:line="240" w:lineRule="auto"/>
        <w:ind w:left="1416"/>
        <w:jc w:val="both"/>
        <w:rPr>
          <w:rFonts w:ascii="Times New Roman" w:hAnsi="Times New Roman" w:cs="Times New Roman"/>
          <w:sz w:val="24"/>
          <w:szCs w:val="24"/>
        </w:rPr>
      </w:pPr>
      <w:r w:rsidRPr="00517175">
        <w:rPr>
          <w:rFonts w:ascii="Times New Roman" w:hAnsi="Times New Roman" w:cs="Times New Roman"/>
          <w:sz w:val="24"/>
          <w:szCs w:val="24"/>
        </w:rPr>
        <w:t xml:space="preserve">PR = 30 + 20 - 120 + 20 - 3 </w:t>
      </w:r>
    </w:p>
    <w:p w14:paraId="666C241B" w14:textId="77777777" w:rsidR="00C2213C" w:rsidRPr="00517175" w:rsidRDefault="00C2213C" w:rsidP="00B46A9D">
      <w:pPr>
        <w:spacing w:before="100" w:beforeAutospacing="1" w:after="100" w:afterAutospacing="1" w:line="240" w:lineRule="auto"/>
        <w:ind w:left="1416"/>
        <w:jc w:val="both"/>
        <w:rPr>
          <w:rFonts w:ascii="Times New Roman" w:hAnsi="Times New Roman" w:cs="Times New Roman"/>
          <w:sz w:val="24"/>
          <w:szCs w:val="24"/>
        </w:rPr>
      </w:pPr>
      <w:r w:rsidRPr="00517175">
        <w:rPr>
          <w:rFonts w:ascii="Times New Roman" w:hAnsi="Times New Roman" w:cs="Times New Roman"/>
          <w:sz w:val="24"/>
          <w:szCs w:val="24"/>
        </w:rPr>
        <w:t xml:space="preserve">PR = -53 dBm </w:t>
      </w:r>
    </w:p>
    <w:p w14:paraId="5DB2063C"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La puissance reçue (PR) est de -53 dBm. Comparons cela à la sensibilité du récepteur :</w:t>
      </w:r>
    </w:p>
    <w:p w14:paraId="11A61141"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Puissance reçue (PR) : -53 dBm</w:t>
      </w:r>
    </w:p>
    <w:p w14:paraId="2AF09BD8"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Sensibilité du récepteur : -50 dBm</w:t>
      </w:r>
    </w:p>
    <w:p w14:paraId="6B976DE8" w14:textId="77777777" w:rsidR="00C2213C" w:rsidRPr="00517175" w:rsidRDefault="00C2213C" w:rsidP="00A70F38">
      <w:pPr>
        <w:spacing w:before="100" w:beforeAutospacing="1" w:after="100" w:afterAutospacing="1" w:line="240" w:lineRule="auto"/>
        <w:jc w:val="both"/>
        <w:rPr>
          <w:rFonts w:ascii="Times New Roman" w:hAnsi="Times New Roman" w:cs="Times New Roman"/>
          <w:sz w:val="24"/>
          <w:szCs w:val="24"/>
        </w:rPr>
      </w:pPr>
      <w:r w:rsidRPr="00517175">
        <w:rPr>
          <w:rFonts w:ascii="Times New Roman" w:hAnsi="Times New Roman" w:cs="Times New Roman"/>
          <w:sz w:val="24"/>
          <w:szCs w:val="24"/>
        </w:rPr>
        <w:t xml:space="preserve">Dans ce cas, la puissance reçue est inférieure à la sensibilité du récepteur, ce qui signifie que la liaison n'est pas viable. La puissance reçue doit être au moins égale ou supérieure à la sensibilité du récepteur pour assurer une communication fiable. </w:t>
      </w:r>
    </w:p>
    <w:p w14:paraId="6401B212" w14:textId="42A66D03" w:rsidR="002E1235" w:rsidRPr="00517175" w:rsidRDefault="002E1235" w:rsidP="00B46A9D">
      <w:pPr>
        <w:pStyle w:val="Titre2"/>
        <w:jc w:val="both"/>
        <w:rPr>
          <w:rFonts w:eastAsia="Times New Roman"/>
          <w:lang w:eastAsia="fr-FR"/>
        </w:rPr>
      </w:pPr>
      <w:bookmarkStart w:id="86" w:name="_Toc184134110"/>
      <w:r w:rsidRPr="00517175">
        <w:rPr>
          <w:rFonts w:eastAsia="Times New Roman"/>
          <w:lang w:eastAsia="fr-FR"/>
        </w:rPr>
        <w:t>Profil de liaison</w:t>
      </w:r>
      <w:bookmarkEnd w:id="86"/>
    </w:p>
    <w:p w14:paraId="2665E40B" w14:textId="5C4F29C1"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Le </w:t>
      </w:r>
      <w:r w:rsidRPr="00517175">
        <w:rPr>
          <w:rFonts w:ascii="Times New Roman" w:eastAsia="Times New Roman" w:hAnsi="Times New Roman" w:cs="Times New Roman"/>
          <w:b/>
          <w:bCs/>
          <w:sz w:val="24"/>
          <w:szCs w:val="24"/>
          <w:lang w:eastAsia="fr-FR"/>
        </w:rPr>
        <w:t>profil de liaison</w:t>
      </w:r>
      <w:r w:rsidRPr="00517175">
        <w:rPr>
          <w:rFonts w:ascii="Times New Roman" w:eastAsia="Times New Roman" w:hAnsi="Times New Roman" w:cs="Times New Roman"/>
          <w:sz w:val="24"/>
          <w:szCs w:val="24"/>
          <w:lang w:eastAsia="fr-FR"/>
        </w:rPr>
        <w:t xml:space="preserve"> est une représentation graphique de l'environnement entre deux stations d'une liaison hertzienne. Il montre la topographie, la ligne de vue directe et la zone de Fresnel pour évaluer si une liaison est possible sans obstacles majeurs qui pourraient bloquer ou atténuer le signal.</w:t>
      </w:r>
    </w:p>
    <w:p w14:paraId="2DEA4347" w14:textId="77777777" w:rsidR="00C2213C"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Le </w:t>
      </w:r>
      <w:r w:rsidRPr="00517175">
        <w:rPr>
          <w:rFonts w:ascii="Times New Roman" w:eastAsia="Times New Roman" w:hAnsi="Times New Roman" w:cs="Times New Roman"/>
          <w:b/>
          <w:bCs/>
          <w:sz w:val="24"/>
          <w:szCs w:val="24"/>
          <w:lang w:eastAsia="fr-FR"/>
        </w:rPr>
        <w:t>profil de liaison</w:t>
      </w:r>
      <w:r w:rsidRPr="00517175">
        <w:rPr>
          <w:rFonts w:ascii="Times New Roman" w:eastAsia="Times New Roman" w:hAnsi="Times New Roman" w:cs="Times New Roman"/>
          <w:sz w:val="24"/>
          <w:szCs w:val="24"/>
          <w:lang w:eastAsia="fr-FR"/>
        </w:rPr>
        <w:t xml:space="preserve"> est essentiel pour valider la faisabilité et la fiabilité de la transmission dans une liaison hertzienne. Une analyse détaillée permet d’optimiser la conception du réseau et d’éviter des interruptions coûteuses.</w:t>
      </w:r>
    </w:p>
    <w:p w14:paraId="6411F9C8" w14:textId="77777777" w:rsidR="00250480" w:rsidRDefault="00250480"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p>
    <w:p w14:paraId="740AB673" w14:textId="77777777" w:rsidR="00250480" w:rsidRDefault="00250480"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p>
    <w:p w14:paraId="41159F97" w14:textId="77777777" w:rsidR="00250480" w:rsidRPr="00517175" w:rsidRDefault="00250480" w:rsidP="00B46A9D">
      <w:pPr>
        <w:spacing w:before="100" w:beforeAutospacing="1" w:after="100" w:afterAutospacing="1" w:line="240" w:lineRule="auto"/>
        <w:ind w:left="1068"/>
        <w:jc w:val="both"/>
        <w:rPr>
          <w:rFonts w:ascii="Times New Roman" w:eastAsia="Times New Roman" w:hAnsi="Times New Roman" w:cs="Times New Roman"/>
          <w:sz w:val="24"/>
          <w:szCs w:val="24"/>
          <w:lang w:eastAsia="fr-FR"/>
        </w:rPr>
      </w:pPr>
    </w:p>
    <w:p w14:paraId="0F23C700" w14:textId="77777777" w:rsidR="00C2213C" w:rsidRPr="00517175" w:rsidRDefault="00C2213C" w:rsidP="00B46A9D">
      <w:pPr>
        <w:pStyle w:val="Titre2"/>
        <w:jc w:val="both"/>
        <w:rPr>
          <w:rFonts w:eastAsia="Times New Roman"/>
          <w:lang w:eastAsia="fr-FR"/>
        </w:rPr>
      </w:pPr>
      <w:bookmarkStart w:id="87" w:name="_Toc184134111"/>
      <w:r w:rsidRPr="00517175">
        <w:rPr>
          <w:rFonts w:eastAsia="Times New Roman"/>
          <w:lang w:eastAsia="fr-FR"/>
        </w:rPr>
        <w:t>Pointage d’antenne</w:t>
      </w:r>
      <w:bookmarkEnd w:id="87"/>
    </w:p>
    <w:p w14:paraId="6A95F40F"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Le pointage d'antenne est une étape cruciale dans la mise en place de liaisons hertziennes pour assurer une transmission de signal optimale. Il a pour but de garantir une transmission de signal efficace et de haute qualité dans les liaisons hertziennes. </w:t>
      </w:r>
    </w:p>
    <w:p w14:paraId="15C0D1F9"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 Voici quelques points clés à considérer :</w:t>
      </w:r>
    </w:p>
    <w:p w14:paraId="2143EDDD" w14:textId="77777777" w:rsidR="00C2213C" w:rsidRPr="00250480" w:rsidRDefault="00C2213C" w:rsidP="00B46A9D">
      <w:pPr>
        <w:pStyle w:val="Paragraphedeliste"/>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0480">
        <w:rPr>
          <w:rFonts w:ascii="Times New Roman" w:eastAsia="Times New Roman" w:hAnsi="Times New Roman" w:cs="Times New Roman"/>
          <w:sz w:val="24"/>
          <w:szCs w:val="24"/>
          <w:lang w:eastAsia="fr-FR"/>
        </w:rPr>
        <w:lastRenderedPageBreak/>
        <w:t>Importance du Pointage d'Antenne</w:t>
      </w:r>
    </w:p>
    <w:p w14:paraId="4608F7CC"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 </w:t>
      </w:r>
      <w:proofErr w:type="spellStart"/>
      <w:r w:rsidRPr="00517175">
        <w:rPr>
          <w:rFonts w:ascii="Times New Roman" w:eastAsia="Times New Roman" w:hAnsi="Times New Roman" w:cs="Times New Roman"/>
          <w:sz w:val="24"/>
          <w:szCs w:val="24"/>
          <w:lang w:eastAsia="fr-FR"/>
        </w:rPr>
        <w:t>Directionnalité</w:t>
      </w:r>
      <w:proofErr w:type="spellEnd"/>
      <w:r w:rsidRPr="00517175">
        <w:rPr>
          <w:rFonts w:ascii="Times New Roman" w:eastAsia="Times New Roman" w:hAnsi="Times New Roman" w:cs="Times New Roman"/>
          <w:sz w:val="24"/>
          <w:szCs w:val="24"/>
          <w:lang w:eastAsia="fr-FR"/>
        </w:rPr>
        <w:t xml:space="preserve"> : Les antennes utilisées dans les liaisons hertziennes sont souvent directionnelles, ce qui signifie qu'elles concentrent le signal dans une direction spécifique. Un pointage correct est donc essentiel pour maximiser la qualité de la liaison.</w:t>
      </w:r>
    </w:p>
    <w:p w14:paraId="61173602"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Minimisation des </w:t>
      </w:r>
      <w:proofErr w:type="gramStart"/>
      <w:r w:rsidRPr="00517175">
        <w:rPr>
          <w:rFonts w:ascii="Times New Roman" w:eastAsia="Times New Roman" w:hAnsi="Times New Roman" w:cs="Times New Roman"/>
          <w:sz w:val="24"/>
          <w:szCs w:val="24"/>
          <w:lang w:eastAsia="fr-FR"/>
        </w:rPr>
        <w:t>Interférences:</w:t>
      </w:r>
      <w:proofErr w:type="gramEnd"/>
      <w:r w:rsidRPr="00517175">
        <w:rPr>
          <w:rFonts w:ascii="Times New Roman" w:eastAsia="Times New Roman" w:hAnsi="Times New Roman" w:cs="Times New Roman"/>
          <w:sz w:val="24"/>
          <w:szCs w:val="24"/>
          <w:lang w:eastAsia="fr-FR"/>
        </w:rPr>
        <w:t xml:space="preserve"> En pointant l'antenne de manière précise, on peut réduire les interférences provenant d'autres sources radioélectriques.</w:t>
      </w:r>
    </w:p>
    <w:p w14:paraId="527FCFF4" w14:textId="77777777" w:rsidR="00C2213C" w:rsidRPr="00517175" w:rsidRDefault="00C2213C" w:rsidP="00B46A9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17175">
        <w:rPr>
          <w:rFonts w:ascii="Times New Roman" w:eastAsia="Times New Roman" w:hAnsi="Times New Roman" w:cs="Times New Roman"/>
          <w:sz w:val="24"/>
          <w:szCs w:val="24"/>
          <w:lang w:eastAsia="fr-FR"/>
        </w:rPr>
        <w:t xml:space="preserve">Optimisation de la </w:t>
      </w:r>
      <w:proofErr w:type="gramStart"/>
      <w:r w:rsidRPr="00517175">
        <w:rPr>
          <w:rFonts w:ascii="Times New Roman" w:eastAsia="Times New Roman" w:hAnsi="Times New Roman" w:cs="Times New Roman"/>
          <w:sz w:val="24"/>
          <w:szCs w:val="24"/>
          <w:lang w:eastAsia="fr-FR"/>
        </w:rPr>
        <w:t>Portée:</w:t>
      </w:r>
      <w:proofErr w:type="gramEnd"/>
      <w:r w:rsidRPr="00517175">
        <w:rPr>
          <w:rFonts w:ascii="Times New Roman" w:eastAsia="Times New Roman" w:hAnsi="Times New Roman" w:cs="Times New Roman"/>
          <w:sz w:val="24"/>
          <w:szCs w:val="24"/>
          <w:lang w:eastAsia="fr-FR"/>
        </w:rPr>
        <w:t xml:space="preserve"> Un pointage adéquat permet d'optimiser la portée de la liaison, en assurant que le signal arrive directement au récepteur sans être dispersé.</w:t>
      </w:r>
    </w:p>
    <w:p w14:paraId="0C59ACB2" w14:textId="77777777" w:rsidR="00C2213C" w:rsidRPr="00250480" w:rsidRDefault="00C2213C" w:rsidP="00B46A9D">
      <w:pPr>
        <w:pStyle w:val="Paragraphedeliste"/>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0480">
        <w:rPr>
          <w:rFonts w:ascii="Times New Roman" w:eastAsia="Times New Roman" w:hAnsi="Times New Roman" w:cs="Times New Roman"/>
          <w:sz w:val="24"/>
          <w:szCs w:val="24"/>
          <w:lang w:eastAsia="fr-FR"/>
        </w:rPr>
        <w:t>Techniques de Pointage d'Antenne</w:t>
      </w:r>
    </w:p>
    <w:p w14:paraId="6742CF1A" w14:textId="77777777" w:rsidR="00C2213C" w:rsidRPr="00517175" w:rsidRDefault="00C2213C" w:rsidP="00B46A9D">
      <w:pPr>
        <w:pStyle w:val="Paragraphedeliste"/>
        <w:spacing w:before="100" w:beforeAutospacing="1" w:after="100" w:afterAutospacing="1" w:line="240" w:lineRule="auto"/>
        <w:ind w:left="1788"/>
        <w:jc w:val="both"/>
        <w:rPr>
          <w:rFonts w:ascii="Times New Roman" w:eastAsia="Times New Roman" w:hAnsi="Times New Roman" w:cs="Times New Roman"/>
          <w:sz w:val="24"/>
          <w:szCs w:val="24"/>
          <w:lang w:eastAsia="fr-FR"/>
        </w:rPr>
      </w:pPr>
    </w:p>
    <w:p w14:paraId="090FF942" w14:textId="77777777" w:rsidR="00C2213C" w:rsidRPr="00250480" w:rsidRDefault="00C2213C" w:rsidP="00B46A9D">
      <w:pPr>
        <w:pStyle w:val="Paragraphedeliste"/>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0480">
        <w:rPr>
          <w:rFonts w:ascii="Times New Roman" w:eastAsia="Times New Roman" w:hAnsi="Times New Roman" w:cs="Times New Roman"/>
          <w:sz w:val="24"/>
          <w:szCs w:val="24"/>
          <w:lang w:eastAsia="fr-FR"/>
        </w:rPr>
        <w:t>Des systèmes GPS peuvent être utilisés pour déterminer les coordonnées exactes de l'antenne et ajuster son orientation en conséquence.</w:t>
      </w:r>
    </w:p>
    <w:p w14:paraId="44DA002A" w14:textId="77777777" w:rsidR="00C2213C" w:rsidRPr="00250480" w:rsidRDefault="00C2213C" w:rsidP="00B46A9D">
      <w:pPr>
        <w:pStyle w:val="Paragraphedeliste"/>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50480">
        <w:rPr>
          <w:rFonts w:ascii="Times New Roman" w:eastAsia="Times New Roman" w:hAnsi="Times New Roman" w:cs="Times New Roman"/>
          <w:sz w:val="24"/>
          <w:szCs w:val="24"/>
          <w:lang w:eastAsia="fr-FR"/>
        </w:rPr>
        <w:t>Des outils de mesure de la qualité du signal peuvent être utilisés pour affiner le pointage de l'antenne jusqu'à obtenir la meilleure réception possible.</w:t>
      </w:r>
    </w:p>
    <w:p w14:paraId="46A67DF4" w14:textId="53897B61" w:rsidR="00DA38A7" w:rsidRDefault="00C2213C" w:rsidP="00CB1ADE">
      <w:pPr>
        <w:pStyle w:val="Paragraphedeliste"/>
        <w:numPr>
          <w:ilvl w:val="0"/>
          <w:numId w:val="56"/>
        </w:numPr>
        <w:spacing w:before="100" w:beforeAutospacing="1" w:after="100" w:afterAutospacing="1" w:line="240" w:lineRule="auto"/>
        <w:jc w:val="both"/>
        <w:rPr>
          <w:rFonts w:ascii="Times New Roman" w:eastAsia="Times New Roman" w:hAnsi="Times New Roman" w:cs="Times New Roman"/>
          <w:sz w:val="28"/>
          <w:szCs w:val="28"/>
          <w:lang w:eastAsia="fr-FR"/>
        </w:rPr>
      </w:pPr>
      <w:r w:rsidRPr="00250480">
        <w:rPr>
          <w:rFonts w:ascii="Times New Roman" w:eastAsia="Times New Roman" w:hAnsi="Times New Roman" w:cs="Times New Roman"/>
          <w:sz w:val="24"/>
          <w:szCs w:val="24"/>
          <w:lang w:eastAsia="fr-FR"/>
        </w:rPr>
        <w:t>Avant le déploiement physique, des simulations peuvent être effectuées pour prévoir la meilleure orientation de l'antenne en fonction de la topographie et des obstacles environnants</w:t>
      </w:r>
      <w:r w:rsidRPr="00250480">
        <w:rPr>
          <w:rFonts w:ascii="Times New Roman" w:eastAsia="Times New Roman" w:hAnsi="Times New Roman" w:cs="Times New Roman"/>
          <w:sz w:val="28"/>
          <w:szCs w:val="28"/>
          <w:lang w:eastAsia="fr-FR"/>
        </w:rPr>
        <w:t>.</w:t>
      </w:r>
    </w:p>
    <w:p w14:paraId="6BC2BEDB"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00B978D5"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211400FA"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2BABD27F"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03330697"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5F4378C6"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6FB1E04B"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2DE11A88"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009DBE47" w14:textId="77777777" w:rsidR="00CB1ADE" w:rsidRDefault="00CB1ADE" w:rsidP="00CB1ADE">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0577A1C0" w14:textId="250D5286" w:rsidR="00CB1ADE" w:rsidRPr="00BB359F" w:rsidRDefault="00CB1ADE" w:rsidP="00CB1ADE">
      <w:pPr>
        <w:pStyle w:val="Titre2"/>
        <w:numPr>
          <w:ilvl w:val="0"/>
          <w:numId w:val="0"/>
        </w:numPr>
      </w:pPr>
      <w:r>
        <w:t>C</w:t>
      </w:r>
      <w:r w:rsidR="00BB359F">
        <w:t>ONCLUSION</w:t>
      </w:r>
    </w:p>
    <w:p w14:paraId="59850164" w14:textId="77777777" w:rsidR="00CB1ADE" w:rsidRDefault="00CB1ADE" w:rsidP="00BB359F">
      <w:pPr>
        <w:pStyle w:val="NormalWeb"/>
        <w:jc w:val="both"/>
      </w:pPr>
      <w:r>
        <w:t>Les faisceaux hertziens (FH) s’imposent comme une solution essentielle dans l'univers des télécommunications modernes, offrant une alternative flexible et performante aux liaisons filaires. La transmission de signaux numériques à haut débit s'effectue par l'émission d'ondes radioélectriques directives, permettant d'interconnecter des sites distants, qu'il s'agisse de réseaux d'infrastructure, de stations de base GSM ou de la boucle locale radio (BLR).</w:t>
      </w:r>
    </w:p>
    <w:p w14:paraId="5E932D79" w14:textId="77777777" w:rsidR="00CB1ADE" w:rsidRDefault="00CB1ADE" w:rsidP="00BB359F">
      <w:pPr>
        <w:pStyle w:val="NormalWeb"/>
        <w:jc w:val="both"/>
      </w:pPr>
      <w:r>
        <w:lastRenderedPageBreak/>
        <w:t>Le fonctionnement des FH repose sur une compréhension approfondie des principes de la propagation des ondes, notamment en ligne de vue directe (LOS). Il est crucial de prendre en compte les facteurs environnementaux susceptibles d’affecter la qualité du signal, tels que le relief, la végétation, les bâtiments et les conditions météorologiques. Des études de faisabilité préalables, incluant des bilans de liaison précis, sont indispensables pour garantir une transmission fiable et une disponibilité optimale.</w:t>
      </w:r>
    </w:p>
    <w:p w14:paraId="4F44541F" w14:textId="77777777" w:rsidR="00CB1ADE" w:rsidRDefault="00CB1ADE" w:rsidP="00BB359F">
      <w:pPr>
        <w:pStyle w:val="NormalWeb"/>
        <w:jc w:val="both"/>
      </w:pPr>
      <w:r>
        <w:t>L'architecture d'un système FH se compose d'éléments clés, tels que les unités intérieures (IDU) et extérieures (ODU), responsables de la modulation/démodulation du signal et de son émission/réception. Les feeders, constitués de guides d'ondes ou de câbles coaxiaux, assurent la liaison entre les équipements. Les configurations point à point, avec ou sans stations relais, permettent d'établir des connexions directes entre deux sites.</w:t>
      </w:r>
    </w:p>
    <w:p w14:paraId="0B5C08F3" w14:textId="77777777" w:rsidR="00CB1ADE" w:rsidRDefault="00CB1ADE" w:rsidP="00BB359F">
      <w:pPr>
        <w:pStyle w:val="NormalWeb"/>
        <w:jc w:val="both"/>
      </w:pPr>
      <w:r>
        <w:t>Les techniques de transmission utilisées dans les FH, comme la modulation QAM, PSK ou OFDM, déterminent l'efficacité et la robustesse de la liaison. La numérisation, la quantification et le codage des signaux jouent un rôle essentiel dans la conversion des signaux analogiques en données numériques. Des mécanismes de détection et de correction d'erreurs assurent la fiabilité de la transmission.</w:t>
      </w:r>
    </w:p>
    <w:p w14:paraId="64D00407" w14:textId="77777777" w:rsidR="00CB1ADE" w:rsidRDefault="00CB1ADE" w:rsidP="00BB359F">
      <w:pPr>
        <w:pStyle w:val="NormalWeb"/>
        <w:jc w:val="both"/>
      </w:pPr>
      <w:r>
        <w:t>L'utilisation des FH est soumise à des réglementations strictes définissant les plans de fréquence, l'espacement des bandes licenciées et libres, les procédures d'autorisation et les redevances. La planification de la liaison, incluant le profil de liaison et le pointage d'antenne, est primordiale pour optimiser la transmission et minimiser les interférences.</w:t>
      </w:r>
    </w:p>
    <w:p w14:paraId="1B3771C3" w14:textId="47B4C139" w:rsidR="00CB1ADE" w:rsidRDefault="00BB359F" w:rsidP="00BB359F">
      <w:pPr>
        <w:pStyle w:val="NormalWeb"/>
        <w:jc w:val="both"/>
      </w:pPr>
      <w:r>
        <w:t>L</w:t>
      </w:r>
      <w:r w:rsidR="00CB1ADE">
        <w:t>a maîtrise de l'architecture des réseaux FH est</w:t>
      </w:r>
      <w:r>
        <w:t xml:space="preserve"> donc</w:t>
      </w:r>
      <w:r w:rsidR="00CB1ADE">
        <w:t xml:space="preserve"> indispensable pour garantir des connexions sans fil performantes et fiables. La prise en compte des contraintes de propagation, l'optimisation des composants du système et l'application des techniques de transmission adéquates permettent aux FH de répondre aux besoins croissants en connectivité dans un monde de plus en plus numérique.</w:t>
      </w:r>
    </w:p>
    <w:p w14:paraId="19E3EB82" w14:textId="77777777" w:rsidR="00CB1ADE" w:rsidRPr="00CB1ADE" w:rsidRDefault="00CB1ADE" w:rsidP="00BB359F">
      <w:pPr>
        <w:spacing w:before="100" w:beforeAutospacing="1" w:after="100" w:afterAutospacing="1" w:line="240" w:lineRule="auto"/>
        <w:jc w:val="both"/>
        <w:rPr>
          <w:rFonts w:ascii="Times New Roman" w:eastAsia="Times New Roman" w:hAnsi="Times New Roman" w:cs="Times New Roman"/>
          <w:sz w:val="28"/>
          <w:szCs w:val="28"/>
          <w:lang w:eastAsia="fr-FR"/>
        </w:rPr>
      </w:pPr>
    </w:p>
    <w:sectPr w:rsidR="00CB1ADE" w:rsidRPr="00CB1ADE" w:rsidSect="00ED5AB3">
      <w:footerReference w:type="default" r:id="rId23"/>
      <w:pgSz w:w="11906" w:h="16838"/>
      <w:pgMar w:top="1417" w:right="1417" w:bottom="1417" w:left="1417"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B6682" w14:textId="77777777" w:rsidR="00D83103" w:rsidRDefault="00D83103" w:rsidP="00ED5AB3">
      <w:pPr>
        <w:spacing w:after="0" w:line="240" w:lineRule="auto"/>
      </w:pPr>
      <w:r>
        <w:separator/>
      </w:r>
    </w:p>
  </w:endnote>
  <w:endnote w:type="continuationSeparator" w:id="0">
    <w:p w14:paraId="6F3C115F" w14:textId="77777777" w:rsidR="00D83103" w:rsidRDefault="00D83103" w:rsidP="00ED5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7924552"/>
      <w:docPartObj>
        <w:docPartGallery w:val="Page Numbers (Bottom of Page)"/>
        <w:docPartUnique/>
      </w:docPartObj>
    </w:sdtPr>
    <w:sdtEndPr>
      <w:rPr>
        <w:noProof/>
      </w:rPr>
    </w:sdtEndPr>
    <w:sdtContent>
      <w:p w14:paraId="425060E3" w14:textId="3025463F" w:rsidR="00ED5AB3" w:rsidRDefault="00ED5AB3">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5B41C420" w14:textId="77777777" w:rsidR="00ED5AB3" w:rsidRDefault="00ED5A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1B83F" w14:textId="77777777" w:rsidR="00D83103" w:rsidRDefault="00D83103" w:rsidP="00ED5AB3">
      <w:pPr>
        <w:spacing w:after="0" w:line="240" w:lineRule="auto"/>
      </w:pPr>
      <w:r>
        <w:separator/>
      </w:r>
    </w:p>
  </w:footnote>
  <w:footnote w:type="continuationSeparator" w:id="0">
    <w:p w14:paraId="171A4003" w14:textId="77777777" w:rsidR="00D83103" w:rsidRDefault="00D83103" w:rsidP="00ED5A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6A3F"/>
    <w:multiLevelType w:val="hybridMultilevel"/>
    <w:tmpl w:val="40D47C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F0A5F"/>
    <w:multiLevelType w:val="hybridMultilevel"/>
    <w:tmpl w:val="26504D0C"/>
    <w:lvl w:ilvl="0" w:tplc="1CCCFF5C">
      <w:start w:val="1"/>
      <w:numFmt w:val="bullet"/>
      <w:lvlText w:val="-"/>
      <w:lvlJc w:val="left"/>
      <w:pPr>
        <w:ind w:left="3461"/>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18AA94BA">
      <w:start w:val="1"/>
      <w:numFmt w:val="bullet"/>
      <w:lvlText w:val="o"/>
      <w:lvlJc w:val="left"/>
      <w:pPr>
        <w:ind w:left="26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1B14511C">
      <w:start w:val="1"/>
      <w:numFmt w:val="bullet"/>
      <w:lvlText w:val="▪"/>
      <w:lvlJc w:val="left"/>
      <w:pPr>
        <w:ind w:left="33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0D2CCC62">
      <w:start w:val="1"/>
      <w:numFmt w:val="bullet"/>
      <w:lvlText w:val="•"/>
      <w:lvlJc w:val="left"/>
      <w:pPr>
        <w:ind w:left="4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5C6ABDAA">
      <w:start w:val="1"/>
      <w:numFmt w:val="bullet"/>
      <w:lvlText w:val="o"/>
      <w:lvlJc w:val="left"/>
      <w:pPr>
        <w:ind w:left="4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B2D2B040">
      <w:start w:val="1"/>
      <w:numFmt w:val="bullet"/>
      <w:lvlText w:val="▪"/>
      <w:lvlJc w:val="left"/>
      <w:pPr>
        <w:ind w:left="5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0456C4C8">
      <w:start w:val="1"/>
      <w:numFmt w:val="bullet"/>
      <w:lvlText w:val="•"/>
      <w:lvlJc w:val="left"/>
      <w:pPr>
        <w:ind w:left="6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A3C0A500">
      <w:start w:val="1"/>
      <w:numFmt w:val="bullet"/>
      <w:lvlText w:val="o"/>
      <w:lvlJc w:val="left"/>
      <w:pPr>
        <w:ind w:left="6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83864C80">
      <w:start w:val="1"/>
      <w:numFmt w:val="bullet"/>
      <w:lvlText w:val="▪"/>
      <w:lvlJc w:val="left"/>
      <w:pPr>
        <w:ind w:left="7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0905348B"/>
    <w:multiLevelType w:val="multilevel"/>
    <w:tmpl w:val="FFDA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1623"/>
    <w:multiLevelType w:val="hybridMultilevel"/>
    <w:tmpl w:val="0636895C"/>
    <w:lvl w:ilvl="0" w:tplc="20000003">
      <w:start w:val="1"/>
      <w:numFmt w:val="bullet"/>
      <w:lvlText w:val="o"/>
      <w:lvlJc w:val="left"/>
      <w:pPr>
        <w:ind w:left="360" w:hanging="360"/>
      </w:pPr>
      <w:rPr>
        <w:rFonts w:ascii="Courier New" w:hAnsi="Courier New" w:cs="Courier New"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E697B02"/>
    <w:multiLevelType w:val="hybridMultilevel"/>
    <w:tmpl w:val="B2AAC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5505EE"/>
    <w:multiLevelType w:val="hybridMultilevel"/>
    <w:tmpl w:val="42B6913A"/>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39124B"/>
    <w:multiLevelType w:val="hybridMultilevel"/>
    <w:tmpl w:val="DE06091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5D0DCA"/>
    <w:multiLevelType w:val="hybridMultilevel"/>
    <w:tmpl w:val="4F803636"/>
    <w:lvl w:ilvl="0" w:tplc="20000003">
      <w:start w:val="1"/>
      <w:numFmt w:val="bullet"/>
      <w:lvlText w:val="o"/>
      <w:lvlJc w:val="left"/>
      <w:pPr>
        <w:ind w:left="360" w:hanging="360"/>
      </w:pPr>
      <w:rPr>
        <w:rFonts w:ascii="Courier New" w:hAnsi="Courier New" w:cs="Courier New"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1BDE4896"/>
    <w:multiLevelType w:val="multilevel"/>
    <w:tmpl w:val="B3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E94B6D"/>
    <w:multiLevelType w:val="hybridMultilevel"/>
    <w:tmpl w:val="A45CF006"/>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7551AD5"/>
    <w:multiLevelType w:val="multilevel"/>
    <w:tmpl w:val="3BC0A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21C33"/>
    <w:multiLevelType w:val="multilevel"/>
    <w:tmpl w:val="ECA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625B40"/>
    <w:multiLevelType w:val="multilevel"/>
    <w:tmpl w:val="5CACB4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7E0BAD"/>
    <w:multiLevelType w:val="hybridMultilevel"/>
    <w:tmpl w:val="19E8548C"/>
    <w:lvl w:ilvl="0" w:tplc="20000001">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14" w15:restartNumberingAfterBreak="0">
    <w:nsid w:val="2CDA5A78"/>
    <w:multiLevelType w:val="hybridMultilevel"/>
    <w:tmpl w:val="0EC039A2"/>
    <w:lvl w:ilvl="0" w:tplc="685AC732">
      <w:start w:val="1"/>
      <w:numFmt w:val="bullet"/>
      <w:lvlText w:val="-"/>
      <w:lvlJc w:val="left"/>
      <w:pPr>
        <w:ind w:left="139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62223598">
      <w:start w:val="1"/>
      <w:numFmt w:val="bullet"/>
      <w:lvlText w:val="o"/>
      <w:lvlJc w:val="left"/>
      <w:pPr>
        <w:ind w:left="19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70B422C0">
      <w:start w:val="1"/>
      <w:numFmt w:val="bullet"/>
      <w:lvlText w:val="▪"/>
      <w:lvlJc w:val="left"/>
      <w:pPr>
        <w:ind w:left="27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61D22E82">
      <w:start w:val="1"/>
      <w:numFmt w:val="bullet"/>
      <w:lvlText w:val="•"/>
      <w:lvlJc w:val="left"/>
      <w:pPr>
        <w:ind w:left="34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97841C6A">
      <w:start w:val="1"/>
      <w:numFmt w:val="bullet"/>
      <w:lvlText w:val="o"/>
      <w:lvlJc w:val="left"/>
      <w:pPr>
        <w:ind w:left="41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771E4216">
      <w:start w:val="1"/>
      <w:numFmt w:val="bullet"/>
      <w:lvlText w:val="▪"/>
      <w:lvlJc w:val="left"/>
      <w:pPr>
        <w:ind w:left="48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9F1EAB2E">
      <w:start w:val="1"/>
      <w:numFmt w:val="bullet"/>
      <w:lvlText w:val="•"/>
      <w:lvlJc w:val="left"/>
      <w:pPr>
        <w:ind w:left="55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7910CFCA">
      <w:start w:val="1"/>
      <w:numFmt w:val="bullet"/>
      <w:lvlText w:val="o"/>
      <w:lvlJc w:val="left"/>
      <w:pPr>
        <w:ind w:left="63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1178A7A2">
      <w:start w:val="1"/>
      <w:numFmt w:val="bullet"/>
      <w:lvlText w:val="▪"/>
      <w:lvlJc w:val="left"/>
      <w:pPr>
        <w:ind w:left="70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2DE32694"/>
    <w:multiLevelType w:val="multilevel"/>
    <w:tmpl w:val="6D5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C3218"/>
    <w:multiLevelType w:val="multilevel"/>
    <w:tmpl w:val="2112313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B20F51"/>
    <w:multiLevelType w:val="hybridMultilevel"/>
    <w:tmpl w:val="6D0A9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D81756"/>
    <w:multiLevelType w:val="multilevel"/>
    <w:tmpl w:val="FD50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9D74C0"/>
    <w:multiLevelType w:val="hybridMultilevel"/>
    <w:tmpl w:val="37D2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C02286"/>
    <w:multiLevelType w:val="hybridMultilevel"/>
    <w:tmpl w:val="F7AAEB68"/>
    <w:lvl w:ilvl="0" w:tplc="7196E39E">
      <w:start w:val="1"/>
      <w:numFmt w:val="decimal"/>
      <w:pStyle w:val="Titre3"/>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1" w15:restartNumberingAfterBreak="0">
    <w:nsid w:val="3E9C1C36"/>
    <w:multiLevelType w:val="hybridMultilevel"/>
    <w:tmpl w:val="F3F496AC"/>
    <w:lvl w:ilvl="0" w:tplc="825A17CE">
      <w:start w:val="1"/>
      <w:numFmt w:val="lowerLetter"/>
      <w:pStyle w:val="Titre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2F17F2"/>
    <w:multiLevelType w:val="hybridMultilevel"/>
    <w:tmpl w:val="D8ACFE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D41153"/>
    <w:multiLevelType w:val="multilevel"/>
    <w:tmpl w:val="97CA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11ADB"/>
    <w:multiLevelType w:val="hybridMultilevel"/>
    <w:tmpl w:val="8B90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8F7564"/>
    <w:multiLevelType w:val="multilevel"/>
    <w:tmpl w:val="881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B601E2"/>
    <w:multiLevelType w:val="multilevel"/>
    <w:tmpl w:val="D486A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9A22F9"/>
    <w:multiLevelType w:val="multilevel"/>
    <w:tmpl w:val="E2C42AA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C65D4A"/>
    <w:multiLevelType w:val="multilevel"/>
    <w:tmpl w:val="49F83EC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B55451E"/>
    <w:multiLevelType w:val="multilevel"/>
    <w:tmpl w:val="BA24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639C7"/>
    <w:multiLevelType w:val="hybridMultilevel"/>
    <w:tmpl w:val="B1D0F2AC"/>
    <w:lvl w:ilvl="0" w:tplc="20000003">
      <w:start w:val="1"/>
      <w:numFmt w:val="bullet"/>
      <w:lvlText w:val="o"/>
      <w:lvlJc w:val="left"/>
      <w:pPr>
        <w:ind w:left="360" w:hanging="360"/>
      </w:pPr>
      <w:rPr>
        <w:rFonts w:ascii="Courier New" w:hAnsi="Courier New" w:cs="Courier New"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4CFF21FC"/>
    <w:multiLevelType w:val="multilevel"/>
    <w:tmpl w:val="2112313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957D19"/>
    <w:multiLevelType w:val="multilevel"/>
    <w:tmpl w:val="04090025"/>
    <w:lvl w:ilvl="0">
      <w:start w:val="1"/>
      <w:numFmt w:val="decimal"/>
      <w:pStyle w:val="Titre71"/>
      <w:lvlText w:val="%1"/>
      <w:lvlJc w:val="left"/>
      <w:pPr>
        <w:ind w:left="432" w:hanging="432"/>
      </w:pPr>
    </w:lvl>
    <w:lvl w:ilvl="1">
      <w:start w:val="1"/>
      <w:numFmt w:val="decimal"/>
      <w:pStyle w:val="Titre81"/>
      <w:lvlText w:val="%1.%2"/>
      <w:lvlJc w:val="left"/>
      <w:pPr>
        <w:ind w:left="576" w:hanging="576"/>
      </w:pPr>
    </w:lvl>
    <w:lvl w:ilvl="2">
      <w:start w:val="1"/>
      <w:numFmt w:val="decimal"/>
      <w:pStyle w:val="Titre91"/>
      <w:lvlText w:val="%1.%2.%3"/>
      <w:lvlJc w:val="left"/>
      <w:pPr>
        <w:ind w:left="720" w:hanging="720"/>
      </w:pPr>
    </w:lvl>
    <w:lvl w:ilvl="3">
      <w:start w:val="1"/>
      <w:numFmt w:val="decimal"/>
      <w:pStyle w:val="Titre41"/>
      <w:lvlText w:val="%1.%2.%3.%4"/>
      <w:lvlJc w:val="left"/>
      <w:pPr>
        <w:ind w:left="864" w:hanging="864"/>
      </w:pPr>
    </w:lvl>
    <w:lvl w:ilvl="4">
      <w:start w:val="1"/>
      <w:numFmt w:val="decimal"/>
      <w:pStyle w:val="Titre51"/>
      <w:lvlText w:val="%1.%2.%3.%4.%5"/>
      <w:lvlJc w:val="left"/>
      <w:pPr>
        <w:ind w:left="1008" w:hanging="1008"/>
      </w:pPr>
    </w:lvl>
    <w:lvl w:ilvl="5">
      <w:start w:val="1"/>
      <w:numFmt w:val="decimal"/>
      <w:pStyle w:val="Titre61"/>
      <w:lvlText w:val="%1.%2.%3.%4.%5.%6"/>
      <w:lvlJc w:val="left"/>
      <w:pPr>
        <w:ind w:left="1152" w:hanging="1152"/>
      </w:pPr>
    </w:lvl>
    <w:lvl w:ilvl="6">
      <w:start w:val="1"/>
      <w:numFmt w:val="decimal"/>
      <w:pStyle w:val="Titre71"/>
      <w:lvlText w:val="%1.%2.%3.%4.%5.%6.%7"/>
      <w:lvlJc w:val="left"/>
      <w:pPr>
        <w:ind w:left="1296" w:hanging="1296"/>
      </w:pPr>
    </w:lvl>
    <w:lvl w:ilvl="7">
      <w:start w:val="1"/>
      <w:numFmt w:val="decimal"/>
      <w:pStyle w:val="Titre81"/>
      <w:lvlText w:val="%1.%2.%3.%4.%5.%6.%7.%8"/>
      <w:lvlJc w:val="left"/>
      <w:pPr>
        <w:ind w:left="1440" w:hanging="1440"/>
      </w:pPr>
    </w:lvl>
    <w:lvl w:ilvl="8">
      <w:start w:val="1"/>
      <w:numFmt w:val="decimal"/>
      <w:pStyle w:val="Titre91"/>
      <w:lvlText w:val="%1.%2.%3.%4.%5.%6.%7.%8.%9"/>
      <w:lvlJc w:val="left"/>
      <w:pPr>
        <w:ind w:left="1584" w:hanging="1584"/>
      </w:pPr>
    </w:lvl>
  </w:abstractNum>
  <w:abstractNum w:abstractNumId="33" w15:restartNumberingAfterBreak="0">
    <w:nsid w:val="51F31FA4"/>
    <w:multiLevelType w:val="hybridMultilevel"/>
    <w:tmpl w:val="1B7A8164"/>
    <w:lvl w:ilvl="0" w:tplc="30221458">
      <w:start w:val="1"/>
      <w:numFmt w:val="upperRoman"/>
      <w:pStyle w:val="Titre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83009B"/>
    <w:multiLevelType w:val="multilevel"/>
    <w:tmpl w:val="BE2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A83B48"/>
    <w:multiLevelType w:val="hybridMultilevel"/>
    <w:tmpl w:val="8356D868"/>
    <w:lvl w:ilvl="0" w:tplc="040C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CB25420"/>
    <w:multiLevelType w:val="hybridMultilevel"/>
    <w:tmpl w:val="292CC7BA"/>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37" w15:restartNumberingAfterBreak="0">
    <w:nsid w:val="5D4B4847"/>
    <w:multiLevelType w:val="hybridMultilevel"/>
    <w:tmpl w:val="165E604A"/>
    <w:lvl w:ilvl="0" w:tplc="88942D44">
      <w:start w:val="1"/>
      <w:numFmt w:val="upperLetter"/>
      <w:pStyle w:val="Titre2"/>
      <w:lvlText w:val="%1."/>
      <w:lvlJc w:val="left"/>
      <w:pPr>
        <w:ind w:left="1428" w:hanging="360"/>
      </w:pPr>
      <w:rPr>
        <w:sz w:val="48"/>
        <w:szCs w:val="48"/>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8" w15:restartNumberingAfterBreak="0">
    <w:nsid w:val="604C0477"/>
    <w:multiLevelType w:val="hybridMultilevel"/>
    <w:tmpl w:val="ED1A9326"/>
    <w:lvl w:ilvl="0" w:tplc="20000003">
      <w:start w:val="1"/>
      <w:numFmt w:val="bullet"/>
      <w:lvlText w:val="o"/>
      <w:lvlJc w:val="left"/>
      <w:pPr>
        <w:ind w:left="1068" w:hanging="360"/>
      </w:pPr>
      <w:rPr>
        <w:rFonts w:ascii="Courier New" w:hAnsi="Courier New" w:cs="Courier New"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39" w15:restartNumberingAfterBreak="0">
    <w:nsid w:val="614854B7"/>
    <w:multiLevelType w:val="hybridMultilevel"/>
    <w:tmpl w:val="A76C5120"/>
    <w:lvl w:ilvl="0" w:tplc="0409000F">
      <w:start w:val="1"/>
      <w:numFmt w:val="decimal"/>
      <w:lvlText w:val="%1."/>
      <w:lvlJc w:val="left"/>
      <w:pPr>
        <w:ind w:left="2130" w:hanging="360"/>
      </w:pPr>
    </w:lvl>
    <w:lvl w:ilvl="1" w:tplc="04090019" w:tentative="1">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40" w15:restartNumberingAfterBreak="0">
    <w:nsid w:val="625C2A5B"/>
    <w:multiLevelType w:val="hybridMultilevel"/>
    <w:tmpl w:val="57F00D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5011578"/>
    <w:multiLevelType w:val="multilevel"/>
    <w:tmpl w:val="A5121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972A9B"/>
    <w:multiLevelType w:val="hybridMultilevel"/>
    <w:tmpl w:val="6BF406B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689C7AAD"/>
    <w:multiLevelType w:val="multilevel"/>
    <w:tmpl w:val="14F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6B376C"/>
    <w:multiLevelType w:val="hybridMultilevel"/>
    <w:tmpl w:val="F672FAC8"/>
    <w:lvl w:ilvl="0" w:tplc="20000001">
      <w:start w:val="1"/>
      <w:numFmt w:val="bullet"/>
      <w:lvlText w:val=""/>
      <w:lvlJc w:val="left"/>
      <w:pPr>
        <w:ind w:left="1068" w:hanging="360"/>
      </w:pPr>
      <w:rPr>
        <w:rFonts w:ascii="Symbol" w:hAnsi="Symbo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45" w15:restartNumberingAfterBreak="0">
    <w:nsid w:val="6D621B3B"/>
    <w:multiLevelType w:val="hybridMultilevel"/>
    <w:tmpl w:val="457E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C85818"/>
    <w:multiLevelType w:val="multilevel"/>
    <w:tmpl w:val="A7560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E959FF"/>
    <w:multiLevelType w:val="multilevel"/>
    <w:tmpl w:val="2112313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1E0E4E"/>
    <w:multiLevelType w:val="hybridMultilevel"/>
    <w:tmpl w:val="0DDAAF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0E96A14"/>
    <w:multiLevelType w:val="hybridMultilevel"/>
    <w:tmpl w:val="A10A63C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27A02C2"/>
    <w:multiLevelType w:val="hybridMultilevel"/>
    <w:tmpl w:val="F8CEB2D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9F86259"/>
    <w:multiLevelType w:val="hybridMultilevel"/>
    <w:tmpl w:val="8B2C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7D6926"/>
    <w:multiLevelType w:val="hybridMultilevel"/>
    <w:tmpl w:val="81AC2A0A"/>
    <w:lvl w:ilvl="0" w:tplc="040C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6623292">
    <w:abstractNumId w:val="6"/>
  </w:num>
  <w:num w:numId="2" w16cid:durableId="1940406528">
    <w:abstractNumId w:val="36"/>
  </w:num>
  <w:num w:numId="3" w16cid:durableId="1806581169">
    <w:abstractNumId w:val="39"/>
  </w:num>
  <w:num w:numId="4" w16cid:durableId="1929145202">
    <w:abstractNumId w:val="1"/>
  </w:num>
  <w:num w:numId="5" w16cid:durableId="1443263305">
    <w:abstractNumId w:val="14"/>
  </w:num>
  <w:num w:numId="6" w16cid:durableId="144856851">
    <w:abstractNumId w:val="24"/>
  </w:num>
  <w:num w:numId="7" w16cid:durableId="1994794283">
    <w:abstractNumId w:val="26"/>
  </w:num>
  <w:num w:numId="8" w16cid:durableId="1412190892">
    <w:abstractNumId w:val="15"/>
  </w:num>
  <w:num w:numId="9" w16cid:durableId="1803889131">
    <w:abstractNumId w:val="42"/>
  </w:num>
  <w:num w:numId="10" w16cid:durableId="845559787">
    <w:abstractNumId w:val="50"/>
  </w:num>
  <w:num w:numId="11" w16cid:durableId="299385471">
    <w:abstractNumId w:val="41"/>
  </w:num>
  <w:num w:numId="12" w16cid:durableId="1240679590">
    <w:abstractNumId w:val="8"/>
  </w:num>
  <w:num w:numId="13" w16cid:durableId="217786662">
    <w:abstractNumId w:val="16"/>
  </w:num>
  <w:num w:numId="14" w16cid:durableId="1947955528">
    <w:abstractNumId w:val="2"/>
  </w:num>
  <w:num w:numId="15" w16cid:durableId="935869807">
    <w:abstractNumId w:val="46"/>
  </w:num>
  <w:num w:numId="16" w16cid:durableId="411975926">
    <w:abstractNumId w:val="18"/>
  </w:num>
  <w:num w:numId="17" w16cid:durableId="1833135655">
    <w:abstractNumId w:val="34"/>
  </w:num>
  <w:num w:numId="18" w16cid:durableId="630939481">
    <w:abstractNumId w:val="11"/>
  </w:num>
  <w:num w:numId="19" w16cid:durableId="659233657">
    <w:abstractNumId w:val="43"/>
  </w:num>
  <w:num w:numId="20" w16cid:durableId="686172443">
    <w:abstractNumId w:val="25"/>
  </w:num>
  <w:num w:numId="21" w16cid:durableId="97261501">
    <w:abstractNumId w:val="29"/>
  </w:num>
  <w:num w:numId="22" w16cid:durableId="1943492536">
    <w:abstractNumId w:val="10"/>
  </w:num>
  <w:num w:numId="23" w16cid:durableId="43220060">
    <w:abstractNumId w:val="23"/>
  </w:num>
  <w:num w:numId="24" w16cid:durableId="225068265">
    <w:abstractNumId w:val="28"/>
  </w:num>
  <w:num w:numId="25" w16cid:durableId="626743272">
    <w:abstractNumId w:val="52"/>
  </w:num>
  <w:num w:numId="26" w16cid:durableId="1071463333">
    <w:abstractNumId w:val="40"/>
  </w:num>
  <w:num w:numId="27" w16cid:durableId="1923417329">
    <w:abstractNumId w:val="35"/>
  </w:num>
  <w:num w:numId="28" w16cid:durableId="222299613">
    <w:abstractNumId w:val="17"/>
  </w:num>
  <w:num w:numId="29" w16cid:durableId="1430157360">
    <w:abstractNumId w:val="4"/>
  </w:num>
  <w:num w:numId="30" w16cid:durableId="1014498335">
    <w:abstractNumId w:val="22"/>
  </w:num>
  <w:num w:numId="31" w16cid:durableId="1002976822">
    <w:abstractNumId w:val="48"/>
  </w:num>
  <w:num w:numId="32" w16cid:durableId="1143962801">
    <w:abstractNumId w:val="49"/>
  </w:num>
  <w:num w:numId="33" w16cid:durableId="1565678536">
    <w:abstractNumId w:val="32"/>
  </w:num>
  <w:num w:numId="34" w16cid:durableId="1773089246">
    <w:abstractNumId w:val="33"/>
  </w:num>
  <w:num w:numId="35" w16cid:durableId="1573854195">
    <w:abstractNumId w:val="37"/>
  </w:num>
  <w:num w:numId="36" w16cid:durableId="432671092">
    <w:abstractNumId w:val="37"/>
    <w:lvlOverride w:ilvl="0">
      <w:startOverride w:val="1"/>
    </w:lvlOverride>
  </w:num>
  <w:num w:numId="37" w16cid:durableId="1337263582">
    <w:abstractNumId w:val="20"/>
  </w:num>
  <w:num w:numId="38" w16cid:durableId="498085757">
    <w:abstractNumId w:val="20"/>
    <w:lvlOverride w:ilvl="0">
      <w:startOverride w:val="1"/>
    </w:lvlOverride>
  </w:num>
  <w:num w:numId="39" w16cid:durableId="681705937">
    <w:abstractNumId w:val="37"/>
    <w:lvlOverride w:ilvl="0">
      <w:startOverride w:val="1"/>
    </w:lvlOverride>
  </w:num>
  <w:num w:numId="40" w16cid:durableId="1109743406">
    <w:abstractNumId w:val="21"/>
  </w:num>
  <w:num w:numId="41" w16cid:durableId="1464302423">
    <w:abstractNumId w:val="20"/>
    <w:lvlOverride w:ilvl="0">
      <w:startOverride w:val="1"/>
    </w:lvlOverride>
  </w:num>
  <w:num w:numId="42" w16cid:durableId="2008827504">
    <w:abstractNumId w:val="20"/>
    <w:lvlOverride w:ilvl="0">
      <w:startOverride w:val="1"/>
    </w:lvlOverride>
  </w:num>
  <w:num w:numId="43" w16cid:durableId="136728082">
    <w:abstractNumId w:val="21"/>
    <w:lvlOverride w:ilvl="0">
      <w:startOverride w:val="1"/>
    </w:lvlOverride>
  </w:num>
  <w:num w:numId="44" w16cid:durableId="963658930">
    <w:abstractNumId w:val="37"/>
    <w:lvlOverride w:ilvl="0">
      <w:startOverride w:val="1"/>
    </w:lvlOverride>
  </w:num>
  <w:num w:numId="45" w16cid:durableId="1529097077">
    <w:abstractNumId w:val="20"/>
    <w:lvlOverride w:ilvl="0">
      <w:startOverride w:val="1"/>
    </w:lvlOverride>
  </w:num>
  <w:num w:numId="46" w16cid:durableId="1965579434">
    <w:abstractNumId w:val="21"/>
    <w:lvlOverride w:ilvl="0">
      <w:startOverride w:val="1"/>
    </w:lvlOverride>
  </w:num>
  <w:num w:numId="47" w16cid:durableId="1582444151">
    <w:abstractNumId w:val="37"/>
    <w:lvlOverride w:ilvl="0">
      <w:startOverride w:val="1"/>
    </w:lvlOverride>
  </w:num>
  <w:num w:numId="48" w16cid:durableId="1335958950">
    <w:abstractNumId w:val="20"/>
    <w:lvlOverride w:ilvl="0">
      <w:startOverride w:val="1"/>
    </w:lvlOverride>
  </w:num>
  <w:num w:numId="49" w16cid:durableId="2055537075">
    <w:abstractNumId w:val="20"/>
    <w:lvlOverride w:ilvl="0">
      <w:startOverride w:val="1"/>
    </w:lvlOverride>
  </w:num>
  <w:num w:numId="50" w16cid:durableId="1406413579">
    <w:abstractNumId w:val="20"/>
    <w:lvlOverride w:ilvl="0">
      <w:startOverride w:val="1"/>
    </w:lvlOverride>
  </w:num>
  <w:num w:numId="51" w16cid:durableId="371811734">
    <w:abstractNumId w:val="20"/>
    <w:lvlOverride w:ilvl="0">
      <w:startOverride w:val="1"/>
    </w:lvlOverride>
  </w:num>
  <w:num w:numId="52" w16cid:durableId="170027848">
    <w:abstractNumId w:val="20"/>
    <w:lvlOverride w:ilvl="0">
      <w:startOverride w:val="1"/>
    </w:lvlOverride>
  </w:num>
  <w:num w:numId="53" w16cid:durableId="533734209">
    <w:abstractNumId w:val="20"/>
    <w:lvlOverride w:ilvl="0">
      <w:startOverride w:val="1"/>
    </w:lvlOverride>
  </w:num>
  <w:num w:numId="54" w16cid:durableId="1833445264">
    <w:abstractNumId w:val="37"/>
    <w:lvlOverride w:ilvl="0">
      <w:startOverride w:val="1"/>
    </w:lvlOverride>
  </w:num>
  <w:num w:numId="55" w16cid:durableId="1647398464">
    <w:abstractNumId w:val="19"/>
  </w:num>
  <w:num w:numId="56" w16cid:durableId="579297102">
    <w:abstractNumId w:val="0"/>
  </w:num>
  <w:num w:numId="57" w16cid:durableId="1524318928">
    <w:abstractNumId w:val="45"/>
  </w:num>
  <w:num w:numId="58" w16cid:durableId="662389266">
    <w:abstractNumId w:val="51"/>
  </w:num>
  <w:num w:numId="59" w16cid:durableId="155077853">
    <w:abstractNumId w:val="37"/>
    <w:lvlOverride w:ilvl="0">
      <w:startOverride w:val="1"/>
    </w:lvlOverride>
  </w:num>
  <w:num w:numId="60" w16cid:durableId="1546867250">
    <w:abstractNumId w:val="7"/>
  </w:num>
  <w:num w:numId="61" w16cid:durableId="1228220622">
    <w:abstractNumId w:val="3"/>
  </w:num>
  <w:num w:numId="62" w16cid:durableId="1717965755">
    <w:abstractNumId w:val="31"/>
  </w:num>
  <w:num w:numId="63" w16cid:durableId="1616978324">
    <w:abstractNumId w:val="47"/>
  </w:num>
  <w:num w:numId="64" w16cid:durableId="172964314">
    <w:abstractNumId w:val="5"/>
  </w:num>
  <w:num w:numId="65" w16cid:durableId="1609312416">
    <w:abstractNumId w:val="30"/>
  </w:num>
  <w:num w:numId="66" w16cid:durableId="1966933793">
    <w:abstractNumId w:val="9"/>
  </w:num>
  <w:num w:numId="67" w16cid:durableId="2045445157">
    <w:abstractNumId w:val="13"/>
  </w:num>
  <w:num w:numId="68" w16cid:durableId="1617059471">
    <w:abstractNumId w:val="44"/>
  </w:num>
  <w:num w:numId="69" w16cid:durableId="1850218492">
    <w:abstractNumId w:val="38"/>
  </w:num>
  <w:num w:numId="70" w16cid:durableId="1960455930">
    <w:abstractNumId w:val="27"/>
  </w:num>
  <w:num w:numId="71" w16cid:durableId="20830218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61"/>
    <w:rsid w:val="0000058D"/>
    <w:rsid w:val="00062A2D"/>
    <w:rsid w:val="000773D9"/>
    <w:rsid w:val="00081550"/>
    <w:rsid w:val="00091C28"/>
    <w:rsid w:val="00121CCD"/>
    <w:rsid w:val="00127174"/>
    <w:rsid w:val="00181CCE"/>
    <w:rsid w:val="001A63BE"/>
    <w:rsid w:val="001D51B8"/>
    <w:rsid w:val="00200583"/>
    <w:rsid w:val="00250480"/>
    <w:rsid w:val="0025690F"/>
    <w:rsid w:val="002D2D85"/>
    <w:rsid w:val="002E1235"/>
    <w:rsid w:val="002F3F9A"/>
    <w:rsid w:val="00315803"/>
    <w:rsid w:val="00376168"/>
    <w:rsid w:val="00403EF6"/>
    <w:rsid w:val="0047360F"/>
    <w:rsid w:val="004902AE"/>
    <w:rsid w:val="004F251E"/>
    <w:rsid w:val="00517175"/>
    <w:rsid w:val="005749BF"/>
    <w:rsid w:val="005E2FCE"/>
    <w:rsid w:val="0060677F"/>
    <w:rsid w:val="00613F77"/>
    <w:rsid w:val="00635B78"/>
    <w:rsid w:val="0065333D"/>
    <w:rsid w:val="00672E73"/>
    <w:rsid w:val="006A7DDE"/>
    <w:rsid w:val="006B1B6E"/>
    <w:rsid w:val="006C09E1"/>
    <w:rsid w:val="00773488"/>
    <w:rsid w:val="007A7575"/>
    <w:rsid w:val="007C40E2"/>
    <w:rsid w:val="0087267F"/>
    <w:rsid w:val="00897369"/>
    <w:rsid w:val="008B409C"/>
    <w:rsid w:val="00921096"/>
    <w:rsid w:val="00927E34"/>
    <w:rsid w:val="00970BEB"/>
    <w:rsid w:val="00981E46"/>
    <w:rsid w:val="009865DC"/>
    <w:rsid w:val="009C69C9"/>
    <w:rsid w:val="009F2439"/>
    <w:rsid w:val="00A216FA"/>
    <w:rsid w:val="00A50961"/>
    <w:rsid w:val="00A70F38"/>
    <w:rsid w:val="00AD3EA5"/>
    <w:rsid w:val="00B05D56"/>
    <w:rsid w:val="00B229D6"/>
    <w:rsid w:val="00B46A9D"/>
    <w:rsid w:val="00BB359F"/>
    <w:rsid w:val="00BD66A1"/>
    <w:rsid w:val="00BF263D"/>
    <w:rsid w:val="00C2213C"/>
    <w:rsid w:val="00C455E9"/>
    <w:rsid w:val="00C77316"/>
    <w:rsid w:val="00C9213A"/>
    <w:rsid w:val="00CB1ADE"/>
    <w:rsid w:val="00D579EF"/>
    <w:rsid w:val="00D83103"/>
    <w:rsid w:val="00D90334"/>
    <w:rsid w:val="00DA2A0E"/>
    <w:rsid w:val="00DA38A7"/>
    <w:rsid w:val="00E140DF"/>
    <w:rsid w:val="00E54B4C"/>
    <w:rsid w:val="00E7193C"/>
    <w:rsid w:val="00ED5AB3"/>
    <w:rsid w:val="00F66DEF"/>
    <w:rsid w:val="00F8287D"/>
    <w:rsid w:val="00F85080"/>
    <w:rsid w:val="00FA57C7"/>
    <w:rsid w:val="00FC23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D169"/>
  <w15:chartTrackingRefBased/>
  <w15:docId w15:val="{6E7EC066-8962-4B9E-B1A4-5A90305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40E2"/>
    <w:pPr>
      <w:keepNext/>
      <w:keepLines/>
      <w:numPr>
        <w:numId w:val="34"/>
      </w:numPr>
      <w:pBdr>
        <w:bottom w:val="single" w:sz="6" w:space="1" w:color="auto"/>
      </w:pBdr>
      <w:spacing w:before="240" w:after="0"/>
      <w:outlineLvl w:val="0"/>
    </w:pPr>
    <w:rPr>
      <w:rFonts w:asciiTheme="majorHAnsi" w:eastAsiaTheme="majorEastAsia" w:hAnsiTheme="majorHAnsi" w:cstheme="majorBidi"/>
      <w:b/>
      <w:color w:val="000000" w:themeColor="text1"/>
      <w:sz w:val="48"/>
      <w:szCs w:val="32"/>
    </w:rPr>
  </w:style>
  <w:style w:type="paragraph" w:styleId="Titre2">
    <w:name w:val="heading 2"/>
    <w:basedOn w:val="Normal"/>
    <w:next w:val="Normal"/>
    <w:link w:val="Titre2Car"/>
    <w:autoRedefine/>
    <w:uiPriority w:val="9"/>
    <w:unhideWhenUsed/>
    <w:qFormat/>
    <w:rsid w:val="00981E46"/>
    <w:pPr>
      <w:keepNext/>
      <w:keepLines/>
      <w:numPr>
        <w:numId w:val="35"/>
      </w:numPr>
      <w:spacing w:before="40" w:after="0"/>
      <w:outlineLvl w:val="1"/>
    </w:pPr>
    <w:rPr>
      <w:rFonts w:asciiTheme="majorHAnsi" w:eastAsiaTheme="majorEastAsia" w:hAnsiTheme="majorHAnsi" w:cstheme="majorBidi"/>
      <w:b/>
      <w:color w:val="000000" w:themeColor="text1"/>
      <w:sz w:val="36"/>
      <w:szCs w:val="32"/>
      <w:u w:val="single"/>
    </w:rPr>
  </w:style>
  <w:style w:type="paragraph" w:styleId="Titre3">
    <w:name w:val="heading 3"/>
    <w:basedOn w:val="Normal"/>
    <w:link w:val="Titre3Car"/>
    <w:autoRedefine/>
    <w:uiPriority w:val="9"/>
    <w:qFormat/>
    <w:rsid w:val="00B46A9D"/>
    <w:pPr>
      <w:numPr>
        <w:numId w:val="37"/>
      </w:numPr>
      <w:spacing w:before="100" w:beforeAutospacing="1" w:after="100" w:afterAutospacing="1" w:line="240" w:lineRule="auto"/>
      <w:outlineLvl w:val="2"/>
    </w:pPr>
    <w:rPr>
      <w:rFonts w:ascii="Times New Roman" w:eastAsiaTheme="majorEastAsia" w:hAnsi="Times New Roman" w:cs="Times New Roman"/>
      <w:color w:val="000000" w:themeColor="text1"/>
      <w:sz w:val="32"/>
      <w:szCs w:val="27"/>
      <w:lang w:eastAsia="fr-FR"/>
    </w:rPr>
  </w:style>
  <w:style w:type="paragraph" w:styleId="Titre4">
    <w:name w:val="heading 4"/>
    <w:basedOn w:val="Normal"/>
    <w:next w:val="Normal"/>
    <w:link w:val="Titre4Car"/>
    <w:uiPriority w:val="9"/>
    <w:unhideWhenUsed/>
    <w:qFormat/>
    <w:rsid w:val="00981E46"/>
    <w:pPr>
      <w:keepNext/>
      <w:keepLines/>
      <w:numPr>
        <w:numId w:val="40"/>
      </w:numPr>
      <w:spacing w:before="40" w:after="0"/>
      <w:ind w:left="1068"/>
      <w:outlineLvl w:val="3"/>
    </w:pPr>
    <w:rPr>
      <w:rFonts w:asciiTheme="majorHAnsi" w:eastAsiaTheme="majorEastAsia" w:hAnsiTheme="majorHAnsi" w:cstheme="majorBidi"/>
      <w:i/>
      <w:iCs/>
      <w:color w:val="000000" w:themeColor="text1"/>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0961"/>
    <w:pPr>
      <w:ind w:left="720"/>
      <w:contextualSpacing/>
    </w:pPr>
  </w:style>
  <w:style w:type="character" w:styleId="Lienhypertexte">
    <w:name w:val="Hyperlink"/>
    <w:basedOn w:val="Policepardfaut"/>
    <w:uiPriority w:val="99"/>
    <w:unhideWhenUsed/>
    <w:rsid w:val="00121CCD"/>
    <w:rPr>
      <w:color w:val="0563C1" w:themeColor="hyperlink"/>
      <w:u w:val="single"/>
    </w:rPr>
  </w:style>
  <w:style w:type="character" w:styleId="Mentionnonrsolue">
    <w:name w:val="Unresolved Mention"/>
    <w:basedOn w:val="Policepardfaut"/>
    <w:uiPriority w:val="99"/>
    <w:semiHidden/>
    <w:unhideWhenUsed/>
    <w:rsid w:val="00121CCD"/>
    <w:rPr>
      <w:color w:val="605E5C"/>
      <w:shd w:val="clear" w:color="auto" w:fill="E1DFDD"/>
    </w:rPr>
  </w:style>
  <w:style w:type="character" w:styleId="Textedelespacerserv">
    <w:name w:val="Placeholder Text"/>
    <w:basedOn w:val="Policepardfaut"/>
    <w:uiPriority w:val="99"/>
    <w:semiHidden/>
    <w:rsid w:val="00181CCE"/>
    <w:rPr>
      <w:color w:val="666666"/>
    </w:rPr>
  </w:style>
  <w:style w:type="character" w:customStyle="1" w:styleId="Titre3Car">
    <w:name w:val="Titre 3 Car"/>
    <w:basedOn w:val="Policepardfaut"/>
    <w:link w:val="Titre3"/>
    <w:uiPriority w:val="9"/>
    <w:rsid w:val="00B46A9D"/>
    <w:rPr>
      <w:rFonts w:ascii="Times New Roman" w:eastAsiaTheme="majorEastAsia" w:hAnsi="Times New Roman" w:cs="Times New Roman"/>
      <w:color w:val="000000" w:themeColor="text1"/>
      <w:sz w:val="32"/>
      <w:szCs w:val="27"/>
      <w:lang w:eastAsia="fr-FR"/>
    </w:rPr>
  </w:style>
  <w:style w:type="paragraph" w:styleId="NormalWeb">
    <w:name w:val="Normal (Web)"/>
    <w:basedOn w:val="Normal"/>
    <w:uiPriority w:val="99"/>
    <w:unhideWhenUsed/>
    <w:rsid w:val="00C2213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2213C"/>
    <w:rPr>
      <w:b/>
      <w:bCs/>
    </w:rPr>
  </w:style>
  <w:style w:type="paragraph" w:customStyle="1" w:styleId="Titre11">
    <w:name w:val="Titre 11"/>
    <w:basedOn w:val="Normal"/>
    <w:rsid w:val="0065333D"/>
    <w:pPr>
      <w:ind w:left="432" w:hanging="432"/>
    </w:pPr>
  </w:style>
  <w:style w:type="paragraph" w:customStyle="1" w:styleId="Titre21">
    <w:name w:val="Titre 21"/>
    <w:basedOn w:val="Normal"/>
    <w:rsid w:val="0065333D"/>
    <w:pPr>
      <w:ind w:left="576" w:hanging="576"/>
    </w:pPr>
  </w:style>
  <w:style w:type="paragraph" w:customStyle="1" w:styleId="Titre31">
    <w:name w:val="Titre 31"/>
    <w:basedOn w:val="Normal"/>
    <w:rsid w:val="0065333D"/>
    <w:pPr>
      <w:ind w:left="720" w:hanging="720"/>
    </w:pPr>
  </w:style>
  <w:style w:type="paragraph" w:customStyle="1" w:styleId="Titre41">
    <w:name w:val="Titre 41"/>
    <w:basedOn w:val="Normal"/>
    <w:rsid w:val="0065333D"/>
    <w:pPr>
      <w:numPr>
        <w:ilvl w:val="3"/>
        <w:numId w:val="33"/>
      </w:numPr>
    </w:pPr>
  </w:style>
  <w:style w:type="paragraph" w:customStyle="1" w:styleId="Titre51">
    <w:name w:val="Titre 51"/>
    <w:basedOn w:val="Normal"/>
    <w:rsid w:val="0065333D"/>
    <w:pPr>
      <w:numPr>
        <w:ilvl w:val="4"/>
        <w:numId w:val="33"/>
      </w:numPr>
    </w:pPr>
  </w:style>
  <w:style w:type="paragraph" w:customStyle="1" w:styleId="Titre61">
    <w:name w:val="Titre 61"/>
    <w:basedOn w:val="Normal"/>
    <w:rsid w:val="0065333D"/>
    <w:pPr>
      <w:numPr>
        <w:ilvl w:val="5"/>
        <w:numId w:val="33"/>
      </w:numPr>
    </w:pPr>
  </w:style>
  <w:style w:type="paragraph" w:customStyle="1" w:styleId="Titre71">
    <w:name w:val="Titre 71"/>
    <w:basedOn w:val="Normal"/>
    <w:rsid w:val="0065333D"/>
    <w:pPr>
      <w:numPr>
        <w:ilvl w:val="6"/>
        <w:numId w:val="33"/>
      </w:numPr>
    </w:pPr>
  </w:style>
  <w:style w:type="paragraph" w:customStyle="1" w:styleId="Titre81">
    <w:name w:val="Titre 81"/>
    <w:basedOn w:val="Normal"/>
    <w:rsid w:val="0065333D"/>
    <w:pPr>
      <w:numPr>
        <w:ilvl w:val="7"/>
        <w:numId w:val="33"/>
      </w:numPr>
    </w:pPr>
  </w:style>
  <w:style w:type="paragraph" w:customStyle="1" w:styleId="Titre91">
    <w:name w:val="Titre 91"/>
    <w:basedOn w:val="Normal"/>
    <w:rsid w:val="0065333D"/>
    <w:pPr>
      <w:numPr>
        <w:ilvl w:val="8"/>
        <w:numId w:val="33"/>
      </w:numPr>
    </w:pPr>
  </w:style>
  <w:style w:type="character" w:customStyle="1" w:styleId="Titre1Car">
    <w:name w:val="Titre 1 Car"/>
    <w:basedOn w:val="Policepardfaut"/>
    <w:link w:val="Titre1"/>
    <w:uiPriority w:val="9"/>
    <w:rsid w:val="007C40E2"/>
    <w:rPr>
      <w:rFonts w:asciiTheme="majorHAnsi" w:eastAsiaTheme="majorEastAsia" w:hAnsiTheme="majorHAnsi" w:cstheme="majorBidi"/>
      <w:b/>
      <w:color w:val="000000" w:themeColor="text1"/>
      <w:sz w:val="48"/>
      <w:szCs w:val="32"/>
    </w:rPr>
  </w:style>
  <w:style w:type="character" w:customStyle="1" w:styleId="Titre2Car">
    <w:name w:val="Titre 2 Car"/>
    <w:basedOn w:val="Policepardfaut"/>
    <w:link w:val="Titre2"/>
    <w:uiPriority w:val="9"/>
    <w:rsid w:val="00981E46"/>
    <w:rPr>
      <w:rFonts w:asciiTheme="majorHAnsi" w:eastAsiaTheme="majorEastAsia" w:hAnsiTheme="majorHAnsi" w:cstheme="majorBidi"/>
      <w:b/>
      <w:color w:val="000000" w:themeColor="text1"/>
      <w:sz w:val="36"/>
      <w:szCs w:val="32"/>
      <w:u w:val="single"/>
    </w:rPr>
  </w:style>
  <w:style w:type="character" w:customStyle="1" w:styleId="Titre4Car">
    <w:name w:val="Titre 4 Car"/>
    <w:basedOn w:val="Policepardfaut"/>
    <w:link w:val="Titre4"/>
    <w:uiPriority w:val="9"/>
    <w:rsid w:val="00981E46"/>
    <w:rPr>
      <w:rFonts w:asciiTheme="majorHAnsi" w:eastAsiaTheme="majorEastAsia" w:hAnsiTheme="majorHAnsi" w:cstheme="majorBidi"/>
      <w:i/>
      <w:iCs/>
      <w:color w:val="000000" w:themeColor="text1"/>
      <w:sz w:val="28"/>
    </w:rPr>
  </w:style>
  <w:style w:type="paragraph" w:styleId="TM1">
    <w:name w:val="toc 1"/>
    <w:basedOn w:val="Normal"/>
    <w:next w:val="Normal"/>
    <w:autoRedefine/>
    <w:uiPriority w:val="39"/>
    <w:unhideWhenUsed/>
    <w:rsid w:val="00250480"/>
    <w:pPr>
      <w:spacing w:after="100"/>
    </w:pPr>
  </w:style>
  <w:style w:type="paragraph" w:styleId="TM2">
    <w:name w:val="toc 2"/>
    <w:basedOn w:val="Normal"/>
    <w:next w:val="Normal"/>
    <w:autoRedefine/>
    <w:uiPriority w:val="39"/>
    <w:unhideWhenUsed/>
    <w:rsid w:val="00250480"/>
    <w:pPr>
      <w:spacing w:after="100"/>
      <w:ind w:left="220"/>
    </w:pPr>
  </w:style>
  <w:style w:type="paragraph" w:styleId="TM3">
    <w:name w:val="toc 3"/>
    <w:basedOn w:val="Normal"/>
    <w:next w:val="Normal"/>
    <w:autoRedefine/>
    <w:uiPriority w:val="39"/>
    <w:unhideWhenUsed/>
    <w:rsid w:val="00250480"/>
    <w:pPr>
      <w:spacing w:after="100"/>
      <w:ind w:left="440"/>
    </w:pPr>
  </w:style>
  <w:style w:type="paragraph" w:styleId="TM4">
    <w:name w:val="toc 4"/>
    <w:basedOn w:val="Normal"/>
    <w:next w:val="Normal"/>
    <w:autoRedefine/>
    <w:uiPriority w:val="39"/>
    <w:unhideWhenUsed/>
    <w:rsid w:val="00250480"/>
    <w:pPr>
      <w:spacing w:after="100"/>
      <w:ind w:left="660"/>
    </w:pPr>
  </w:style>
  <w:style w:type="paragraph" w:styleId="TM5">
    <w:name w:val="toc 5"/>
    <w:basedOn w:val="Normal"/>
    <w:next w:val="Normal"/>
    <w:autoRedefine/>
    <w:uiPriority w:val="39"/>
    <w:unhideWhenUsed/>
    <w:rsid w:val="00250480"/>
    <w:pPr>
      <w:spacing w:after="100"/>
      <w:ind w:left="880"/>
    </w:pPr>
    <w:rPr>
      <w:rFonts w:eastAsiaTheme="minorEastAsia"/>
      <w:kern w:val="2"/>
      <w:lang w:val="en-US"/>
      <w14:ligatures w14:val="standardContextual"/>
    </w:rPr>
  </w:style>
  <w:style w:type="paragraph" w:styleId="TM6">
    <w:name w:val="toc 6"/>
    <w:basedOn w:val="Normal"/>
    <w:next w:val="Normal"/>
    <w:autoRedefine/>
    <w:uiPriority w:val="39"/>
    <w:unhideWhenUsed/>
    <w:rsid w:val="00250480"/>
    <w:pPr>
      <w:spacing w:after="100"/>
      <w:ind w:left="1100"/>
    </w:pPr>
    <w:rPr>
      <w:rFonts w:eastAsiaTheme="minorEastAsia"/>
      <w:kern w:val="2"/>
      <w:lang w:val="en-US"/>
      <w14:ligatures w14:val="standardContextual"/>
    </w:rPr>
  </w:style>
  <w:style w:type="paragraph" w:styleId="TM7">
    <w:name w:val="toc 7"/>
    <w:basedOn w:val="Normal"/>
    <w:next w:val="Normal"/>
    <w:autoRedefine/>
    <w:uiPriority w:val="39"/>
    <w:unhideWhenUsed/>
    <w:rsid w:val="00250480"/>
    <w:pPr>
      <w:spacing w:after="100"/>
      <w:ind w:left="1320"/>
    </w:pPr>
    <w:rPr>
      <w:rFonts w:eastAsiaTheme="minorEastAsia"/>
      <w:kern w:val="2"/>
      <w:lang w:val="en-US"/>
      <w14:ligatures w14:val="standardContextual"/>
    </w:rPr>
  </w:style>
  <w:style w:type="paragraph" w:styleId="TM8">
    <w:name w:val="toc 8"/>
    <w:basedOn w:val="Normal"/>
    <w:next w:val="Normal"/>
    <w:autoRedefine/>
    <w:uiPriority w:val="39"/>
    <w:unhideWhenUsed/>
    <w:rsid w:val="00250480"/>
    <w:pPr>
      <w:spacing w:after="100"/>
      <w:ind w:left="1540"/>
    </w:pPr>
    <w:rPr>
      <w:rFonts w:eastAsiaTheme="minorEastAsia"/>
      <w:kern w:val="2"/>
      <w:lang w:val="en-US"/>
      <w14:ligatures w14:val="standardContextual"/>
    </w:rPr>
  </w:style>
  <w:style w:type="paragraph" w:styleId="TM9">
    <w:name w:val="toc 9"/>
    <w:basedOn w:val="Normal"/>
    <w:next w:val="Normal"/>
    <w:autoRedefine/>
    <w:uiPriority w:val="39"/>
    <w:unhideWhenUsed/>
    <w:rsid w:val="00250480"/>
    <w:pPr>
      <w:spacing w:after="100"/>
      <w:ind w:left="1760"/>
    </w:pPr>
    <w:rPr>
      <w:rFonts w:eastAsiaTheme="minorEastAsia"/>
      <w:kern w:val="2"/>
      <w:lang w:val="en-US"/>
      <w14:ligatures w14:val="standardContextual"/>
    </w:rPr>
  </w:style>
  <w:style w:type="paragraph" w:styleId="En-tte">
    <w:name w:val="header"/>
    <w:basedOn w:val="Normal"/>
    <w:link w:val="En-tteCar"/>
    <w:uiPriority w:val="99"/>
    <w:unhideWhenUsed/>
    <w:rsid w:val="00ED5AB3"/>
    <w:pPr>
      <w:tabs>
        <w:tab w:val="center" w:pos="4680"/>
        <w:tab w:val="right" w:pos="9360"/>
      </w:tabs>
      <w:spacing w:after="0" w:line="240" w:lineRule="auto"/>
    </w:pPr>
  </w:style>
  <w:style w:type="character" w:customStyle="1" w:styleId="En-tteCar">
    <w:name w:val="En-tête Car"/>
    <w:basedOn w:val="Policepardfaut"/>
    <w:link w:val="En-tte"/>
    <w:uiPriority w:val="99"/>
    <w:rsid w:val="00ED5AB3"/>
  </w:style>
  <w:style w:type="paragraph" w:styleId="Pieddepage">
    <w:name w:val="footer"/>
    <w:basedOn w:val="Normal"/>
    <w:link w:val="PieddepageCar"/>
    <w:uiPriority w:val="99"/>
    <w:unhideWhenUsed/>
    <w:rsid w:val="00ED5AB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D5AB3"/>
  </w:style>
  <w:style w:type="character" w:styleId="Marquedecommentaire">
    <w:name w:val="annotation reference"/>
    <w:basedOn w:val="Policepardfaut"/>
    <w:uiPriority w:val="99"/>
    <w:semiHidden/>
    <w:unhideWhenUsed/>
    <w:rsid w:val="00A70F38"/>
    <w:rPr>
      <w:sz w:val="16"/>
      <w:szCs w:val="16"/>
    </w:rPr>
  </w:style>
  <w:style w:type="paragraph" w:styleId="Commentaire">
    <w:name w:val="annotation text"/>
    <w:basedOn w:val="Normal"/>
    <w:link w:val="CommentaireCar"/>
    <w:uiPriority w:val="99"/>
    <w:semiHidden/>
    <w:unhideWhenUsed/>
    <w:rsid w:val="00A70F38"/>
    <w:pPr>
      <w:spacing w:line="240" w:lineRule="auto"/>
    </w:pPr>
    <w:rPr>
      <w:sz w:val="20"/>
      <w:szCs w:val="20"/>
    </w:rPr>
  </w:style>
  <w:style w:type="character" w:customStyle="1" w:styleId="CommentaireCar">
    <w:name w:val="Commentaire Car"/>
    <w:basedOn w:val="Policepardfaut"/>
    <w:link w:val="Commentaire"/>
    <w:uiPriority w:val="99"/>
    <w:semiHidden/>
    <w:rsid w:val="00A70F38"/>
    <w:rPr>
      <w:sz w:val="20"/>
      <w:szCs w:val="20"/>
    </w:rPr>
  </w:style>
  <w:style w:type="paragraph" w:styleId="Objetducommentaire">
    <w:name w:val="annotation subject"/>
    <w:basedOn w:val="Commentaire"/>
    <w:next w:val="Commentaire"/>
    <w:link w:val="ObjetducommentaireCar"/>
    <w:uiPriority w:val="99"/>
    <w:semiHidden/>
    <w:unhideWhenUsed/>
    <w:rsid w:val="00A70F38"/>
    <w:rPr>
      <w:b/>
      <w:bCs/>
    </w:rPr>
  </w:style>
  <w:style w:type="character" w:customStyle="1" w:styleId="ObjetducommentaireCar">
    <w:name w:val="Objet du commentaire Car"/>
    <w:basedOn w:val="CommentaireCar"/>
    <w:link w:val="Objetducommentaire"/>
    <w:uiPriority w:val="99"/>
    <w:semiHidden/>
    <w:rsid w:val="00A70F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12948">
      <w:bodyDiv w:val="1"/>
      <w:marLeft w:val="0"/>
      <w:marRight w:val="0"/>
      <w:marTop w:val="0"/>
      <w:marBottom w:val="0"/>
      <w:divBdr>
        <w:top w:val="none" w:sz="0" w:space="0" w:color="auto"/>
        <w:left w:val="none" w:sz="0" w:space="0" w:color="auto"/>
        <w:bottom w:val="none" w:sz="0" w:space="0" w:color="auto"/>
        <w:right w:val="none" w:sz="0" w:space="0" w:color="auto"/>
      </w:divBdr>
    </w:div>
    <w:div w:id="186649637">
      <w:bodyDiv w:val="1"/>
      <w:marLeft w:val="0"/>
      <w:marRight w:val="0"/>
      <w:marTop w:val="0"/>
      <w:marBottom w:val="0"/>
      <w:divBdr>
        <w:top w:val="none" w:sz="0" w:space="0" w:color="auto"/>
        <w:left w:val="none" w:sz="0" w:space="0" w:color="auto"/>
        <w:bottom w:val="none" w:sz="0" w:space="0" w:color="auto"/>
        <w:right w:val="none" w:sz="0" w:space="0" w:color="auto"/>
      </w:divBdr>
    </w:div>
    <w:div w:id="311721061">
      <w:bodyDiv w:val="1"/>
      <w:marLeft w:val="0"/>
      <w:marRight w:val="0"/>
      <w:marTop w:val="0"/>
      <w:marBottom w:val="0"/>
      <w:divBdr>
        <w:top w:val="none" w:sz="0" w:space="0" w:color="auto"/>
        <w:left w:val="none" w:sz="0" w:space="0" w:color="auto"/>
        <w:bottom w:val="none" w:sz="0" w:space="0" w:color="auto"/>
        <w:right w:val="none" w:sz="0" w:space="0" w:color="auto"/>
      </w:divBdr>
    </w:div>
    <w:div w:id="406851945">
      <w:bodyDiv w:val="1"/>
      <w:marLeft w:val="0"/>
      <w:marRight w:val="0"/>
      <w:marTop w:val="0"/>
      <w:marBottom w:val="0"/>
      <w:divBdr>
        <w:top w:val="none" w:sz="0" w:space="0" w:color="auto"/>
        <w:left w:val="none" w:sz="0" w:space="0" w:color="auto"/>
        <w:bottom w:val="none" w:sz="0" w:space="0" w:color="auto"/>
        <w:right w:val="none" w:sz="0" w:space="0" w:color="auto"/>
      </w:divBdr>
    </w:div>
    <w:div w:id="550650236">
      <w:bodyDiv w:val="1"/>
      <w:marLeft w:val="0"/>
      <w:marRight w:val="0"/>
      <w:marTop w:val="0"/>
      <w:marBottom w:val="0"/>
      <w:divBdr>
        <w:top w:val="none" w:sz="0" w:space="0" w:color="auto"/>
        <w:left w:val="none" w:sz="0" w:space="0" w:color="auto"/>
        <w:bottom w:val="none" w:sz="0" w:space="0" w:color="auto"/>
        <w:right w:val="none" w:sz="0" w:space="0" w:color="auto"/>
      </w:divBdr>
    </w:div>
    <w:div w:id="580219451">
      <w:bodyDiv w:val="1"/>
      <w:marLeft w:val="0"/>
      <w:marRight w:val="0"/>
      <w:marTop w:val="0"/>
      <w:marBottom w:val="0"/>
      <w:divBdr>
        <w:top w:val="none" w:sz="0" w:space="0" w:color="auto"/>
        <w:left w:val="none" w:sz="0" w:space="0" w:color="auto"/>
        <w:bottom w:val="none" w:sz="0" w:space="0" w:color="auto"/>
        <w:right w:val="none" w:sz="0" w:space="0" w:color="auto"/>
      </w:divBdr>
      <w:divsChild>
        <w:div w:id="915823303">
          <w:marLeft w:val="600"/>
          <w:marRight w:val="0"/>
          <w:marTop w:val="0"/>
          <w:marBottom w:val="0"/>
          <w:divBdr>
            <w:top w:val="none" w:sz="0" w:space="0" w:color="auto"/>
            <w:left w:val="none" w:sz="0" w:space="0" w:color="auto"/>
            <w:bottom w:val="none" w:sz="0" w:space="0" w:color="auto"/>
            <w:right w:val="none" w:sz="0" w:space="0" w:color="auto"/>
          </w:divBdr>
        </w:div>
      </w:divsChild>
    </w:div>
    <w:div w:id="783228493">
      <w:bodyDiv w:val="1"/>
      <w:marLeft w:val="0"/>
      <w:marRight w:val="0"/>
      <w:marTop w:val="0"/>
      <w:marBottom w:val="0"/>
      <w:divBdr>
        <w:top w:val="none" w:sz="0" w:space="0" w:color="auto"/>
        <w:left w:val="none" w:sz="0" w:space="0" w:color="auto"/>
        <w:bottom w:val="none" w:sz="0" w:space="0" w:color="auto"/>
        <w:right w:val="none" w:sz="0" w:space="0" w:color="auto"/>
      </w:divBdr>
    </w:div>
    <w:div w:id="788738034">
      <w:bodyDiv w:val="1"/>
      <w:marLeft w:val="0"/>
      <w:marRight w:val="0"/>
      <w:marTop w:val="0"/>
      <w:marBottom w:val="0"/>
      <w:divBdr>
        <w:top w:val="none" w:sz="0" w:space="0" w:color="auto"/>
        <w:left w:val="none" w:sz="0" w:space="0" w:color="auto"/>
        <w:bottom w:val="none" w:sz="0" w:space="0" w:color="auto"/>
        <w:right w:val="none" w:sz="0" w:space="0" w:color="auto"/>
      </w:divBdr>
    </w:div>
    <w:div w:id="819687687">
      <w:bodyDiv w:val="1"/>
      <w:marLeft w:val="0"/>
      <w:marRight w:val="0"/>
      <w:marTop w:val="0"/>
      <w:marBottom w:val="0"/>
      <w:divBdr>
        <w:top w:val="none" w:sz="0" w:space="0" w:color="auto"/>
        <w:left w:val="none" w:sz="0" w:space="0" w:color="auto"/>
        <w:bottom w:val="none" w:sz="0" w:space="0" w:color="auto"/>
        <w:right w:val="none" w:sz="0" w:space="0" w:color="auto"/>
      </w:divBdr>
    </w:div>
    <w:div w:id="1030105301">
      <w:bodyDiv w:val="1"/>
      <w:marLeft w:val="0"/>
      <w:marRight w:val="0"/>
      <w:marTop w:val="0"/>
      <w:marBottom w:val="0"/>
      <w:divBdr>
        <w:top w:val="none" w:sz="0" w:space="0" w:color="auto"/>
        <w:left w:val="none" w:sz="0" w:space="0" w:color="auto"/>
        <w:bottom w:val="none" w:sz="0" w:space="0" w:color="auto"/>
        <w:right w:val="none" w:sz="0" w:space="0" w:color="auto"/>
      </w:divBdr>
    </w:div>
    <w:div w:id="1094545963">
      <w:bodyDiv w:val="1"/>
      <w:marLeft w:val="0"/>
      <w:marRight w:val="0"/>
      <w:marTop w:val="0"/>
      <w:marBottom w:val="0"/>
      <w:divBdr>
        <w:top w:val="none" w:sz="0" w:space="0" w:color="auto"/>
        <w:left w:val="none" w:sz="0" w:space="0" w:color="auto"/>
        <w:bottom w:val="none" w:sz="0" w:space="0" w:color="auto"/>
        <w:right w:val="none" w:sz="0" w:space="0" w:color="auto"/>
      </w:divBdr>
    </w:div>
    <w:div w:id="1120076967">
      <w:bodyDiv w:val="1"/>
      <w:marLeft w:val="0"/>
      <w:marRight w:val="0"/>
      <w:marTop w:val="0"/>
      <w:marBottom w:val="0"/>
      <w:divBdr>
        <w:top w:val="none" w:sz="0" w:space="0" w:color="auto"/>
        <w:left w:val="none" w:sz="0" w:space="0" w:color="auto"/>
        <w:bottom w:val="none" w:sz="0" w:space="0" w:color="auto"/>
        <w:right w:val="none" w:sz="0" w:space="0" w:color="auto"/>
      </w:divBdr>
    </w:div>
    <w:div w:id="1153836003">
      <w:bodyDiv w:val="1"/>
      <w:marLeft w:val="0"/>
      <w:marRight w:val="0"/>
      <w:marTop w:val="0"/>
      <w:marBottom w:val="0"/>
      <w:divBdr>
        <w:top w:val="none" w:sz="0" w:space="0" w:color="auto"/>
        <w:left w:val="none" w:sz="0" w:space="0" w:color="auto"/>
        <w:bottom w:val="none" w:sz="0" w:space="0" w:color="auto"/>
        <w:right w:val="none" w:sz="0" w:space="0" w:color="auto"/>
      </w:divBdr>
    </w:div>
    <w:div w:id="1203445321">
      <w:bodyDiv w:val="1"/>
      <w:marLeft w:val="0"/>
      <w:marRight w:val="0"/>
      <w:marTop w:val="0"/>
      <w:marBottom w:val="0"/>
      <w:divBdr>
        <w:top w:val="none" w:sz="0" w:space="0" w:color="auto"/>
        <w:left w:val="none" w:sz="0" w:space="0" w:color="auto"/>
        <w:bottom w:val="none" w:sz="0" w:space="0" w:color="auto"/>
        <w:right w:val="none" w:sz="0" w:space="0" w:color="auto"/>
      </w:divBdr>
    </w:div>
    <w:div w:id="1269894010">
      <w:bodyDiv w:val="1"/>
      <w:marLeft w:val="0"/>
      <w:marRight w:val="0"/>
      <w:marTop w:val="0"/>
      <w:marBottom w:val="0"/>
      <w:divBdr>
        <w:top w:val="none" w:sz="0" w:space="0" w:color="auto"/>
        <w:left w:val="none" w:sz="0" w:space="0" w:color="auto"/>
        <w:bottom w:val="none" w:sz="0" w:space="0" w:color="auto"/>
        <w:right w:val="none" w:sz="0" w:space="0" w:color="auto"/>
      </w:divBdr>
    </w:div>
    <w:div w:id="1359507361">
      <w:bodyDiv w:val="1"/>
      <w:marLeft w:val="0"/>
      <w:marRight w:val="0"/>
      <w:marTop w:val="0"/>
      <w:marBottom w:val="0"/>
      <w:divBdr>
        <w:top w:val="none" w:sz="0" w:space="0" w:color="auto"/>
        <w:left w:val="none" w:sz="0" w:space="0" w:color="auto"/>
        <w:bottom w:val="none" w:sz="0" w:space="0" w:color="auto"/>
        <w:right w:val="none" w:sz="0" w:space="0" w:color="auto"/>
      </w:divBdr>
    </w:div>
    <w:div w:id="1447116272">
      <w:bodyDiv w:val="1"/>
      <w:marLeft w:val="0"/>
      <w:marRight w:val="0"/>
      <w:marTop w:val="0"/>
      <w:marBottom w:val="0"/>
      <w:divBdr>
        <w:top w:val="none" w:sz="0" w:space="0" w:color="auto"/>
        <w:left w:val="none" w:sz="0" w:space="0" w:color="auto"/>
        <w:bottom w:val="none" w:sz="0" w:space="0" w:color="auto"/>
        <w:right w:val="none" w:sz="0" w:space="0" w:color="auto"/>
      </w:divBdr>
    </w:div>
    <w:div w:id="1589999195">
      <w:bodyDiv w:val="1"/>
      <w:marLeft w:val="0"/>
      <w:marRight w:val="0"/>
      <w:marTop w:val="0"/>
      <w:marBottom w:val="0"/>
      <w:divBdr>
        <w:top w:val="none" w:sz="0" w:space="0" w:color="auto"/>
        <w:left w:val="none" w:sz="0" w:space="0" w:color="auto"/>
        <w:bottom w:val="none" w:sz="0" w:space="0" w:color="auto"/>
        <w:right w:val="none" w:sz="0" w:space="0" w:color="auto"/>
      </w:divBdr>
    </w:div>
    <w:div w:id="1662737221">
      <w:bodyDiv w:val="1"/>
      <w:marLeft w:val="0"/>
      <w:marRight w:val="0"/>
      <w:marTop w:val="0"/>
      <w:marBottom w:val="0"/>
      <w:divBdr>
        <w:top w:val="none" w:sz="0" w:space="0" w:color="auto"/>
        <w:left w:val="none" w:sz="0" w:space="0" w:color="auto"/>
        <w:bottom w:val="none" w:sz="0" w:space="0" w:color="auto"/>
        <w:right w:val="none" w:sz="0" w:space="0" w:color="auto"/>
      </w:divBdr>
    </w:div>
    <w:div w:id="1702123086">
      <w:bodyDiv w:val="1"/>
      <w:marLeft w:val="0"/>
      <w:marRight w:val="0"/>
      <w:marTop w:val="0"/>
      <w:marBottom w:val="0"/>
      <w:divBdr>
        <w:top w:val="none" w:sz="0" w:space="0" w:color="auto"/>
        <w:left w:val="none" w:sz="0" w:space="0" w:color="auto"/>
        <w:bottom w:val="none" w:sz="0" w:space="0" w:color="auto"/>
        <w:right w:val="none" w:sz="0" w:space="0" w:color="auto"/>
      </w:divBdr>
    </w:div>
    <w:div w:id="1732070376">
      <w:bodyDiv w:val="1"/>
      <w:marLeft w:val="0"/>
      <w:marRight w:val="0"/>
      <w:marTop w:val="0"/>
      <w:marBottom w:val="0"/>
      <w:divBdr>
        <w:top w:val="none" w:sz="0" w:space="0" w:color="auto"/>
        <w:left w:val="none" w:sz="0" w:space="0" w:color="auto"/>
        <w:bottom w:val="none" w:sz="0" w:space="0" w:color="auto"/>
        <w:right w:val="none" w:sz="0" w:space="0" w:color="auto"/>
      </w:divBdr>
    </w:div>
    <w:div w:id="1732338908">
      <w:bodyDiv w:val="1"/>
      <w:marLeft w:val="0"/>
      <w:marRight w:val="0"/>
      <w:marTop w:val="0"/>
      <w:marBottom w:val="0"/>
      <w:divBdr>
        <w:top w:val="none" w:sz="0" w:space="0" w:color="auto"/>
        <w:left w:val="none" w:sz="0" w:space="0" w:color="auto"/>
        <w:bottom w:val="none" w:sz="0" w:space="0" w:color="auto"/>
        <w:right w:val="none" w:sz="0" w:space="0" w:color="auto"/>
      </w:divBdr>
    </w:div>
    <w:div w:id="1780224927">
      <w:bodyDiv w:val="1"/>
      <w:marLeft w:val="0"/>
      <w:marRight w:val="0"/>
      <w:marTop w:val="0"/>
      <w:marBottom w:val="0"/>
      <w:divBdr>
        <w:top w:val="none" w:sz="0" w:space="0" w:color="auto"/>
        <w:left w:val="none" w:sz="0" w:space="0" w:color="auto"/>
        <w:bottom w:val="none" w:sz="0" w:space="0" w:color="auto"/>
        <w:right w:val="none" w:sz="0" w:space="0" w:color="auto"/>
      </w:divBdr>
    </w:div>
    <w:div w:id="1784494670">
      <w:bodyDiv w:val="1"/>
      <w:marLeft w:val="0"/>
      <w:marRight w:val="0"/>
      <w:marTop w:val="0"/>
      <w:marBottom w:val="0"/>
      <w:divBdr>
        <w:top w:val="none" w:sz="0" w:space="0" w:color="auto"/>
        <w:left w:val="none" w:sz="0" w:space="0" w:color="auto"/>
        <w:bottom w:val="none" w:sz="0" w:space="0" w:color="auto"/>
        <w:right w:val="none" w:sz="0" w:space="0" w:color="auto"/>
      </w:divBdr>
    </w:div>
    <w:div w:id="1908415163">
      <w:bodyDiv w:val="1"/>
      <w:marLeft w:val="0"/>
      <w:marRight w:val="0"/>
      <w:marTop w:val="0"/>
      <w:marBottom w:val="0"/>
      <w:divBdr>
        <w:top w:val="none" w:sz="0" w:space="0" w:color="auto"/>
        <w:left w:val="none" w:sz="0" w:space="0" w:color="auto"/>
        <w:bottom w:val="none" w:sz="0" w:space="0" w:color="auto"/>
        <w:right w:val="none" w:sz="0" w:space="0" w:color="auto"/>
      </w:divBdr>
    </w:div>
    <w:div w:id="2119520482">
      <w:bodyDiv w:val="1"/>
      <w:marLeft w:val="0"/>
      <w:marRight w:val="0"/>
      <w:marTop w:val="0"/>
      <w:marBottom w:val="0"/>
      <w:divBdr>
        <w:top w:val="none" w:sz="0" w:space="0" w:color="auto"/>
        <w:left w:val="none" w:sz="0" w:space="0" w:color="auto"/>
        <w:bottom w:val="none" w:sz="0" w:space="0" w:color="auto"/>
        <w:right w:val="none" w:sz="0" w:space="0" w:color="auto"/>
      </w:divBdr>
      <w:divsChild>
        <w:div w:id="117456627">
          <w:marLeft w:val="600"/>
          <w:marRight w:val="0"/>
          <w:marTop w:val="0"/>
          <w:marBottom w:val="0"/>
          <w:divBdr>
            <w:top w:val="none" w:sz="0" w:space="0" w:color="auto"/>
            <w:left w:val="none" w:sz="0" w:space="0" w:color="auto"/>
            <w:bottom w:val="none" w:sz="0" w:space="0" w:color="auto"/>
            <w:right w:val="none" w:sz="0" w:space="0" w:color="auto"/>
          </w:divBdr>
        </w:div>
      </w:divsChild>
    </w:div>
    <w:div w:id="212372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radartutorial.eu/03.linetheory/tl12.fr.html"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B1990-8754-44FB-9807-DD3E6BC48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7832</Words>
  <Characters>43081</Characters>
  <Application>Microsoft Office Word</Application>
  <DocSecurity>4</DocSecurity>
  <Lines>359</Lines>
  <Paragraphs>101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Espéro BAKPE</dc:creator>
  <cp:keywords/>
  <dc:description/>
  <cp:lastModifiedBy>Chahidath</cp:lastModifiedBy>
  <cp:revision>2</cp:revision>
  <cp:lastPrinted>2024-12-04T00:26:00Z</cp:lastPrinted>
  <dcterms:created xsi:type="dcterms:W3CDTF">2024-12-04T12:59:00Z</dcterms:created>
  <dcterms:modified xsi:type="dcterms:W3CDTF">2024-12-04T12:59:00Z</dcterms:modified>
</cp:coreProperties>
</file>