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C1" w:rsidRDefault="004664D2" w:rsidP="0024639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4</w:t>
      </w:r>
      <w:r w:rsidR="00077CC1" w:rsidRPr="00B95304">
        <w:rPr>
          <w:rFonts w:ascii="Times New Roman" w:hAnsi="Times New Roman" w:cs="Times New Roman"/>
          <w:b/>
          <w:sz w:val="28"/>
          <w:szCs w:val="28"/>
        </w:rPr>
        <w:t xml:space="preserve">. </w:t>
      </w:r>
      <w:r w:rsidR="00E77DC9" w:rsidRPr="00B95304">
        <w:rPr>
          <w:rFonts w:ascii="Times New Roman" w:hAnsi="Times New Roman" w:cs="Times New Roman"/>
          <w:b/>
          <w:sz w:val="28"/>
          <w:szCs w:val="28"/>
        </w:rPr>
        <w:t xml:space="preserve">Идентификация и </w:t>
      </w:r>
      <w:proofErr w:type="spellStart"/>
      <w:r w:rsidR="00E77DC9" w:rsidRPr="00B95304">
        <w:rPr>
          <w:rFonts w:ascii="Times New Roman" w:hAnsi="Times New Roman" w:cs="Times New Roman"/>
          <w:b/>
          <w:sz w:val="28"/>
          <w:szCs w:val="28"/>
        </w:rPr>
        <w:t>аутентификция</w:t>
      </w:r>
      <w:proofErr w:type="spellEnd"/>
      <w:r w:rsidR="00E77DC9" w:rsidRPr="00B95304">
        <w:rPr>
          <w:rFonts w:ascii="Times New Roman" w:hAnsi="Times New Roman" w:cs="Times New Roman"/>
          <w:b/>
          <w:sz w:val="28"/>
          <w:szCs w:val="28"/>
        </w:rPr>
        <w:t xml:space="preserve"> пользователей </w:t>
      </w:r>
    </w:p>
    <w:p w:rsidR="008143F4" w:rsidRPr="008143F4" w:rsidRDefault="008143F4" w:rsidP="008143F4">
      <w:pPr>
        <w:ind w:firstLine="709"/>
        <w:jc w:val="both"/>
        <w:rPr>
          <w:rFonts w:ascii="Times New Roman" w:hAnsi="Times New Roman" w:cs="Times New Roman"/>
          <w:sz w:val="28"/>
          <w:szCs w:val="28"/>
        </w:rPr>
      </w:pPr>
      <w:r w:rsidRPr="008143F4">
        <w:rPr>
          <w:rFonts w:ascii="Times New Roman" w:hAnsi="Times New Roman" w:cs="Times New Roman"/>
          <w:sz w:val="28"/>
          <w:szCs w:val="28"/>
        </w:rPr>
        <w:t xml:space="preserve">Реализуйте систему аутентификации на основе протокола </w:t>
      </w:r>
      <w:r w:rsidRPr="008143F4">
        <w:rPr>
          <w:rFonts w:ascii="Times New Roman" w:hAnsi="Times New Roman" w:cs="Times New Roman"/>
          <w:sz w:val="28"/>
          <w:szCs w:val="28"/>
          <w:lang w:val="en-US"/>
        </w:rPr>
        <w:t>Kerberos</w:t>
      </w:r>
      <w:r w:rsidRPr="008143F4">
        <w:rPr>
          <w:rFonts w:ascii="Times New Roman" w:hAnsi="Times New Roman" w:cs="Times New Roman"/>
          <w:sz w:val="28"/>
          <w:szCs w:val="28"/>
        </w:rPr>
        <w:t xml:space="preserve">. </w:t>
      </w:r>
      <w:r w:rsidR="00F272CC">
        <w:rPr>
          <w:rFonts w:ascii="Times New Roman" w:hAnsi="Times New Roman" w:cs="Times New Roman"/>
          <w:sz w:val="28"/>
          <w:szCs w:val="28"/>
        </w:rPr>
        <w:t xml:space="preserve">Предусмотрите функцию отображения </w:t>
      </w:r>
      <w:r w:rsidRPr="008143F4">
        <w:rPr>
          <w:rFonts w:ascii="Times New Roman" w:hAnsi="Times New Roman" w:cs="Times New Roman"/>
          <w:sz w:val="28"/>
          <w:szCs w:val="28"/>
        </w:rPr>
        <w:t>все</w:t>
      </w:r>
      <w:r w:rsidR="00F272CC">
        <w:rPr>
          <w:rFonts w:ascii="Times New Roman" w:hAnsi="Times New Roman" w:cs="Times New Roman"/>
          <w:sz w:val="28"/>
          <w:szCs w:val="28"/>
        </w:rPr>
        <w:t>х сообщений, передаваемых</w:t>
      </w:r>
      <w:r w:rsidRPr="008143F4">
        <w:rPr>
          <w:rFonts w:ascii="Times New Roman" w:hAnsi="Times New Roman" w:cs="Times New Roman"/>
          <w:sz w:val="28"/>
          <w:szCs w:val="28"/>
        </w:rPr>
        <w:t xml:space="preserve"> между субъектами взаимодействия. Результатом успешной аутентификации является наличие общего сеансового ключа, сгенерированного сервером выдачи мандатов, у клиента и сервера ресурсов.</w:t>
      </w:r>
      <w:r w:rsidR="00615901">
        <w:rPr>
          <w:rFonts w:ascii="Times New Roman" w:hAnsi="Times New Roman" w:cs="Times New Roman"/>
          <w:sz w:val="28"/>
          <w:szCs w:val="28"/>
        </w:rPr>
        <w:t xml:space="preserve"> Взаимодействие узлов </w:t>
      </w:r>
      <w:r w:rsidR="00CC14F4">
        <w:rPr>
          <w:rFonts w:ascii="Times New Roman" w:hAnsi="Times New Roman" w:cs="Times New Roman"/>
          <w:sz w:val="28"/>
          <w:szCs w:val="28"/>
        </w:rPr>
        <w:t>системы</w:t>
      </w:r>
      <w:r w:rsidR="00615901">
        <w:rPr>
          <w:rFonts w:ascii="Times New Roman" w:hAnsi="Times New Roman" w:cs="Times New Roman"/>
          <w:sz w:val="28"/>
          <w:szCs w:val="28"/>
        </w:rPr>
        <w:t xml:space="preserve"> </w:t>
      </w:r>
      <w:r w:rsidR="00AA4850">
        <w:rPr>
          <w:rFonts w:ascii="Times New Roman" w:hAnsi="Times New Roman" w:cs="Times New Roman"/>
          <w:sz w:val="28"/>
          <w:szCs w:val="28"/>
        </w:rPr>
        <w:t>должно осуществляться по сети.</w:t>
      </w:r>
    </w:p>
    <w:p w:rsidR="008143F4" w:rsidRPr="002A47CD" w:rsidRDefault="00FC5A4B" w:rsidP="0024639E">
      <w:pPr>
        <w:spacing w:after="0"/>
        <w:ind w:firstLine="709"/>
        <w:jc w:val="both"/>
        <w:rPr>
          <w:rFonts w:ascii="Times New Roman" w:hAnsi="Times New Roman" w:cs="Times New Roman"/>
          <w:b/>
          <w:sz w:val="28"/>
          <w:szCs w:val="28"/>
        </w:rPr>
      </w:pPr>
      <w:r>
        <w:rPr>
          <w:rFonts w:ascii="Times New Roman" w:hAnsi="Times New Roman" w:cs="Times New Roman"/>
          <w:b/>
          <w:sz w:val="28"/>
          <w:szCs w:val="28"/>
          <w:lang w:val="en-US"/>
        </w:rPr>
        <w:t>Kerberos</w:t>
      </w:r>
    </w:p>
    <w:p w:rsidR="00B95304"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4"/>
          <w:sz w:val="28"/>
          <w:szCs w:val="28"/>
        </w:rPr>
        <w:t xml:space="preserve">Протокол </w:t>
      </w:r>
      <w:r w:rsidRPr="004A7353">
        <w:rPr>
          <w:rFonts w:ascii="Times New Roman" w:hAnsi="Times New Roman" w:cs="Times New Roman"/>
          <w:spacing w:val="-4"/>
          <w:sz w:val="28"/>
          <w:szCs w:val="28"/>
          <w:lang w:val="en-US"/>
        </w:rPr>
        <w:t>Kerberos</w:t>
      </w:r>
      <w:r w:rsidRPr="004A7353">
        <w:rPr>
          <w:rFonts w:ascii="Times New Roman" w:hAnsi="Times New Roman" w:cs="Times New Roman"/>
          <w:spacing w:val="-4"/>
          <w:sz w:val="28"/>
          <w:szCs w:val="28"/>
        </w:rPr>
        <w:t xml:space="preserve"> использует дополнительную аутентификацию на доверенном посреднике (рис. </w:t>
      </w:r>
      <w:r w:rsidR="00F47120">
        <w:rPr>
          <w:rFonts w:ascii="Times New Roman" w:hAnsi="Times New Roman" w:cs="Times New Roman"/>
          <w:noProof/>
          <w:spacing w:val="-4"/>
          <w:sz w:val="28"/>
          <w:szCs w:val="28"/>
        </w:rPr>
        <w:t>1</w:t>
      </w:r>
      <w:r w:rsidRPr="004A7353">
        <w:rPr>
          <w:rFonts w:ascii="Times New Roman" w:hAnsi="Times New Roman" w:cs="Times New Roman"/>
          <w:spacing w:val="-4"/>
          <w:sz w:val="28"/>
          <w:szCs w:val="28"/>
        </w:rPr>
        <w:t xml:space="preserve">). Роль посредника здесь играет так называемый </w:t>
      </w:r>
      <w:r w:rsidRPr="004A7353">
        <w:rPr>
          <w:rFonts w:ascii="Times New Roman" w:hAnsi="Times New Roman" w:cs="Times New Roman"/>
          <w:b/>
          <w:i/>
          <w:spacing w:val="-4"/>
          <w:sz w:val="28"/>
          <w:szCs w:val="28"/>
        </w:rPr>
        <w:t>центр распределения ключей KDC</w:t>
      </w:r>
      <w:r w:rsidRPr="004A7353">
        <w:rPr>
          <w:rFonts w:ascii="Times New Roman" w:hAnsi="Times New Roman" w:cs="Times New Roman"/>
          <w:b/>
          <w:spacing w:val="-4"/>
          <w:sz w:val="28"/>
          <w:szCs w:val="28"/>
        </w:rPr>
        <w:t xml:space="preserve"> </w:t>
      </w:r>
      <w:r w:rsidRPr="004A7353">
        <w:rPr>
          <w:rFonts w:ascii="Times New Roman" w:hAnsi="Times New Roman" w:cs="Times New Roman"/>
          <w:spacing w:val="-4"/>
          <w:sz w:val="28"/>
          <w:szCs w:val="28"/>
        </w:rPr>
        <w:t>(</w:t>
      </w:r>
      <w:r w:rsidRPr="004A7353">
        <w:rPr>
          <w:rFonts w:ascii="Times New Roman" w:hAnsi="Times New Roman" w:cs="Times New Roman"/>
          <w:spacing w:val="-4"/>
          <w:sz w:val="28"/>
          <w:szCs w:val="28"/>
          <w:lang w:val="en-US"/>
        </w:rPr>
        <w:t>Key</w:t>
      </w:r>
      <w:r w:rsidRPr="004A7353">
        <w:rPr>
          <w:rFonts w:ascii="Times New Roman" w:hAnsi="Times New Roman" w:cs="Times New Roman"/>
          <w:spacing w:val="-4"/>
          <w:sz w:val="28"/>
          <w:szCs w:val="28"/>
        </w:rPr>
        <w:t xml:space="preserve"> </w:t>
      </w:r>
      <w:r w:rsidRPr="004A7353">
        <w:rPr>
          <w:rFonts w:ascii="Times New Roman" w:hAnsi="Times New Roman" w:cs="Times New Roman"/>
          <w:spacing w:val="-4"/>
          <w:sz w:val="28"/>
          <w:szCs w:val="28"/>
          <w:lang w:val="en-US"/>
        </w:rPr>
        <w:t>Distribution</w:t>
      </w:r>
      <w:r w:rsidRPr="004A7353">
        <w:rPr>
          <w:rFonts w:ascii="Times New Roman" w:hAnsi="Times New Roman" w:cs="Times New Roman"/>
          <w:spacing w:val="-4"/>
          <w:sz w:val="28"/>
          <w:szCs w:val="28"/>
        </w:rPr>
        <w:t xml:space="preserve"> </w:t>
      </w:r>
      <w:r w:rsidRPr="004A7353">
        <w:rPr>
          <w:rFonts w:ascii="Times New Roman" w:hAnsi="Times New Roman" w:cs="Times New Roman"/>
          <w:spacing w:val="-4"/>
          <w:sz w:val="28"/>
          <w:szCs w:val="28"/>
          <w:lang w:val="en-US"/>
        </w:rPr>
        <w:t>Center</w:t>
      </w:r>
      <w:r w:rsidRPr="004A7353">
        <w:rPr>
          <w:rFonts w:ascii="Times New Roman" w:hAnsi="Times New Roman" w:cs="Times New Roman"/>
          <w:spacing w:val="-4"/>
          <w:sz w:val="28"/>
          <w:szCs w:val="28"/>
        </w:rPr>
        <w:t>)</w:t>
      </w:r>
      <w:r w:rsidRPr="004A7353">
        <w:rPr>
          <w:rFonts w:ascii="Times New Roman" w:hAnsi="Times New Roman" w:cs="Times New Roman"/>
          <w:spacing w:val="-2"/>
          <w:sz w:val="28"/>
          <w:szCs w:val="28"/>
        </w:rPr>
        <w:t>.</w:t>
      </w:r>
    </w:p>
    <w:p w:rsidR="00E50266" w:rsidRDefault="00E50266" w:rsidP="0024639E">
      <w:pPr>
        <w:spacing w:after="0"/>
        <w:ind w:firstLine="709"/>
        <w:jc w:val="both"/>
        <w:rPr>
          <w:rFonts w:ascii="Times New Roman" w:hAnsi="Times New Roman" w:cs="Times New Roman"/>
          <w:spacing w:val="-2"/>
          <w:sz w:val="28"/>
          <w:szCs w:val="28"/>
        </w:rPr>
      </w:pPr>
    </w:p>
    <w:p w:rsidR="00142F54" w:rsidRDefault="009E057F" w:rsidP="00142F54">
      <w:pPr>
        <w:spacing w:after="0"/>
        <w:ind w:firstLine="709"/>
        <w:jc w:val="center"/>
      </w:pPr>
      <w:r>
        <w:object w:dxaOrig="6451"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52pt" o:ole="">
            <v:imagedata r:id="rId6" o:title=""/>
          </v:shape>
          <o:OLEObject Type="Embed" ProgID="Visio.Drawing.15" ShapeID="_x0000_i1025" DrawAspect="Content" ObjectID="_1552509052" r:id="rId7"/>
        </w:object>
      </w:r>
    </w:p>
    <w:p w:rsidR="00142F54" w:rsidRPr="002A47CD" w:rsidRDefault="000F7D3F" w:rsidP="00142F54">
      <w:pPr>
        <w:spacing w:after="0"/>
        <w:ind w:firstLine="709"/>
        <w:jc w:val="center"/>
        <w:rPr>
          <w:rFonts w:ascii="Times New Roman" w:hAnsi="Times New Roman" w:cs="Times New Roman"/>
          <w:sz w:val="28"/>
          <w:szCs w:val="28"/>
        </w:rPr>
      </w:pPr>
      <w:r w:rsidRPr="00436B45">
        <w:rPr>
          <w:rFonts w:ascii="Times New Roman" w:hAnsi="Times New Roman" w:cs="Times New Roman"/>
          <w:sz w:val="28"/>
          <w:szCs w:val="28"/>
        </w:rPr>
        <w:t xml:space="preserve">Рисунок 1 – Схема аутентификации </w:t>
      </w:r>
      <w:r w:rsidRPr="00436B45">
        <w:rPr>
          <w:rFonts w:ascii="Times New Roman" w:hAnsi="Times New Roman" w:cs="Times New Roman"/>
          <w:sz w:val="28"/>
          <w:szCs w:val="28"/>
          <w:lang w:val="en-US"/>
        </w:rPr>
        <w:t>Kerberos</w:t>
      </w:r>
      <w:r w:rsidRPr="002A47CD">
        <w:rPr>
          <w:rFonts w:ascii="Times New Roman" w:hAnsi="Times New Roman" w:cs="Times New Roman"/>
          <w:sz w:val="28"/>
          <w:szCs w:val="28"/>
        </w:rPr>
        <w:t>.</w:t>
      </w:r>
    </w:p>
    <w:p w:rsidR="00436B45" w:rsidRPr="002A47CD" w:rsidRDefault="00436B45" w:rsidP="00142F54">
      <w:pPr>
        <w:spacing w:after="0"/>
        <w:ind w:firstLine="709"/>
        <w:jc w:val="center"/>
        <w:rPr>
          <w:rFonts w:ascii="Times New Roman" w:hAnsi="Times New Roman" w:cs="Times New Roman"/>
          <w:spacing w:val="-2"/>
          <w:sz w:val="28"/>
          <w:szCs w:val="28"/>
        </w:rPr>
      </w:pP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KDC представляет собой службу, работающую на физически защищенном сервере. Она ведет базу данных с информацией об учетных записях всех своих абонентов безопасности. Вместе с информацией о каждом из них в базе данных KDC сохраняется криптографический ключ, известный только этому абоненту и службе KDC. Данный ключ, который называют </w:t>
      </w:r>
      <w:r w:rsidRPr="004A7353">
        <w:rPr>
          <w:rFonts w:ascii="Times New Roman" w:hAnsi="Times New Roman" w:cs="Times New Roman"/>
          <w:b/>
          <w:i/>
          <w:sz w:val="28"/>
          <w:szCs w:val="28"/>
        </w:rPr>
        <w:t>долговременным</w:t>
      </w:r>
      <w:r w:rsidRPr="004A7353">
        <w:rPr>
          <w:rFonts w:ascii="Times New Roman" w:hAnsi="Times New Roman" w:cs="Times New Roman"/>
          <w:sz w:val="28"/>
          <w:szCs w:val="28"/>
        </w:rPr>
        <w:t xml:space="preserve">, используется для связи пользователя системы безопасности с центром распределения ключей. В большинстве практических реализаций протокола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долговременные ключи создаются на основе пароля пользователя.</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Путь клиента к ресурсу в системе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состоит из трех этапов:</w:t>
      </w:r>
    </w:p>
    <w:p w:rsidR="00B95304" w:rsidRPr="004A7353" w:rsidRDefault="00B95304" w:rsidP="0024639E">
      <w:pPr>
        <w:numPr>
          <w:ilvl w:val="0"/>
          <w:numId w:val="1"/>
        </w:numPr>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Определение легальности клиента, осуществляющего вход в систему</w:t>
      </w:r>
      <w:r w:rsidR="0037716F">
        <w:rPr>
          <w:rFonts w:ascii="Times New Roman" w:hAnsi="Times New Roman" w:cs="Times New Roman"/>
          <w:sz w:val="28"/>
          <w:szCs w:val="28"/>
        </w:rPr>
        <w:t xml:space="preserve"> (сообщения 1 и 2 на рис. </w:t>
      </w:r>
      <w:r w:rsidR="0037716F" w:rsidRPr="0072160D">
        <w:rPr>
          <w:rFonts w:ascii="Times New Roman" w:hAnsi="Times New Roman" w:cs="Times New Roman"/>
          <w:sz w:val="28"/>
          <w:szCs w:val="28"/>
        </w:rPr>
        <w:t>1</w:t>
      </w:r>
      <w:r w:rsidRPr="004A7353">
        <w:rPr>
          <w:rFonts w:ascii="Times New Roman" w:hAnsi="Times New Roman" w:cs="Times New Roman"/>
          <w:sz w:val="28"/>
          <w:szCs w:val="28"/>
        </w:rPr>
        <w:t>).</w:t>
      </w:r>
    </w:p>
    <w:p w:rsidR="0072160D" w:rsidRPr="0072160D" w:rsidRDefault="00B95304" w:rsidP="0024639E">
      <w:pPr>
        <w:numPr>
          <w:ilvl w:val="0"/>
          <w:numId w:val="1"/>
        </w:numPr>
        <w:tabs>
          <w:tab w:val="clear" w:pos="720"/>
        </w:tabs>
        <w:spacing w:after="0" w:line="240" w:lineRule="auto"/>
        <w:ind w:left="0" w:firstLine="709"/>
        <w:jc w:val="both"/>
        <w:rPr>
          <w:rFonts w:ascii="Times New Roman" w:hAnsi="Times New Roman" w:cs="Times New Roman"/>
          <w:sz w:val="28"/>
          <w:szCs w:val="28"/>
        </w:rPr>
      </w:pPr>
      <w:r w:rsidRPr="0072160D">
        <w:rPr>
          <w:rFonts w:ascii="Times New Roman" w:hAnsi="Times New Roman" w:cs="Times New Roman"/>
          <w:spacing w:val="-8"/>
          <w:sz w:val="28"/>
          <w:szCs w:val="28"/>
        </w:rPr>
        <w:lastRenderedPageBreak/>
        <w:t>Получение разрешения на обращение к ресурсному серверу (сообщения 3 и 4).</w:t>
      </w:r>
    </w:p>
    <w:p w:rsidR="00B95304" w:rsidRPr="0072160D" w:rsidRDefault="00B95304" w:rsidP="0024639E">
      <w:pPr>
        <w:numPr>
          <w:ilvl w:val="0"/>
          <w:numId w:val="1"/>
        </w:numPr>
        <w:tabs>
          <w:tab w:val="clear" w:pos="720"/>
        </w:tabs>
        <w:spacing w:after="0" w:line="240" w:lineRule="auto"/>
        <w:ind w:left="0" w:firstLine="709"/>
        <w:jc w:val="both"/>
        <w:rPr>
          <w:rFonts w:ascii="Times New Roman" w:hAnsi="Times New Roman" w:cs="Times New Roman"/>
          <w:sz w:val="28"/>
          <w:szCs w:val="28"/>
        </w:rPr>
      </w:pPr>
      <w:r w:rsidRPr="0072160D">
        <w:rPr>
          <w:rFonts w:ascii="Times New Roman" w:hAnsi="Times New Roman" w:cs="Times New Roman"/>
          <w:sz w:val="28"/>
          <w:szCs w:val="28"/>
        </w:rPr>
        <w:t>Получение доступа к ресурсу (сообщения 5 и 6).</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Для решения первой и второй задач клиент обращается к серверу </w:t>
      </w:r>
      <w:r w:rsidRPr="004A7353">
        <w:rPr>
          <w:rFonts w:ascii="Times New Roman" w:hAnsi="Times New Roman" w:cs="Times New Roman"/>
          <w:sz w:val="28"/>
          <w:szCs w:val="28"/>
          <w:lang w:val="en-US"/>
        </w:rPr>
        <w:t>KDC</w:t>
      </w:r>
      <w:r w:rsidRPr="004A7353">
        <w:rPr>
          <w:rFonts w:ascii="Times New Roman" w:hAnsi="Times New Roman" w:cs="Times New Roman"/>
          <w:sz w:val="28"/>
          <w:szCs w:val="28"/>
        </w:rPr>
        <w:t xml:space="preserve">, который соответственно делится на две вспомогательные службы. Выполнение первичной аутентификации осуществляется так называемым </w:t>
      </w:r>
      <w:proofErr w:type="spellStart"/>
      <w:r w:rsidRPr="004A7353">
        <w:rPr>
          <w:rFonts w:ascii="Times New Roman" w:hAnsi="Times New Roman" w:cs="Times New Roman"/>
          <w:b/>
          <w:i/>
          <w:iCs/>
          <w:sz w:val="28"/>
          <w:szCs w:val="28"/>
        </w:rPr>
        <w:t>аутентификационным</w:t>
      </w:r>
      <w:proofErr w:type="spellEnd"/>
      <w:r w:rsidRPr="004A7353">
        <w:rPr>
          <w:rFonts w:ascii="Times New Roman" w:hAnsi="Times New Roman" w:cs="Times New Roman"/>
          <w:b/>
          <w:i/>
          <w:iCs/>
          <w:sz w:val="28"/>
          <w:szCs w:val="28"/>
        </w:rPr>
        <w:t xml:space="preserve"> сервером</w:t>
      </w:r>
      <w:r w:rsidRPr="004A7353">
        <w:rPr>
          <w:rFonts w:ascii="Times New Roman" w:hAnsi="Times New Roman" w:cs="Times New Roman"/>
          <w:i/>
          <w:iCs/>
          <w:sz w:val="28"/>
          <w:szCs w:val="28"/>
        </w:rPr>
        <w:t xml:space="preserve"> </w:t>
      </w:r>
      <w:r w:rsidRPr="004A7353">
        <w:rPr>
          <w:rFonts w:ascii="Times New Roman" w:hAnsi="Times New Roman" w:cs="Times New Roman"/>
          <w:b/>
          <w:i/>
          <w:iCs/>
          <w:sz w:val="28"/>
          <w:szCs w:val="28"/>
        </w:rPr>
        <w:t>AS</w:t>
      </w:r>
      <w:r w:rsidRPr="004A7353">
        <w:rPr>
          <w:rFonts w:ascii="Times New Roman" w:hAnsi="Times New Roman" w:cs="Times New Roman"/>
          <w:i/>
          <w:iCs/>
          <w:sz w:val="28"/>
          <w:szCs w:val="28"/>
        </w:rPr>
        <w:t xml:space="preserve"> </w:t>
      </w:r>
      <w:r w:rsidRPr="004A7353">
        <w:rPr>
          <w:rFonts w:ascii="Times New Roman" w:hAnsi="Times New Roman" w:cs="Times New Roman"/>
          <w:iCs/>
          <w:sz w:val="28"/>
          <w:szCs w:val="28"/>
        </w:rPr>
        <w:t>(</w:t>
      </w:r>
      <w:r w:rsidRPr="004A7353">
        <w:rPr>
          <w:rFonts w:ascii="Times New Roman" w:hAnsi="Times New Roman" w:cs="Times New Roman"/>
          <w:iCs/>
          <w:sz w:val="28"/>
          <w:szCs w:val="28"/>
          <w:lang w:val="en-US"/>
        </w:rPr>
        <w:t>Authentication</w:t>
      </w:r>
      <w:r w:rsidRPr="004A7353">
        <w:rPr>
          <w:rFonts w:ascii="Times New Roman" w:hAnsi="Times New Roman" w:cs="Times New Roman"/>
          <w:iCs/>
          <w:sz w:val="28"/>
          <w:szCs w:val="28"/>
        </w:rPr>
        <w:t xml:space="preserve"> </w:t>
      </w:r>
      <w:r w:rsidRPr="004A7353">
        <w:rPr>
          <w:rFonts w:ascii="Times New Roman" w:hAnsi="Times New Roman" w:cs="Times New Roman"/>
          <w:iCs/>
          <w:sz w:val="28"/>
          <w:szCs w:val="28"/>
          <w:lang w:val="en-US"/>
        </w:rPr>
        <w:t>Server</w:t>
      </w:r>
      <w:r w:rsidRPr="004A7353">
        <w:rPr>
          <w:rFonts w:ascii="Times New Roman" w:hAnsi="Times New Roman" w:cs="Times New Roman"/>
          <w:iCs/>
          <w:sz w:val="28"/>
          <w:szCs w:val="28"/>
        </w:rPr>
        <w:t>)</w:t>
      </w:r>
      <w:r w:rsidRPr="004A7353">
        <w:rPr>
          <w:rFonts w:ascii="Times New Roman" w:hAnsi="Times New Roman" w:cs="Times New Roman"/>
          <w:i/>
          <w:iCs/>
          <w:sz w:val="28"/>
          <w:szCs w:val="28"/>
        </w:rPr>
        <w:t xml:space="preserve">. </w:t>
      </w:r>
      <w:r w:rsidRPr="004A7353">
        <w:rPr>
          <w:rFonts w:ascii="Times New Roman" w:hAnsi="Times New Roman" w:cs="Times New Roman"/>
          <w:sz w:val="28"/>
          <w:szCs w:val="28"/>
        </w:rPr>
        <w:t xml:space="preserve">Этот сервер хранит в своей базе данных информацию об идентификаторах и паролях пользователей. Вторую задачу, связанную с получением разрешения на обращение к ресурсному серверу, решает </w:t>
      </w:r>
      <w:r w:rsidRPr="004A7353">
        <w:rPr>
          <w:rFonts w:ascii="Times New Roman" w:hAnsi="Times New Roman" w:cs="Times New Roman"/>
          <w:b/>
          <w:i/>
          <w:iCs/>
          <w:sz w:val="28"/>
          <w:szCs w:val="28"/>
        </w:rPr>
        <w:t xml:space="preserve">сервер мандатов </w:t>
      </w:r>
      <w:r w:rsidRPr="004A7353">
        <w:rPr>
          <w:rFonts w:ascii="Times New Roman" w:hAnsi="Times New Roman" w:cs="Times New Roman"/>
          <w:b/>
          <w:i/>
          <w:iCs/>
          <w:sz w:val="28"/>
          <w:szCs w:val="28"/>
          <w:lang w:val="en-US"/>
        </w:rPr>
        <w:t>TGS</w:t>
      </w:r>
      <w:r w:rsidRPr="004A7353">
        <w:rPr>
          <w:rFonts w:ascii="Times New Roman" w:hAnsi="Times New Roman" w:cs="Times New Roman"/>
          <w:i/>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sz w:val="28"/>
          <w:szCs w:val="28"/>
          <w:lang w:val="en-US"/>
        </w:rPr>
        <w:t>Ticket</w:t>
      </w:r>
      <w:r w:rsidRPr="004A7353">
        <w:rPr>
          <w:rFonts w:ascii="Times New Roman" w:hAnsi="Times New Roman" w:cs="Times New Roman"/>
          <w:sz w:val="28"/>
          <w:szCs w:val="28"/>
        </w:rPr>
        <w:t>-</w:t>
      </w:r>
      <w:r w:rsidRPr="004A7353">
        <w:rPr>
          <w:rFonts w:ascii="Times New Roman" w:hAnsi="Times New Roman" w:cs="Times New Roman"/>
          <w:sz w:val="28"/>
          <w:szCs w:val="28"/>
          <w:lang w:val="en-US"/>
        </w:rPr>
        <w:t>Granting</w:t>
      </w:r>
      <w:r w:rsidRPr="004A7353">
        <w:rPr>
          <w:rFonts w:ascii="Times New Roman" w:hAnsi="Times New Roman" w:cs="Times New Roman"/>
          <w:sz w:val="28"/>
          <w:szCs w:val="28"/>
        </w:rPr>
        <w:t xml:space="preserve"> </w:t>
      </w:r>
      <w:r w:rsidRPr="004A7353">
        <w:rPr>
          <w:rFonts w:ascii="Times New Roman" w:hAnsi="Times New Roman" w:cs="Times New Roman"/>
          <w:sz w:val="28"/>
          <w:szCs w:val="28"/>
          <w:lang w:val="en-US"/>
        </w:rPr>
        <w:t>Server</w:t>
      </w:r>
      <w:r w:rsidRPr="004A7353">
        <w:rPr>
          <w:rFonts w:ascii="Times New Roman" w:hAnsi="Times New Roman" w:cs="Times New Roman"/>
          <w:sz w:val="28"/>
          <w:szCs w:val="28"/>
        </w:rPr>
        <w:t xml:space="preserve">).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для легальных клиентов выполняет дополнительную проверку и дает клиенту разрешение на доступ к нужному ему ресурсному серверу, для чего наделяет его электронной формой-мандатом. Для выполнения своих функций сервер мандатов использует копии секретных ключей всех ресурсных серверов, которые хранятся у него в базе данных. Кроме этих ключей,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имеет еще один секретный ключ, который разделяется с сервером </w:t>
      </w:r>
      <w:r w:rsidRPr="004A7353">
        <w:rPr>
          <w:rFonts w:ascii="Times New Roman" w:hAnsi="Times New Roman" w:cs="Times New Roman"/>
          <w:sz w:val="28"/>
          <w:szCs w:val="28"/>
          <w:lang w:val="en-US"/>
        </w:rPr>
        <w:t>AS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Протокол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описывается следующими сообщениями:</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w:t>
      </w:r>
      <w:proofErr w:type="gramStart"/>
      <w:r w:rsidRPr="004A7353">
        <w:rPr>
          <w:rFonts w:ascii="Times New Roman" w:hAnsi="Times New Roman" w:cs="Times New Roman"/>
          <w:sz w:val="28"/>
          <w:szCs w:val="28"/>
          <w:lang w:val="en-US"/>
        </w:rPr>
        <w:t>AS</w:t>
      </w:r>
      <w:proofErr w:type="gramEnd"/>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C</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lang w:val="en-US"/>
        </w:rPr>
        <w:t>AS</w:t>
      </w:r>
      <w:r w:rsidRPr="004A7353">
        <w:rPr>
          <w:rFonts w:ascii="Times New Roman" w:hAnsi="Times New Roman" w:cs="Times New Roman"/>
          <w:sz w:val="28"/>
          <w:szCs w:val="28"/>
        </w:rPr>
        <w:t>-клиент: {</w:t>
      </w:r>
      <w:r w:rsidRPr="004A7353">
        <w:rPr>
          <w:rFonts w:ascii="Times New Roman" w:hAnsi="Times New Roman" w:cs="Times New Roman"/>
          <w:i/>
          <w:sz w:val="28"/>
          <w:szCs w:val="28"/>
        </w:rPr>
        <w:t>K</w:t>
      </w:r>
      <w:r w:rsidRPr="004A7353">
        <w:rPr>
          <w:rFonts w:ascii="Times New Roman" w:hAnsi="Times New Roman" w:cs="Times New Roman"/>
          <w:i/>
          <w:sz w:val="28"/>
          <w:szCs w:val="28"/>
          <w:vertAlign w:val="subscript"/>
        </w:rPr>
        <w:t>С</w:t>
      </w:r>
      <w:proofErr w:type="gramStart"/>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proofErr w:type="gramEnd"/>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w:t>
      </w:r>
      <w:proofErr w:type="gramStart"/>
      <w:r w:rsidRPr="004A7353">
        <w:rPr>
          <w:rFonts w:ascii="Times New Roman" w:hAnsi="Times New Roman" w:cs="Times New Roman"/>
          <w:sz w:val="28"/>
          <w:szCs w:val="28"/>
          <w:lang w:val="en-US"/>
        </w:rPr>
        <w:t>TGS</w:t>
      </w:r>
      <w:proofErr w:type="gramEnd"/>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A</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Cs/>
          <w:sz w:val="28"/>
          <w:szCs w:val="28"/>
          <w:vertAlign w:val="subscript"/>
        </w:rPr>
        <w:t>,</w:t>
      </w:r>
      <w:r w:rsidRPr="004A7353">
        <w:rPr>
          <w:rFonts w:ascii="Times New Roman" w:hAnsi="Times New Roman" w:cs="Times New Roman"/>
          <w:sz w:val="28"/>
          <w:szCs w:val="28"/>
          <w:vertAlign w:val="subscript"/>
        </w:rPr>
        <w:t xml:space="preserve"> </w:t>
      </w:r>
      <w:r w:rsidRPr="004A7353">
        <w:rPr>
          <w:rFonts w:ascii="Times New Roman" w:hAnsi="Times New Roman" w:cs="Times New Roman"/>
          <w:i/>
          <w:sz w:val="28"/>
          <w:szCs w:val="28"/>
          <w:vertAlign w:val="subscript"/>
        </w:rPr>
        <w:t>TGS</w:t>
      </w:r>
      <w:proofErr w:type="gramStart"/>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proofErr w:type="gramEnd"/>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-клиент: {</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C</w:t>
      </w:r>
      <w:proofErr w:type="gramStart"/>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proofErr w:type="gramEnd"/>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С,TGS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Клиент-сервер: {</w:t>
      </w:r>
      <w:r w:rsidRPr="004A7353">
        <w:rPr>
          <w:rFonts w:ascii="Times New Roman" w:hAnsi="Times New Roman" w:cs="Times New Roman"/>
          <w:i/>
          <w:iCs/>
          <w:sz w:val="28"/>
          <w:szCs w:val="28"/>
          <w:lang w:val="en-US"/>
        </w:rPr>
        <w:t>A</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Сервер-клиент: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+ 1}</w:t>
      </w:r>
      <w:r w:rsidRPr="004A7353">
        <w:rPr>
          <w:rFonts w:ascii="Times New Roman" w:hAnsi="Times New Roman" w:cs="Times New Roman"/>
          <w:i/>
          <w:sz w:val="28"/>
          <w:szCs w:val="28"/>
        </w:rPr>
        <w:t>K</w:t>
      </w:r>
      <w:r w:rsidRPr="004A7353">
        <w:rPr>
          <w:rFonts w:ascii="Times New Roman" w:hAnsi="Times New Roman" w:cs="Times New Roman"/>
          <w:i/>
          <w:sz w:val="28"/>
          <w:szCs w:val="28"/>
          <w:vertAlign w:val="subscript"/>
        </w:rPr>
        <w:t>C,S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Здесь</w:t>
      </w:r>
      <w:proofErr w:type="gramStart"/>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rPr>
        <w:t>С</w:t>
      </w:r>
      <w:proofErr w:type="gramEnd"/>
      <w:r w:rsidRPr="004A7353">
        <w:rPr>
          <w:rFonts w:ascii="Times New Roman" w:hAnsi="Times New Roman" w:cs="Times New Roman"/>
          <w:sz w:val="28"/>
          <w:szCs w:val="28"/>
        </w:rPr>
        <w:t xml:space="preserve"> обозначает клиента, </w:t>
      </w:r>
      <w:r w:rsidRPr="004A7353">
        <w:rPr>
          <w:rFonts w:ascii="Times New Roman" w:hAnsi="Times New Roman" w:cs="Times New Roman"/>
          <w:i/>
          <w:iCs/>
          <w:sz w:val="28"/>
          <w:szCs w:val="28"/>
          <w:lang w:val="en-US"/>
        </w:rPr>
        <w:t>S</w:t>
      </w:r>
      <w:r w:rsidRPr="004A7353">
        <w:rPr>
          <w:rFonts w:ascii="Times New Roman" w:hAnsi="Times New Roman" w:cs="Times New Roman"/>
          <w:sz w:val="28"/>
          <w:szCs w:val="28"/>
        </w:rPr>
        <w:t xml:space="preserve"> – сервер, </w:t>
      </w:r>
      <w:proofErr w:type="spellStart"/>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proofErr w:type="spellEnd"/>
      <w:r w:rsidRPr="004A7353">
        <w:rPr>
          <w:rFonts w:ascii="Times New Roman" w:hAnsi="Times New Roman" w:cs="Times New Roman"/>
          <w:sz w:val="28"/>
          <w:szCs w:val="28"/>
        </w:rPr>
        <w:t xml:space="preserve"> – секретный ключ </w:t>
      </w:r>
      <w:r w:rsidRPr="004A7353">
        <w:rPr>
          <w:rFonts w:ascii="Times New Roman" w:hAnsi="Times New Roman" w:cs="Times New Roman"/>
          <w:i/>
          <w:iCs/>
          <w:sz w:val="28"/>
          <w:szCs w:val="28"/>
        </w:rPr>
        <w:t>х</w:t>
      </w:r>
      <w:r w:rsidRPr="004A7353">
        <w:rPr>
          <w:rFonts w:ascii="Times New Roman" w:hAnsi="Times New Roman" w:cs="Times New Roman"/>
          <w:sz w:val="28"/>
          <w:szCs w:val="28"/>
        </w:rPr>
        <w:t xml:space="preserve">, </w:t>
      </w:r>
      <w:proofErr w:type="spellStart"/>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proofErr w:type="spellEnd"/>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 сеансовый ключ для </w:t>
      </w:r>
      <w:r w:rsidRPr="004A7353">
        <w:rPr>
          <w:rFonts w:ascii="Times New Roman" w:hAnsi="Times New Roman" w:cs="Times New Roman"/>
          <w:i/>
          <w:iCs/>
          <w:sz w:val="28"/>
          <w:szCs w:val="28"/>
        </w:rPr>
        <w:t xml:space="preserve">х </w:t>
      </w:r>
      <w:r w:rsidRPr="004A7353">
        <w:rPr>
          <w:rFonts w:ascii="Times New Roman" w:hAnsi="Times New Roman" w:cs="Times New Roman"/>
          <w:sz w:val="28"/>
          <w:szCs w:val="28"/>
        </w:rPr>
        <w:t xml:space="preserve">и </w:t>
      </w:r>
      <w:r w:rsidRPr="004A7353">
        <w:rPr>
          <w:rFonts w:ascii="Times New Roman" w:hAnsi="Times New Roman" w:cs="Times New Roman"/>
          <w:i/>
          <w:iCs/>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Cs/>
          <w:sz w:val="28"/>
          <w:szCs w:val="28"/>
        </w:rPr>
        <w:t>{</w:t>
      </w:r>
      <w:r w:rsidRPr="004A7353">
        <w:rPr>
          <w:rFonts w:ascii="Times New Roman" w:hAnsi="Times New Roman" w:cs="Times New Roman"/>
          <w:i/>
          <w:iCs/>
          <w:sz w:val="28"/>
          <w:szCs w:val="28"/>
        </w:rPr>
        <w:t>т</w:t>
      </w:r>
      <w:r w:rsidRPr="004A7353">
        <w:rPr>
          <w:rFonts w:ascii="Times New Roman" w:hAnsi="Times New Roman" w:cs="Times New Roman"/>
          <w:iCs/>
          <w:sz w:val="28"/>
          <w:szCs w:val="28"/>
        </w:rPr>
        <w:t>}</w:t>
      </w:r>
      <w:proofErr w:type="spellStart"/>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proofErr w:type="spellEnd"/>
      <w:r w:rsidRPr="004A7353">
        <w:rPr>
          <w:rFonts w:ascii="Times New Roman" w:hAnsi="Times New Roman" w:cs="Times New Roman"/>
          <w:sz w:val="28"/>
          <w:szCs w:val="28"/>
        </w:rPr>
        <w:t xml:space="preserve"> – сообщение </w:t>
      </w:r>
      <w:r w:rsidRPr="004A7353">
        <w:rPr>
          <w:rFonts w:ascii="Times New Roman" w:hAnsi="Times New Roman" w:cs="Times New Roman"/>
          <w:i/>
          <w:iCs/>
          <w:spacing w:val="-1"/>
          <w:sz w:val="28"/>
          <w:szCs w:val="28"/>
        </w:rPr>
        <w:t xml:space="preserve">т, </w:t>
      </w:r>
      <w:r w:rsidRPr="004A7353">
        <w:rPr>
          <w:rFonts w:ascii="Times New Roman" w:hAnsi="Times New Roman" w:cs="Times New Roman"/>
          <w:spacing w:val="-1"/>
          <w:sz w:val="28"/>
          <w:szCs w:val="28"/>
        </w:rPr>
        <w:t xml:space="preserve">шифрованное секретным ключом </w:t>
      </w:r>
      <w:r w:rsidRPr="004A7353">
        <w:rPr>
          <w:rFonts w:ascii="Times New Roman" w:hAnsi="Times New Roman" w:cs="Times New Roman"/>
          <w:i/>
          <w:iCs/>
          <w:spacing w:val="-1"/>
          <w:sz w:val="28"/>
          <w:szCs w:val="28"/>
        </w:rPr>
        <w:t>х</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rPr>
        <w:t>Т</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 мандат (билет) </w:t>
      </w:r>
      <w:r w:rsidRPr="004A7353">
        <w:rPr>
          <w:rFonts w:ascii="Times New Roman" w:hAnsi="Times New Roman" w:cs="Times New Roman"/>
          <w:i/>
          <w:iCs/>
          <w:sz w:val="28"/>
          <w:szCs w:val="28"/>
        </w:rPr>
        <w:t xml:space="preserve">х </w:t>
      </w:r>
      <w:r w:rsidRPr="004A7353">
        <w:rPr>
          <w:rFonts w:ascii="Times New Roman" w:hAnsi="Times New Roman" w:cs="Times New Roman"/>
          <w:sz w:val="28"/>
          <w:szCs w:val="28"/>
        </w:rPr>
        <w:t xml:space="preserve">на использование </w:t>
      </w:r>
      <w:r w:rsidRPr="004A7353">
        <w:rPr>
          <w:rFonts w:ascii="Times New Roman" w:hAnsi="Times New Roman" w:cs="Times New Roman"/>
          <w:i/>
          <w:iCs/>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A</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rPr>
        <w:t xml:space="preserve"> </w:t>
      </w:r>
      <w:r w:rsidRPr="004A7353">
        <w:rPr>
          <w:rFonts w:ascii="Times New Roman" w:hAnsi="Times New Roman" w:cs="Times New Roman"/>
          <w:spacing w:val="-2"/>
          <w:sz w:val="28"/>
          <w:szCs w:val="28"/>
        </w:rPr>
        <w:t>удостоверение (</w:t>
      </w:r>
      <w:proofErr w:type="spellStart"/>
      <w:r w:rsidRPr="004A7353">
        <w:rPr>
          <w:rFonts w:ascii="Times New Roman" w:hAnsi="Times New Roman" w:cs="Times New Roman"/>
          <w:spacing w:val="-2"/>
          <w:sz w:val="28"/>
          <w:szCs w:val="28"/>
        </w:rPr>
        <w:t>аутентификатор</w:t>
      </w:r>
      <w:proofErr w:type="spellEnd"/>
      <w:r w:rsidRPr="004A7353">
        <w:rPr>
          <w:rFonts w:ascii="Times New Roman" w:hAnsi="Times New Roman" w:cs="Times New Roman"/>
          <w:spacing w:val="-2"/>
          <w:sz w:val="28"/>
          <w:szCs w:val="28"/>
        </w:rPr>
        <w:t xml:space="preserve">) </w:t>
      </w:r>
      <w:r w:rsidRPr="004A7353">
        <w:rPr>
          <w:rFonts w:ascii="Times New Roman" w:hAnsi="Times New Roman" w:cs="Times New Roman"/>
          <w:i/>
          <w:iCs/>
          <w:spacing w:val="-2"/>
          <w:sz w:val="28"/>
          <w:szCs w:val="28"/>
        </w:rPr>
        <w:t xml:space="preserve">х </w:t>
      </w:r>
      <w:r w:rsidRPr="004A7353">
        <w:rPr>
          <w:rFonts w:ascii="Times New Roman" w:hAnsi="Times New Roman" w:cs="Times New Roman"/>
          <w:spacing w:val="-2"/>
          <w:sz w:val="28"/>
          <w:szCs w:val="28"/>
        </w:rPr>
        <w:t xml:space="preserve">для </w:t>
      </w:r>
      <w:r w:rsidRPr="004A7353">
        <w:rPr>
          <w:rFonts w:ascii="Times New Roman" w:hAnsi="Times New Roman" w:cs="Times New Roman"/>
          <w:i/>
          <w:iCs/>
          <w:spacing w:val="-2"/>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 метка времени, входящая в состав удостоверения.</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Мандат используется для безопасной передачи серверу личности клиента, которому выдан этот мандат. Мандат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имеет следующую форму:</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proofErr w:type="gramStart"/>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S</w:t>
      </w:r>
      <w:proofErr w:type="gramEnd"/>
      <w:r w:rsidRPr="004A7353">
        <w:rPr>
          <w:rFonts w:ascii="Times New Roman" w:hAnsi="Times New Roman" w:cs="Times New Roman"/>
          <w:iCs/>
          <w:sz w:val="28"/>
          <w:szCs w:val="28"/>
        </w:rPr>
        <w:t xml:space="preserve"> = </w:t>
      </w:r>
      <w:r w:rsidRPr="004A7353">
        <w:rPr>
          <w:rFonts w:ascii="Times New Roman" w:hAnsi="Times New Roman" w:cs="Times New Roman"/>
          <w:i/>
          <w:iCs/>
          <w:sz w:val="28"/>
          <w:szCs w:val="28"/>
          <w:lang w:val="en-US"/>
        </w:rPr>
        <w:t>S</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i/>
          <w:iCs/>
          <w:sz w:val="28"/>
          <w:szCs w:val="28"/>
        </w:rPr>
        <w:t>С</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i/>
          <w:iCs/>
          <w:sz w:val="28"/>
          <w:szCs w:val="28"/>
          <w:lang w:val="en-US"/>
        </w:rPr>
        <w:t>a</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i/>
          <w:sz w:val="28"/>
          <w:szCs w:val="28"/>
          <w:lang w:val="en-US"/>
        </w:rPr>
        <w:t>v</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2"/>
          <w:sz w:val="28"/>
          <w:szCs w:val="28"/>
        </w:rPr>
        <w:t>Мандат пригоден для одного сервера и одного клиента. Он содержит имя клиента</w:t>
      </w:r>
      <w:proofErr w:type="gramStart"/>
      <w:r w:rsidRPr="004A7353">
        <w:rPr>
          <w:rFonts w:ascii="Times New Roman" w:hAnsi="Times New Roman" w:cs="Times New Roman"/>
          <w:spacing w:val="-2"/>
          <w:sz w:val="28"/>
          <w:szCs w:val="28"/>
        </w:rPr>
        <w:t xml:space="preserve"> </w:t>
      </w:r>
      <w:r w:rsidRPr="004A7353">
        <w:rPr>
          <w:rFonts w:ascii="Times New Roman" w:hAnsi="Times New Roman" w:cs="Times New Roman"/>
          <w:i/>
          <w:spacing w:val="-2"/>
          <w:sz w:val="28"/>
          <w:szCs w:val="28"/>
        </w:rPr>
        <w:t>С</w:t>
      </w:r>
      <w:proofErr w:type="gramEnd"/>
      <w:r w:rsidRPr="004A7353">
        <w:rPr>
          <w:rFonts w:ascii="Times New Roman" w:hAnsi="Times New Roman" w:cs="Times New Roman"/>
          <w:spacing w:val="-2"/>
          <w:sz w:val="28"/>
          <w:szCs w:val="28"/>
        </w:rPr>
        <w:t xml:space="preserve">, его сетевой адрес </w:t>
      </w:r>
      <w:r w:rsidRPr="004A7353">
        <w:rPr>
          <w:rFonts w:ascii="Times New Roman" w:hAnsi="Times New Roman" w:cs="Times New Roman"/>
          <w:i/>
          <w:spacing w:val="-2"/>
          <w:sz w:val="28"/>
          <w:szCs w:val="28"/>
          <w:lang w:val="en-US"/>
        </w:rPr>
        <w:t>a</w:t>
      </w:r>
      <w:r w:rsidRPr="004A7353">
        <w:rPr>
          <w:rFonts w:ascii="Times New Roman" w:hAnsi="Times New Roman" w:cs="Times New Roman"/>
          <w:spacing w:val="-2"/>
          <w:sz w:val="28"/>
          <w:szCs w:val="28"/>
        </w:rPr>
        <w:t xml:space="preserve">, имя сервера </w:t>
      </w:r>
      <w:r w:rsidRPr="004A7353">
        <w:rPr>
          <w:rFonts w:ascii="Times New Roman" w:hAnsi="Times New Roman" w:cs="Times New Roman"/>
          <w:i/>
          <w:spacing w:val="-2"/>
          <w:sz w:val="28"/>
          <w:szCs w:val="28"/>
          <w:lang w:val="en-US"/>
        </w:rPr>
        <w:t>S</w:t>
      </w:r>
      <w:r w:rsidRPr="004A7353">
        <w:rPr>
          <w:rFonts w:ascii="Times New Roman" w:hAnsi="Times New Roman" w:cs="Times New Roman"/>
          <w:spacing w:val="-2"/>
          <w:sz w:val="28"/>
          <w:szCs w:val="28"/>
        </w:rPr>
        <w:t xml:space="preserve">, срок действия </w:t>
      </w:r>
      <w:r w:rsidRPr="004A7353">
        <w:rPr>
          <w:rFonts w:ascii="Times New Roman" w:hAnsi="Times New Roman" w:cs="Times New Roman"/>
          <w:i/>
          <w:spacing w:val="-2"/>
          <w:sz w:val="28"/>
          <w:szCs w:val="28"/>
          <w:lang w:val="en-US"/>
        </w:rPr>
        <w:t>v</w:t>
      </w:r>
      <w:r w:rsidRPr="004A7353">
        <w:rPr>
          <w:rFonts w:ascii="Times New Roman" w:hAnsi="Times New Roman" w:cs="Times New Roman"/>
          <w:spacing w:val="-2"/>
          <w:sz w:val="28"/>
          <w:szCs w:val="28"/>
        </w:rPr>
        <w:t xml:space="preserve"> и сеансовый ключ </w:t>
      </w:r>
      <w:r w:rsidRPr="004A7353">
        <w:rPr>
          <w:rFonts w:ascii="Times New Roman" w:hAnsi="Times New Roman" w:cs="Times New Roman"/>
          <w:i/>
          <w:iCs/>
          <w:spacing w:val="-2"/>
          <w:sz w:val="28"/>
          <w:szCs w:val="28"/>
          <w:lang w:val="en-US"/>
        </w:rPr>
        <w:t>K</w:t>
      </w:r>
      <w:r w:rsidRPr="004A7353">
        <w:rPr>
          <w:rFonts w:ascii="Times New Roman" w:hAnsi="Times New Roman" w:cs="Times New Roman"/>
          <w:i/>
          <w:spacing w:val="-2"/>
          <w:sz w:val="28"/>
          <w:szCs w:val="28"/>
          <w:vertAlign w:val="subscript"/>
        </w:rPr>
        <w:t>С,</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xml:space="preserve">. Эта информация шифруется секретным ключом сервера </w:t>
      </w:r>
      <w:r w:rsidRPr="004A7353">
        <w:rPr>
          <w:rFonts w:ascii="Times New Roman" w:hAnsi="Times New Roman" w:cs="Times New Roman"/>
          <w:i/>
          <w:iCs/>
          <w:spacing w:val="-2"/>
          <w:sz w:val="28"/>
          <w:szCs w:val="28"/>
          <w:lang w:val="en-US"/>
        </w:rPr>
        <w:t>K</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Если клиент получил мандат, он может использовать его для доступа к серверу много раз – пока не истечет срок действия мандата. Клиент не может расшифровать мандат (он не знает секретного ключа сервера), но он может предъявить его серверу в зашифрованной форме. Прочитать или изменить мандат при передаче его по сети невозможно.</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lastRenderedPageBreak/>
        <w:t>Удостоверение – это дополнительный атрибут, предъявляемый вместе с мандатом, который преследует две цели. Во-первых, удостоверение содержит некоторый открытый текст, зашифрованный сеансовым ключом. Это доказывает, что клиенту известен ключ. Кроме того, зашифрованный открытый те</w:t>
      </w:r>
      <w:proofErr w:type="gramStart"/>
      <w:r w:rsidRPr="004A7353">
        <w:rPr>
          <w:rFonts w:ascii="Times New Roman" w:hAnsi="Times New Roman" w:cs="Times New Roman"/>
          <w:sz w:val="28"/>
          <w:szCs w:val="28"/>
        </w:rPr>
        <w:t>кст вкл</w:t>
      </w:r>
      <w:proofErr w:type="gramEnd"/>
      <w:r w:rsidRPr="004A7353">
        <w:rPr>
          <w:rFonts w:ascii="Times New Roman" w:hAnsi="Times New Roman" w:cs="Times New Roman"/>
          <w:sz w:val="28"/>
          <w:szCs w:val="28"/>
        </w:rPr>
        <w:t xml:space="preserve">ючает метку времени. Злоумышленник, которому удалось записать и мандат, и удостоверение, не сможет использовать их спустя два дня. Удостоверение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имеет следующую форму:</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i/>
          <w:sz w:val="28"/>
          <w:szCs w:val="28"/>
          <w:lang w:val="en-US"/>
        </w:rPr>
        <w:t>A</w:t>
      </w:r>
      <w:r w:rsidRPr="004A7353">
        <w:rPr>
          <w:rFonts w:ascii="Times New Roman" w:hAnsi="Times New Roman" w:cs="Times New Roman"/>
          <w:i/>
          <w:sz w:val="28"/>
          <w:szCs w:val="28"/>
          <w:vertAlign w:val="subscript"/>
        </w:rPr>
        <w:t>С</w:t>
      </w:r>
      <w:proofErr w:type="gramStart"/>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S</w:t>
      </w:r>
      <w:proofErr w:type="gramEnd"/>
      <w:r w:rsidRPr="004A7353">
        <w:rPr>
          <w:rFonts w:ascii="Times New Roman" w:hAnsi="Times New Roman" w:cs="Times New Roman"/>
          <w:sz w:val="28"/>
          <w:szCs w:val="28"/>
        </w:rPr>
        <w:t xml:space="preserve"> = {</w:t>
      </w:r>
      <w:r w:rsidRPr="004A7353">
        <w:rPr>
          <w:rFonts w:ascii="Times New Roman" w:hAnsi="Times New Roman" w:cs="Times New Roman"/>
          <w:i/>
          <w:sz w:val="28"/>
          <w:szCs w:val="28"/>
        </w:rPr>
        <w:t>С</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rPr>
        <w:t>ключ</w:t>
      </w:r>
      <w:r w:rsidRPr="004A7353">
        <w:rPr>
          <w:rFonts w:ascii="Times New Roman" w:hAnsi="Times New Roman" w:cs="Times New Roman"/>
          <w:sz w:val="28"/>
          <w:szCs w:val="28"/>
        </w:rPr>
        <w:t>}</w:t>
      </w:r>
      <w:r w:rsidRPr="004A7353">
        <w:rPr>
          <w:rFonts w:ascii="Times New Roman" w:hAnsi="Times New Roman" w:cs="Times New Roman"/>
          <w:i/>
          <w:sz w:val="28"/>
          <w:szCs w:val="28"/>
        </w:rPr>
        <w:t>К</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2"/>
          <w:sz w:val="28"/>
          <w:szCs w:val="28"/>
        </w:rPr>
        <w:t>Клиент создает его каждый раз, когда ему нужно воспользоваться услугами сервера. Удостоверение содержит имя клиента</w:t>
      </w:r>
      <w:proofErr w:type="gramStart"/>
      <w:r w:rsidRPr="004A7353">
        <w:rPr>
          <w:rFonts w:ascii="Times New Roman" w:hAnsi="Times New Roman" w:cs="Times New Roman"/>
          <w:spacing w:val="-2"/>
          <w:sz w:val="28"/>
          <w:szCs w:val="28"/>
        </w:rPr>
        <w:t xml:space="preserve"> </w:t>
      </w:r>
      <w:r w:rsidRPr="004A7353">
        <w:rPr>
          <w:rFonts w:ascii="Times New Roman" w:hAnsi="Times New Roman" w:cs="Times New Roman"/>
          <w:i/>
          <w:spacing w:val="-2"/>
          <w:sz w:val="28"/>
          <w:szCs w:val="28"/>
        </w:rPr>
        <w:t>С</w:t>
      </w:r>
      <w:proofErr w:type="gramEnd"/>
      <w:r w:rsidRPr="004A7353">
        <w:rPr>
          <w:rFonts w:ascii="Times New Roman" w:hAnsi="Times New Roman" w:cs="Times New Roman"/>
          <w:spacing w:val="-2"/>
          <w:sz w:val="28"/>
          <w:szCs w:val="28"/>
        </w:rPr>
        <w:t xml:space="preserve">, метку времени </w:t>
      </w:r>
      <w:r w:rsidRPr="004A7353">
        <w:rPr>
          <w:rFonts w:ascii="Times New Roman" w:hAnsi="Times New Roman" w:cs="Times New Roman"/>
          <w:i/>
          <w:spacing w:val="-2"/>
          <w:sz w:val="28"/>
          <w:szCs w:val="28"/>
          <w:lang w:val="en-US"/>
        </w:rPr>
        <w:t>t</w:t>
      </w:r>
      <w:r w:rsidRPr="004A7353">
        <w:rPr>
          <w:rFonts w:ascii="Times New Roman" w:hAnsi="Times New Roman" w:cs="Times New Roman"/>
          <w:spacing w:val="-2"/>
          <w:sz w:val="28"/>
          <w:szCs w:val="28"/>
        </w:rPr>
        <w:t xml:space="preserve"> и необязательный дополнительный сеансовый ключ. Все эти данные шифруются сеансовым ключом </w:t>
      </w:r>
      <w:r w:rsidRPr="004A7353">
        <w:rPr>
          <w:rFonts w:ascii="Times New Roman" w:hAnsi="Times New Roman" w:cs="Times New Roman"/>
          <w:i/>
          <w:spacing w:val="-2"/>
          <w:sz w:val="28"/>
          <w:szCs w:val="28"/>
        </w:rPr>
        <w:t>К</w:t>
      </w:r>
      <w:r w:rsidRPr="004A7353">
        <w:rPr>
          <w:rFonts w:ascii="Times New Roman" w:hAnsi="Times New Roman" w:cs="Times New Roman"/>
          <w:i/>
          <w:spacing w:val="-2"/>
          <w:sz w:val="28"/>
          <w:szCs w:val="28"/>
          <w:vertAlign w:val="subscript"/>
        </w:rPr>
        <w:t>С,</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общим для клиента и сервера. В отличие от мандата, удостоверение используется только один раз. Однако это не проблема, так как клиент может генерировать удостоверения по мере надобности (ему известен общий секретный ключ).</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Этапы аутентификации по протоколу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b/>
          <w:bCs/>
          <w:i/>
          <w:iCs/>
          <w:spacing w:val="-2"/>
          <w:sz w:val="28"/>
          <w:szCs w:val="28"/>
        </w:rPr>
        <w:t>1. Получение первоначального мандата</w:t>
      </w:r>
      <w:r w:rsidRPr="004A7353">
        <w:rPr>
          <w:rFonts w:ascii="Times New Roman" w:hAnsi="Times New Roman" w:cs="Times New Roman"/>
          <w:spacing w:val="-2"/>
          <w:sz w:val="28"/>
          <w:szCs w:val="28"/>
        </w:rPr>
        <w:t xml:space="preserve">. У клиента есть часть информации, доказывающей его личность, – его пароль. Однако он не пересылается по сети. Клиент посылает в адрес сервера аутентификации сообщение 1, содержащее только его имя и имя его сервера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В случае обнаружения данных о пользователе в базе данных сервер </w:t>
      </w:r>
      <w:r w:rsidRPr="004A7353">
        <w:rPr>
          <w:rFonts w:ascii="Times New Roman" w:hAnsi="Times New Roman" w:cs="Times New Roman"/>
          <w:spacing w:val="-2"/>
          <w:sz w:val="28"/>
          <w:szCs w:val="28"/>
          <w:lang w:val="en-US"/>
        </w:rPr>
        <w:t>AS</w:t>
      </w:r>
      <w:r w:rsidRPr="004A7353">
        <w:rPr>
          <w:rFonts w:ascii="Times New Roman" w:hAnsi="Times New Roman" w:cs="Times New Roman"/>
          <w:spacing w:val="-2"/>
          <w:sz w:val="28"/>
          <w:szCs w:val="28"/>
        </w:rPr>
        <w:t xml:space="preserve"> генерирует сеансовый ключ, который будет использоваться для обмена данными между клиентом и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и шифрует этот сеансовый ключ секретным ключом клиента. Затем он создает мандат для доступа клиента к серверу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w:t>
      </w:r>
      <w:r w:rsidRPr="004A7353">
        <w:rPr>
          <w:rFonts w:ascii="Times New Roman" w:hAnsi="Times New Roman" w:cs="Times New Roman"/>
          <w:b/>
          <w:i/>
          <w:sz w:val="28"/>
          <w:szCs w:val="28"/>
        </w:rPr>
        <w:t>мандат на выделение мандата</w:t>
      </w:r>
      <w:r w:rsidRPr="004A7353">
        <w:rPr>
          <w:rFonts w:ascii="Times New Roman" w:hAnsi="Times New Roman" w:cs="Times New Roman"/>
          <w:b/>
          <w:bCs/>
          <w:spacing w:val="-2"/>
          <w:sz w:val="28"/>
          <w:szCs w:val="28"/>
        </w:rPr>
        <w:t xml:space="preserve"> </w:t>
      </w:r>
      <w:r w:rsidRPr="004A7353">
        <w:rPr>
          <w:rFonts w:ascii="Times New Roman" w:hAnsi="Times New Roman" w:cs="Times New Roman"/>
          <w:spacing w:val="-2"/>
          <w:sz w:val="28"/>
          <w:szCs w:val="28"/>
          <w:lang w:val="en-US"/>
        </w:rPr>
        <w:t>TGT</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Ticket</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Granting</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Ticket</w:t>
      </w:r>
      <w:r w:rsidRPr="004A7353">
        <w:rPr>
          <w:rFonts w:ascii="Times New Roman" w:hAnsi="Times New Roman" w:cs="Times New Roman"/>
          <w:spacing w:val="-2"/>
          <w:sz w:val="28"/>
          <w:szCs w:val="28"/>
        </w:rPr>
        <w:t xml:space="preserve">) и шифрует его секретным ключом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В сообщение 2 включают</w:t>
      </w:r>
      <w:r w:rsidR="00DB5721">
        <w:rPr>
          <w:rFonts w:ascii="Times New Roman" w:hAnsi="Times New Roman" w:cs="Times New Roman"/>
          <w:spacing w:val="-2"/>
          <w:sz w:val="28"/>
          <w:szCs w:val="28"/>
        </w:rPr>
        <w:t>ся зашифрованный сеансовый ключ</w:t>
      </w:r>
      <w:r w:rsidRPr="004A7353">
        <w:rPr>
          <w:rFonts w:ascii="Times New Roman" w:hAnsi="Times New Roman" w:cs="Times New Roman"/>
          <w:spacing w:val="-2"/>
          <w:sz w:val="28"/>
          <w:szCs w:val="28"/>
        </w:rPr>
        <w:t xml:space="preserve"> и мандат. Легитимный клиент может расшифровывать только первую часть сообщения. Злоумышленник не может расшифровать ни одну часть сообщения</w:t>
      </w:r>
      <w:r w:rsidR="00AE469E">
        <w:rPr>
          <w:rFonts w:ascii="Times New Roman" w:hAnsi="Times New Roman" w:cs="Times New Roman"/>
          <w:spacing w:val="-2"/>
          <w:sz w:val="28"/>
          <w:szCs w:val="28"/>
        </w:rPr>
        <w:t> </w:t>
      </w:r>
      <w:r w:rsidRPr="004A7353">
        <w:rPr>
          <w:rFonts w:ascii="Times New Roman" w:hAnsi="Times New Roman" w:cs="Times New Roman"/>
          <w:spacing w:val="-2"/>
          <w:sz w:val="28"/>
          <w:szCs w:val="28"/>
        </w:rPr>
        <w:t>2.</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b/>
          <w:bCs/>
          <w:i/>
          <w:iCs/>
          <w:sz w:val="28"/>
          <w:szCs w:val="28"/>
        </w:rPr>
        <w:t>2. Получение серверных мандатов</w:t>
      </w:r>
      <w:r w:rsidRPr="004A7353">
        <w:rPr>
          <w:rFonts w:ascii="Times New Roman" w:hAnsi="Times New Roman" w:cs="Times New Roman"/>
          <w:b/>
          <w:sz w:val="28"/>
          <w:szCs w:val="28"/>
        </w:rPr>
        <w:t>.</w:t>
      </w:r>
      <w:r w:rsidRPr="004A7353">
        <w:rPr>
          <w:rFonts w:ascii="Times New Roman" w:hAnsi="Times New Roman" w:cs="Times New Roman"/>
          <w:sz w:val="28"/>
          <w:szCs w:val="28"/>
        </w:rPr>
        <w:t xml:space="preserve"> Мандаты для получения доступа к конкретным серверам выдает центр распределения мандатов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при поступлении запросов от клиентов с корректными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и удостоверениями (сообщение 3).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получив запрос, расшифровывает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своим секретным ключом. Затем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использует включенный в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сеансовый ключ, чтобы расшифровать удостоверение. Наконец,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сравнивает информацию удостоверения с информацией мандата, сетевой адрес клиента – с адресом отправителя запроса и метку времени – с текущим временем. Если все совпадает,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разрешает выполнение запроса. Проверка меток времени предполагает, что часы всех компьютеров синхронизированы с точностью, по крайней мере, до нескольких минут.</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В ответ на правильный запрос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возвращает правильный мандат, который клиент может предъявить серверу. </w:t>
      </w:r>
      <w:proofErr w:type="gramStart"/>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также создает новый </w:t>
      </w:r>
      <w:r w:rsidRPr="004A7353">
        <w:rPr>
          <w:rFonts w:ascii="Times New Roman" w:hAnsi="Times New Roman" w:cs="Times New Roman"/>
          <w:sz w:val="28"/>
          <w:szCs w:val="28"/>
        </w:rPr>
        <w:lastRenderedPageBreak/>
        <w:t xml:space="preserve">сеансовый ключ для клиента и сервера, зашифрованный сеансовым ключом, общим для клиента и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w:t>
      </w:r>
      <w:proofErr w:type="gramEnd"/>
      <w:r w:rsidRPr="004A7353">
        <w:rPr>
          <w:rFonts w:ascii="Times New Roman" w:hAnsi="Times New Roman" w:cs="Times New Roman"/>
          <w:sz w:val="28"/>
          <w:szCs w:val="28"/>
        </w:rPr>
        <w:t xml:space="preserve"> Оба этих значения отправляются клиенту (сообщение 4). Клиент расшифровывает сообщение и извлекает сеансовый ключ.</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b/>
          <w:bCs/>
          <w:i/>
          <w:iCs/>
          <w:sz w:val="28"/>
          <w:szCs w:val="28"/>
        </w:rPr>
        <w:t>3. Запрос услуги.</w:t>
      </w:r>
      <w:r w:rsidRPr="004A7353">
        <w:rPr>
          <w:rFonts w:ascii="Times New Roman" w:hAnsi="Times New Roman" w:cs="Times New Roman"/>
          <w:sz w:val="28"/>
          <w:szCs w:val="28"/>
        </w:rPr>
        <w:t xml:space="preserve"> Теперь клиент может доказать свою подлинность серверу. Клиент создает удостоверение и вместе с полученным в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мандатом передает запрос на сервер ресурсов (сообщение 5). Сервер расшифровывает и проверяет мандат и удостоверение, а также проверяет адрес клиента и метку времени. Если все в порядке, то сервер уверен, что, согласно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клиент – именно тот, за кого он себя выдает. Если приложение требует взаимной проверки подлинности, сервер посылает клиенту сообщение, состоящее из метки времени, зашифрованной сеансовым ключом (сообщение 6). Это доказывает, что серверу известен правильный секретный </w:t>
      </w:r>
      <w:proofErr w:type="gramStart"/>
      <w:r w:rsidRPr="004A7353">
        <w:rPr>
          <w:rFonts w:ascii="Times New Roman" w:hAnsi="Times New Roman" w:cs="Times New Roman"/>
          <w:sz w:val="28"/>
          <w:szCs w:val="28"/>
        </w:rPr>
        <w:t>ключ</w:t>
      </w:r>
      <w:proofErr w:type="gramEnd"/>
      <w:r w:rsidRPr="004A7353">
        <w:rPr>
          <w:rFonts w:ascii="Times New Roman" w:hAnsi="Times New Roman" w:cs="Times New Roman"/>
          <w:sz w:val="28"/>
          <w:szCs w:val="28"/>
        </w:rPr>
        <w:t xml:space="preserve"> и он может расшифровать мандат и удостоверение. При необходимости клиент и сервер могут шифровать дальнейшие сообщения общим ключом. Так как этот ключ известен только им, они оба могут быть уверены, что последнее сообщение, зашифрованное этим ключом, отправлено другой стороной.</w:t>
      </w:r>
    </w:p>
    <w:p w:rsidR="00DB0285" w:rsidRPr="00DB0285" w:rsidRDefault="00DB0285" w:rsidP="0024639E">
      <w:pPr>
        <w:spacing w:after="0"/>
        <w:ind w:firstLine="709"/>
        <w:jc w:val="both"/>
        <w:rPr>
          <w:rFonts w:ascii="Times New Roman" w:hAnsi="Times New Roman" w:cs="Times New Roman"/>
          <w:sz w:val="28"/>
          <w:szCs w:val="28"/>
        </w:rPr>
      </w:pPr>
      <w:bookmarkStart w:id="0" w:name="_GoBack"/>
      <w:bookmarkEnd w:id="0"/>
    </w:p>
    <w:sectPr w:rsidR="00DB0285" w:rsidRPr="00DB02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85029"/>
    <w:multiLevelType w:val="hybridMultilevel"/>
    <w:tmpl w:val="4F20F084"/>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85606D7"/>
    <w:multiLevelType w:val="hybridMultilevel"/>
    <w:tmpl w:val="194CBC36"/>
    <w:lvl w:ilvl="0" w:tplc="B7C24392">
      <w:start w:val="1"/>
      <w:numFmt w:val="decimal"/>
      <w:lvlText w:val="%1."/>
      <w:lvlJc w:val="left"/>
      <w:pPr>
        <w:tabs>
          <w:tab w:val="num" w:pos="1800"/>
        </w:tabs>
        <w:ind w:left="1800" w:hanging="1440"/>
      </w:pPr>
      <w:rPr>
        <w:rFonts w:ascii="Times New Roman" w:hAnsi="Times New Roman" w:hint="default"/>
        <w:sz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5DC92521"/>
    <w:multiLevelType w:val="hybridMultilevel"/>
    <w:tmpl w:val="B39C04CE"/>
    <w:lvl w:ilvl="0" w:tplc="AD0ACA1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6C901688"/>
    <w:multiLevelType w:val="hybridMultilevel"/>
    <w:tmpl w:val="3D78B188"/>
    <w:lvl w:ilvl="0" w:tplc="2CDA0A9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1BA40CF"/>
    <w:multiLevelType w:val="hybridMultilevel"/>
    <w:tmpl w:val="22AA5CF8"/>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B9"/>
    <w:rsid w:val="000127C1"/>
    <w:rsid w:val="000254DE"/>
    <w:rsid w:val="0003048C"/>
    <w:rsid w:val="00031C91"/>
    <w:rsid w:val="00077CC1"/>
    <w:rsid w:val="00083A89"/>
    <w:rsid w:val="0009729E"/>
    <w:rsid w:val="000A592B"/>
    <w:rsid w:val="000B6657"/>
    <w:rsid w:val="000F7D3F"/>
    <w:rsid w:val="001020BD"/>
    <w:rsid w:val="001155E3"/>
    <w:rsid w:val="00135941"/>
    <w:rsid w:val="00142F54"/>
    <w:rsid w:val="001744E1"/>
    <w:rsid w:val="00181C16"/>
    <w:rsid w:val="001830A5"/>
    <w:rsid w:val="001851F9"/>
    <w:rsid w:val="001972BE"/>
    <w:rsid w:val="001D4CA4"/>
    <w:rsid w:val="001F3635"/>
    <w:rsid w:val="0024188F"/>
    <w:rsid w:val="0024639E"/>
    <w:rsid w:val="002934C2"/>
    <w:rsid w:val="002A47CD"/>
    <w:rsid w:val="002E28F6"/>
    <w:rsid w:val="002E6673"/>
    <w:rsid w:val="00314D09"/>
    <w:rsid w:val="0032329D"/>
    <w:rsid w:val="00345A9D"/>
    <w:rsid w:val="0037716F"/>
    <w:rsid w:val="00411A7D"/>
    <w:rsid w:val="00436B45"/>
    <w:rsid w:val="004635E1"/>
    <w:rsid w:val="004664D2"/>
    <w:rsid w:val="004A7353"/>
    <w:rsid w:val="004F262E"/>
    <w:rsid w:val="00524153"/>
    <w:rsid w:val="005251D6"/>
    <w:rsid w:val="00532F59"/>
    <w:rsid w:val="00591954"/>
    <w:rsid w:val="005B46B3"/>
    <w:rsid w:val="005E3948"/>
    <w:rsid w:val="00615901"/>
    <w:rsid w:val="00623ACB"/>
    <w:rsid w:val="0064196C"/>
    <w:rsid w:val="00670927"/>
    <w:rsid w:val="006C00CF"/>
    <w:rsid w:val="006C4E0A"/>
    <w:rsid w:val="0072160D"/>
    <w:rsid w:val="0072335B"/>
    <w:rsid w:val="00770589"/>
    <w:rsid w:val="0080714E"/>
    <w:rsid w:val="008143F4"/>
    <w:rsid w:val="00835EFF"/>
    <w:rsid w:val="00865023"/>
    <w:rsid w:val="008828B9"/>
    <w:rsid w:val="00895747"/>
    <w:rsid w:val="008A05AE"/>
    <w:rsid w:val="008B3C4D"/>
    <w:rsid w:val="008C2335"/>
    <w:rsid w:val="008C5338"/>
    <w:rsid w:val="008D4A8C"/>
    <w:rsid w:val="008E02C5"/>
    <w:rsid w:val="008E4DF7"/>
    <w:rsid w:val="00900186"/>
    <w:rsid w:val="0092391D"/>
    <w:rsid w:val="00937C6C"/>
    <w:rsid w:val="00943686"/>
    <w:rsid w:val="00982C46"/>
    <w:rsid w:val="00993AF6"/>
    <w:rsid w:val="00996147"/>
    <w:rsid w:val="009D14A2"/>
    <w:rsid w:val="009E057F"/>
    <w:rsid w:val="00A07E80"/>
    <w:rsid w:val="00A41FCB"/>
    <w:rsid w:val="00A44FB7"/>
    <w:rsid w:val="00A94B52"/>
    <w:rsid w:val="00AA4850"/>
    <w:rsid w:val="00AE2722"/>
    <w:rsid w:val="00AE469E"/>
    <w:rsid w:val="00AE4F96"/>
    <w:rsid w:val="00B07E9F"/>
    <w:rsid w:val="00B500CB"/>
    <w:rsid w:val="00B67E18"/>
    <w:rsid w:val="00B7000F"/>
    <w:rsid w:val="00B775DF"/>
    <w:rsid w:val="00B95304"/>
    <w:rsid w:val="00BA3B01"/>
    <w:rsid w:val="00BA5A72"/>
    <w:rsid w:val="00BD06D7"/>
    <w:rsid w:val="00BF199D"/>
    <w:rsid w:val="00C0794A"/>
    <w:rsid w:val="00C1351D"/>
    <w:rsid w:val="00C33EC8"/>
    <w:rsid w:val="00C626BB"/>
    <w:rsid w:val="00C9469E"/>
    <w:rsid w:val="00CB7C23"/>
    <w:rsid w:val="00CC14F4"/>
    <w:rsid w:val="00CD02EC"/>
    <w:rsid w:val="00CE6B14"/>
    <w:rsid w:val="00D154D1"/>
    <w:rsid w:val="00D3404D"/>
    <w:rsid w:val="00D8601D"/>
    <w:rsid w:val="00DB0285"/>
    <w:rsid w:val="00DB5721"/>
    <w:rsid w:val="00DC3CA4"/>
    <w:rsid w:val="00DD2CA3"/>
    <w:rsid w:val="00DD4951"/>
    <w:rsid w:val="00DE76E2"/>
    <w:rsid w:val="00E10621"/>
    <w:rsid w:val="00E2207F"/>
    <w:rsid w:val="00E34744"/>
    <w:rsid w:val="00E50266"/>
    <w:rsid w:val="00E77DC9"/>
    <w:rsid w:val="00EB0584"/>
    <w:rsid w:val="00EB6951"/>
    <w:rsid w:val="00ED0A7A"/>
    <w:rsid w:val="00EE1FB5"/>
    <w:rsid w:val="00EF0DBA"/>
    <w:rsid w:val="00EF12FE"/>
    <w:rsid w:val="00F272CC"/>
    <w:rsid w:val="00F35879"/>
    <w:rsid w:val="00F47120"/>
    <w:rsid w:val="00F60BAC"/>
    <w:rsid w:val="00F80A82"/>
    <w:rsid w:val="00F87757"/>
    <w:rsid w:val="00FC5A4B"/>
    <w:rsid w:val="00FE1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C46"/>
    <w:pPr>
      <w:ind w:left="720"/>
      <w:contextualSpacing/>
    </w:pPr>
  </w:style>
  <w:style w:type="paragraph" w:customStyle="1" w:styleId="a4">
    <w:name w:val="Название рисунка"/>
    <w:basedOn w:val="a"/>
    <w:rsid w:val="0009729E"/>
    <w:pPr>
      <w:spacing w:before="120" w:after="120" w:line="240" w:lineRule="auto"/>
      <w:ind w:left="709" w:right="709"/>
      <w:jc w:val="center"/>
    </w:pPr>
    <w:rPr>
      <w:rFonts w:ascii="Times New Roman" w:eastAsia="Times New Roman" w:hAnsi="Times New Roman" w:cs="Times New Roman"/>
      <w:sz w:val="28"/>
      <w:szCs w:val="24"/>
      <w:lang w:eastAsia="ru-RU"/>
    </w:rPr>
  </w:style>
  <w:style w:type="paragraph" w:customStyle="1" w:styleId="a5">
    <w:name w:val="Рисунок"/>
    <w:basedOn w:val="a"/>
    <w:next w:val="a"/>
    <w:rsid w:val="00865023"/>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6">
    <w:name w:val="Формула"/>
    <w:basedOn w:val="a"/>
    <w:rsid w:val="00865023"/>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C46"/>
    <w:pPr>
      <w:ind w:left="720"/>
      <w:contextualSpacing/>
    </w:pPr>
  </w:style>
  <w:style w:type="paragraph" w:customStyle="1" w:styleId="a4">
    <w:name w:val="Название рисунка"/>
    <w:basedOn w:val="a"/>
    <w:rsid w:val="0009729E"/>
    <w:pPr>
      <w:spacing w:before="120" w:after="120" w:line="240" w:lineRule="auto"/>
      <w:ind w:left="709" w:right="709"/>
      <w:jc w:val="center"/>
    </w:pPr>
    <w:rPr>
      <w:rFonts w:ascii="Times New Roman" w:eastAsia="Times New Roman" w:hAnsi="Times New Roman" w:cs="Times New Roman"/>
      <w:sz w:val="28"/>
      <w:szCs w:val="24"/>
      <w:lang w:eastAsia="ru-RU"/>
    </w:rPr>
  </w:style>
  <w:style w:type="paragraph" w:customStyle="1" w:styleId="a5">
    <w:name w:val="Рисунок"/>
    <w:basedOn w:val="a"/>
    <w:next w:val="a"/>
    <w:rsid w:val="00865023"/>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6">
    <w:name w:val="Формула"/>
    <w:basedOn w:val="a"/>
    <w:rsid w:val="00865023"/>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_________Microsoft_Visio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Admin</cp:lastModifiedBy>
  <cp:revision>2</cp:revision>
  <dcterms:created xsi:type="dcterms:W3CDTF">2017-03-31T20:44:00Z</dcterms:created>
  <dcterms:modified xsi:type="dcterms:W3CDTF">2017-03-31T20:44:00Z</dcterms:modified>
</cp:coreProperties>
</file>