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center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</w:rPr>
      </w:pPr>
      <w:r>
        <w:rPr>
          <w:rFonts w:hint="default"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Министерство образования Республики Беларусь 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center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</w:rPr>
      </w:pPr>
      <w:r>
        <w:rPr>
          <w:rFonts w:hint="default" w:ascii="Times New Roman" w:hAnsi="Times New Roman"/>
          <w:sz w:val="28"/>
          <w:szCs w:val="28"/>
          <w:shd w:val="clear" w:color="auto" w:fill="FFFFFF"/>
          <w:rtl w:val="0"/>
        </w:rPr>
        <w:t xml:space="preserve">Учреждение образования БЕЛОРУССКИЙ ГОСУДАРСТВЕННЫЙ УНИВЕРСИТЕТ ИНФОРМАТИКИ И РАДИОЭЛЕКТРОНИКИ 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center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center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</w:rPr>
      </w:pPr>
      <w:r>
        <w:rPr>
          <w:rFonts w:hint="default"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Факультет компьютерных систем и сетей 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hint="default" w:ascii="Times New Roman" w:hAnsi="Times New Roman"/>
          <w:sz w:val="28"/>
          <w:szCs w:val="28"/>
          <w:shd w:val="clear" w:color="auto" w:fill="FFFFFF"/>
          <w:rtl w:val="0"/>
        </w:rPr>
      </w:pPr>
      <w:r>
        <w:rPr>
          <w:rFonts w:hint="default" w:ascii="Times New Roman" w:hAnsi="Times New Roman"/>
          <w:sz w:val="28"/>
          <w:szCs w:val="28"/>
          <w:shd w:val="clear" w:color="auto" w:fill="FFFFFF"/>
          <w:rtl w:val="0"/>
        </w:rPr>
        <w:t xml:space="preserve">Кафедра информатики 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hint="default" w:ascii="Times New Roman" w:hAnsi="Times New Roman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sz w:val="28"/>
          <w:szCs w:val="28"/>
          <w:shd w:val="clear" w:color="auto" w:fill="FFFFFF"/>
          <w:rtl w:val="0"/>
          <w:lang w:val="ru-RU"/>
        </w:rPr>
        <w:t>Технологии блокчейн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Лабораторная работа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</w:rPr>
        <w:br w:type="textWrapping"/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</w:rPr>
        <w:t>на тему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</w:rPr>
        <w:br w:type="textWrapping"/>
      </w:r>
      <w:r>
        <w:rPr>
          <w:rFonts w:hint="default" w:ascii="Times New Roman" w:hAnsi="Times New Roman"/>
          <w:b/>
          <w:bCs/>
          <w:sz w:val="28"/>
          <w:szCs w:val="28"/>
          <w:shd w:val="clear" w:color="auto" w:fill="FFFFFF"/>
          <w:rtl w:val="0"/>
          <w:lang w:val="ru-RU"/>
        </w:rPr>
        <w:t>Создание проекта Hyperledger Composer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right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</w:rPr>
      </w:pPr>
      <w:r>
        <w:rPr>
          <w:rFonts w:hint="default" w:ascii="Times New Roman" w:hAnsi="Times New Roman"/>
          <w:sz w:val="28"/>
          <w:szCs w:val="28"/>
          <w:shd w:val="clear" w:color="auto" w:fill="FFFFFF"/>
          <w:rtl w:val="0"/>
        </w:rPr>
        <w:t>Магистрант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: 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right"/>
        <w:rPr>
          <w:rFonts w:hint="default" w:ascii="Times New Roman" w:hAnsi="Times New Roman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sz w:val="28"/>
          <w:szCs w:val="28"/>
          <w:shd w:val="clear" w:color="auto" w:fill="FFFFFF"/>
          <w:rtl w:val="0"/>
          <w:lang w:val="ru-RU"/>
        </w:rPr>
        <w:t>Н.Р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hint="default" w:ascii="Times New Roman" w:hAnsi="Times New Roman"/>
          <w:sz w:val="28"/>
          <w:szCs w:val="28"/>
          <w:shd w:val="clear" w:color="auto" w:fill="FFFFFF"/>
          <w:rtl w:val="0"/>
          <w:lang w:val="ru-RU"/>
        </w:rPr>
        <w:t>Ровдо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right"/>
        <w:rPr>
          <w:rFonts w:hint="default" w:ascii="Times New Roman" w:hAnsi="Times New Roman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sz w:val="28"/>
          <w:szCs w:val="28"/>
          <w:shd w:val="clear" w:color="auto" w:fill="FFFFFF"/>
          <w:rtl w:val="0"/>
          <w:lang w:val="ru-RU"/>
        </w:rPr>
        <w:t>858641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right"/>
        <w:rPr>
          <w:rFonts w:hint="default" w:ascii="Times New Roman" w:hAnsi="Times New Roman" w:eastAsia="Times New Roman" w:cs="Times New Roman"/>
          <w:sz w:val="28"/>
          <w:szCs w:val="28"/>
          <w:shd w:val="clear" w:color="auto" w:fill="FFFFFF"/>
          <w:rtl w:val="0"/>
          <w:lang w:val="en-US"/>
        </w:rPr>
      </w:pP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  <w:lang w:val="ru-RU"/>
        </w:rPr>
        <w:t>Проверил</w:t>
      </w:r>
      <w:r>
        <w:rPr>
          <w:rFonts w:hint="default" w:ascii="Times New Roman" w:hAnsi="Times New Roman" w:eastAsia="Times New Roman" w:cs="Times New Roman"/>
          <w:sz w:val="28"/>
          <w:szCs w:val="28"/>
          <w:shd w:val="clear" w:color="auto" w:fill="FFFFFF"/>
          <w:rtl w:val="0"/>
          <w:lang w:val="en-US"/>
        </w:rPr>
        <w:t>: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right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  <w:lang w:val="ru-RU"/>
        </w:rPr>
        <w:t>А</w:t>
      </w:r>
      <w:r>
        <w:rPr>
          <w:rFonts w:hint="default" w:ascii="Times New Roman" w:hAnsi="Times New Roman" w:eastAsia="Times New Roman" w:cs="Times New Roman"/>
          <w:sz w:val="28"/>
          <w:szCs w:val="28"/>
          <w:shd w:val="clear" w:color="auto" w:fill="FFFFFF"/>
          <w:rtl w:val="0"/>
          <w:lang w:val="ru-RU"/>
        </w:rPr>
        <w:t>.М.</w:t>
      </w:r>
      <w:r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  <w:lang w:val="ru-RU"/>
        </w:rPr>
        <w:t>Прудник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ascii="Times New Roman" w:hAnsi="Times New Roman" w:eastAsia="Times New Roman" w:cs="Times New Roman"/>
          <w:sz w:val="28"/>
          <w:szCs w:val="28"/>
          <w:shd w:val="clear" w:color="auto" w:fill="FFFFFF"/>
          <w:rtl w:val="0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center"/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МИНСК 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20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20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/>
          <w:bCs/>
          <w:sz w:val="36"/>
          <w:szCs w:val="36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/>
          <w:bCs/>
          <w:sz w:val="36"/>
          <w:szCs w:val="36"/>
          <w:shd w:val="clear" w:color="auto" w:fill="FFFFFF"/>
          <w:rtl w:val="0"/>
          <w:lang w:val="ru-RU"/>
        </w:rPr>
        <w:t>Цель работы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Запустить базовый проект на базе Hyperledger Composer. Выполненить транзакции на блокчейн-сети Hyperledger Fabric и запустить пример приложения, которое взаимодействует с блокчейн-сетью.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/>
          <w:bCs/>
          <w:sz w:val="28"/>
          <w:szCs w:val="28"/>
          <w:shd w:val="clear" w:color="auto" w:fill="FFFFFF"/>
          <w:rtl w:val="0"/>
          <w:lang w:val="ru-RU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/>
          <w:bCs/>
          <w:sz w:val="36"/>
          <w:szCs w:val="36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/>
          <w:bCs/>
          <w:sz w:val="36"/>
          <w:szCs w:val="36"/>
          <w:shd w:val="clear" w:color="auto" w:fill="FFFFFF"/>
          <w:rtl w:val="0"/>
          <w:lang w:val="ru-RU"/>
        </w:rPr>
        <w:t>Ход выполнения работы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/>
          <w:bCs/>
          <w:sz w:val="28"/>
          <w:szCs w:val="28"/>
          <w:shd w:val="clear" w:color="auto" w:fill="FFFFFF"/>
          <w:rtl w:val="0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shd w:val="clear" w:color="auto" w:fill="FFFFFF"/>
          <w:rtl w:val="0"/>
          <w:lang w:val="ru-RU"/>
        </w:rPr>
        <w:t>Подготовка</w:t>
      </w:r>
      <w:r>
        <w:rPr>
          <w:rFonts w:hint="default" w:ascii="Times New Roman" w:hAnsi="Times New Roman"/>
          <w:b/>
          <w:bCs/>
          <w:sz w:val="28"/>
          <w:szCs w:val="28"/>
          <w:shd w:val="clear" w:color="auto" w:fill="FFFFFF"/>
          <w:rtl w:val="0"/>
          <w:lang w:val="en-US"/>
        </w:rPr>
        <w:t xml:space="preserve"> </w:t>
      </w:r>
      <w:r>
        <w:rPr>
          <w:rFonts w:hint="default" w:ascii="Times New Roman" w:hAnsi="Times New Roman"/>
          <w:b/>
          <w:bCs/>
          <w:sz w:val="28"/>
          <w:szCs w:val="28"/>
          <w:shd w:val="clear" w:color="auto" w:fill="FFFFFF"/>
          <w:rtl w:val="0"/>
          <w:lang w:val="ru-RU"/>
        </w:rPr>
        <w:t>рабочего окружения</w:t>
      </w:r>
      <w:r>
        <w:rPr>
          <w:rFonts w:hint="default" w:ascii="Times New Roman" w:hAnsi="Times New Roman"/>
          <w:b/>
          <w:bCs/>
          <w:sz w:val="28"/>
          <w:szCs w:val="28"/>
          <w:shd w:val="clear" w:color="auto" w:fill="FFFFFF"/>
          <w:rtl w:val="0"/>
          <w:lang w:val="en-US"/>
        </w:rPr>
        <w:t>: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Шаг 1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>: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 xml:space="preserve"> Установка интерфейсов командной строки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drawing>
          <wp:inline distT="0" distB="0" distL="114300" distR="114300">
            <wp:extent cx="6112510" cy="3244215"/>
            <wp:effectExtent l="0" t="0" r="8255" b="5080"/>
            <wp:docPr id="4" name="Picture 4" descr="Screenshot from 2020-04-10 20-53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04-10 20-53-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drawing>
          <wp:inline distT="0" distB="0" distL="114300" distR="114300">
            <wp:extent cx="6102985" cy="2677160"/>
            <wp:effectExtent l="0" t="0" r="6985" b="0"/>
            <wp:docPr id="3" name="Picture 3" descr="Screenshot from 2020-04-10 20-55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04-10 20-55-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298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drawing>
          <wp:inline distT="0" distB="0" distL="114300" distR="114300">
            <wp:extent cx="6112510" cy="2152015"/>
            <wp:effectExtent l="0" t="0" r="8255" b="6985"/>
            <wp:docPr id="2" name="Picture 2" descr="Screenshot from 2020-04-10 20-57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04-10 20-57-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drawing>
          <wp:inline distT="0" distB="0" distL="114300" distR="114300">
            <wp:extent cx="6104890" cy="460375"/>
            <wp:effectExtent l="0" t="0" r="5080" b="3810"/>
            <wp:docPr id="1" name="Picture 1" descr="Screenshot from 2020-04-10 21-13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04-10 21-13-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Шаг 2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 xml:space="preserve">: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 xml:space="preserve">Установка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>web-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 xml:space="preserve">приложения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 xml:space="preserve">Playground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 xml:space="preserve">для просмотра 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drawing>
          <wp:inline distT="0" distB="0" distL="114300" distR="114300">
            <wp:extent cx="6108065" cy="2933065"/>
            <wp:effectExtent l="0" t="0" r="1905" b="3175"/>
            <wp:docPr id="5" name="Picture 5" descr="ste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tep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Шаг 3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 xml:space="preserve">: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Установка рабочей среды (редактора кода).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drawing>
          <wp:inline distT="0" distB="0" distL="114300" distR="114300">
            <wp:extent cx="6109970" cy="1724660"/>
            <wp:effectExtent l="0" t="0" r="0" b="2540"/>
            <wp:docPr id="6" name="Picture 6" descr="ste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tep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u w:val="none"/>
          <w:shd w:val="clear" w:color="auto" w:fill="FFFFFF"/>
          <w:rtl w:val="0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Шаг 3.1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>: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 xml:space="preserve"> Установка расширения Hyperledger Composer для редактора кода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>VsCode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drawing>
          <wp:inline distT="0" distB="0" distL="114300" distR="114300">
            <wp:extent cx="6105525" cy="4787900"/>
            <wp:effectExtent l="0" t="0" r="4445" b="5080"/>
            <wp:docPr id="7" name="Picture 7" descr="step3-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tep3-ex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Шаг 4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 xml:space="preserve">: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Установка исполняющей среды Hyperledger Fabric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drawing>
          <wp:inline distT="0" distB="0" distL="114300" distR="114300">
            <wp:extent cx="6115050" cy="2696845"/>
            <wp:effectExtent l="0" t="0" r="5715" b="1905"/>
            <wp:docPr id="8" name="Picture 8" descr="ste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tep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Шаг 5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 xml:space="preserve">: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Старт исполняющей среды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drawing>
          <wp:inline distT="0" distB="0" distL="114300" distR="114300">
            <wp:extent cx="6113780" cy="1390015"/>
            <wp:effectExtent l="0" t="0" r="6985" b="2540"/>
            <wp:docPr id="9" name="Picture 9" descr="start_fabr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tart_fabri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Шаг 6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 xml:space="preserve">: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 xml:space="preserve">Демонстрация работы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drawing>
          <wp:inline distT="0" distB="0" distL="114300" distR="114300">
            <wp:extent cx="6111875" cy="5572760"/>
            <wp:effectExtent l="0" t="0" r="8890" b="8255"/>
            <wp:docPr id="10" name="Picture 10" descr="started_web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tarted_webap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Закончена подготовка окружения.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shd w:val="clear" w:color="auto" w:fill="FFFFFF"/>
          <w:rtl w:val="0"/>
          <w:lang w:val="ru-RU"/>
        </w:rPr>
        <w:t>Создание проекта Hyperledger Composer</w:t>
      </w:r>
      <w:r>
        <w:rPr>
          <w:rFonts w:hint="default" w:ascii="Times New Roman" w:hAnsi="Times New Roman"/>
          <w:b/>
          <w:bCs/>
          <w:sz w:val="28"/>
          <w:szCs w:val="28"/>
          <w:shd w:val="clear" w:color="auto" w:fill="FFFFFF"/>
          <w:rtl w:val="0"/>
          <w:lang w:val="en-US"/>
        </w:rPr>
        <w:t>: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Шаг 1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 xml:space="preserve">: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Создание структуры бизнес-сети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drawing>
          <wp:inline distT="0" distB="0" distL="114300" distR="114300">
            <wp:extent cx="6112510" cy="3232150"/>
            <wp:effectExtent l="0" t="0" r="8255" b="6350"/>
            <wp:docPr id="11" name="Picture 11" descr="step1 finish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tep1 finish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37465</wp:posOffset>
            </wp:positionH>
            <wp:positionV relativeFrom="paragraph">
              <wp:posOffset>752475</wp:posOffset>
            </wp:positionV>
            <wp:extent cx="5935980" cy="4589145"/>
            <wp:effectExtent l="0" t="0" r="0" b="0"/>
            <wp:wrapTight wrapText="bothSides">
              <wp:wrapPolygon>
                <wp:start x="0" y="0"/>
                <wp:lineTo x="0" y="21391"/>
                <wp:lineTo x="21369" y="21391"/>
                <wp:lineTo x="21369" y="0"/>
                <wp:lineTo x="0" y="0"/>
              </wp:wrapPolygon>
            </wp:wrapTight>
            <wp:docPr id="12" name="Picture 12" descr="step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tep2-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Шаг 2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 xml:space="preserve">.1: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Формиривание логики бизнес-сети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>: Моделирование активов, участников и сделок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Шаг 2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 xml:space="preserve">.2: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Формиривание логики бизнес-сети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 xml:space="preserve">: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Задание логики транзакции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-40640</wp:posOffset>
            </wp:positionH>
            <wp:positionV relativeFrom="paragraph">
              <wp:posOffset>175895</wp:posOffset>
            </wp:positionV>
            <wp:extent cx="5281930" cy="4083685"/>
            <wp:effectExtent l="0" t="0" r="29210" b="29210"/>
            <wp:wrapTopAndBottom/>
            <wp:docPr id="23" name="Picture 23" descr="step2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tep2-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93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left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Шаг 2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>.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3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 xml:space="preserve">: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Формиривание логики бизнес-сети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>: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 xml:space="preserve"> Добавление контроля доступа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drawing>
          <wp:inline distT="0" distB="0" distL="114300" distR="114300">
            <wp:extent cx="5750560" cy="4487545"/>
            <wp:effectExtent l="0" t="0" r="3175" b="3175"/>
            <wp:docPr id="14" name="Picture 14" descr="step2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tep2-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Шаг 3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>: Создание архива бизнес-сети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drawing>
          <wp:inline distT="0" distB="0" distL="114300" distR="114300">
            <wp:extent cx="6111875" cy="2355215"/>
            <wp:effectExtent l="0" t="0" r="8890" b="8890"/>
            <wp:docPr id="15" name="Picture 15" descr="ste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tep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Шаг 4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>: Развертывание бизнес-сети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drawing>
          <wp:inline distT="0" distB="0" distL="114300" distR="114300">
            <wp:extent cx="6106160" cy="963930"/>
            <wp:effectExtent l="0" t="0" r="3810" b="7620"/>
            <wp:docPr id="16" name="Picture 16" descr="step4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tep4.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drawing>
          <wp:inline distT="0" distB="0" distL="114300" distR="114300">
            <wp:extent cx="6104890" cy="811530"/>
            <wp:effectExtent l="0" t="0" r="5080" b="8890"/>
            <wp:docPr id="17" name="Picture 17" descr="step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tep4.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drawing>
          <wp:inline distT="0" distB="0" distL="114300" distR="114300">
            <wp:extent cx="6106160" cy="635635"/>
            <wp:effectExtent l="0" t="0" r="3810" b="1270"/>
            <wp:docPr id="18" name="Picture 18" descr="step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tep4.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drawing>
          <wp:inline distT="0" distB="0" distL="114300" distR="114300">
            <wp:extent cx="6112510" cy="944245"/>
            <wp:effectExtent l="0" t="0" r="8255" b="5715"/>
            <wp:docPr id="19" name="Picture 19" descr="step4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tep4.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Шаг 5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 xml:space="preserve">: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 xml:space="preserve">Создание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 xml:space="preserve">REST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 xml:space="preserve">сервера 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drawing>
          <wp:inline distT="0" distB="0" distL="114300" distR="114300">
            <wp:extent cx="6110605" cy="2766695"/>
            <wp:effectExtent l="0" t="0" r="10160" b="7620"/>
            <wp:docPr id="20" name="Picture 20" descr="ste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tep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Шаг 6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en-US"/>
        </w:rPr>
        <w:t>: Cоздание каркасного приложения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drawing>
          <wp:inline distT="0" distB="0" distL="114300" distR="114300">
            <wp:extent cx="5236210" cy="5454650"/>
            <wp:effectExtent l="0" t="0" r="10160" b="7620"/>
            <wp:docPr id="21" name="Picture 21" descr="ste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tep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drawing>
          <wp:inline distT="0" distB="0" distL="114300" distR="114300">
            <wp:extent cx="6103620" cy="2934970"/>
            <wp:effectExtent l="0" t="0" r="6350" b="1270"/>
            <wp:docPr id="22" name="Picture 22" descr="step6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tep6.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/>
          <w:bCs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/>
          <w:bCs/>
          <w:sz w:val="36"/>
          <w:szCs w:val="36"/>
          <w:shd w:val="clear" w:color="auto" w:fill="FFFFFF"/>
          <w:rtl w:val="0"/>
          <w:lang w:val="ru-RU"/>
        </w:rPr>
        <w:t>Вывод</w:t>
      </w:r>
    </w:p>
    <w:p>
      <w:pPr>
        <w:pStyle w:val="6"/>
        <w:framePr w:w="0" w:hRule="auto" w:wrap="auto" w:vAnchor="margin" w:hAnchor="text" w:yAlign="inline"/>
        <w:bidi w:val="0"/>
        <w:spacing w:before="40" w:after="40" w:line="360" w:lineRule="auto"/>
        <w:ind w:left="0" w:right="0" w:firstLine="0"/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 xml:space="preserve">В данной лабораторной работе выполнил ознакомление с платформой Hyperledger </w:t>
      </w:r>
      <w:bookmarkStart w:id="0" w:name="_GoBack"/>
      <w:bookmarkEnd w:id="0"/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FFFFFF"/>
          <w:rtl w:val="0"/>
          <w:lang w:val="ru-RU"/>
        </w:rPr>
        <w:t>Composer. Произведена первоначальная настройка и запуск приложения.</w:t>
      </w:r>
    </w:p>
    <w:sectPr>
      <w:headerReference r:id="rId3" w:type="default"/>
      <w:footerReference r:id="rId4" w:type="default"/>
      <w:pgSz w:w="11906" w:h="16838"/>
      <w:pgMar w:top="1138" w:right="1138" w:bottom="1138" w:left="1138" w:header="709" w:footer="85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Unicode MS">
    <w:altName w:val="SimSun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Helvetica Neue">
    <w:altName w:val="Coura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urant">
    <w:panose1 w:val="02000509030000020004"/>
    <w:charset w:val="00"/>
    <w:family w:val="auto"/>
    <w:pitch w:val="default"/>
    <w:sig w:usb0="80000027" w:usb1="00000000" w:usb2="00000000" w:usb3="00000000" w:csb0="00000000" w:csb1="00000000"/>
  </w:font>
  <w:font w:name="sans-serif">
    <w:altName w:val="Coura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Code Pro">
    <w:altName w:val="Coura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noLineBreaksAfter w:lang="zh-CN" w:val="‘“(〔[{〈《「『【⦅〘〖«〝︵︷︹︻︽︿﹁﹃﹇﹙﹛﹝｢"/>
  <w:noLineBreaksBefore w:lang="zh-CN" w:val="’”)〕]}〉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1A377243"/>
    <w:rsid w:val="43C43B09"/>
    <w:rsid w:val="54EA3B43"/>
    <w:rsid w:val="6B6609A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="0" w:hRule="auto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character" w:default="1" w:styleId="2">
    <w:name w:val="Default Paragraph Font"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qFormat/>
    <w:uiPriority w:val="0"/>
    <w:rPr>
      <w:u w:val="single"/>
    </w:rPr>
  </w:style>
  <w:style w:type="table" w:customStyle="1" w:styleId="5">
    <w:name w:val="Table Normal1"/>
    <w:qFormat/>
    <w:uiPriority w:val="0"/>
    <w:tbl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6">
    <w:name w:val="По умолчанию"/>
    <w:qFormat/>
    <w:uiPriority w:val="0"/>
    <w:pPr>
      <w:keepNext w:val="0"/>
      <w:keepLines w:val="0"/>
      <w:pageBreakBefore w:val="0"/>
      <w:framePr w:w="0" w:hRule="auto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160" w:beforeAutospacing="0" w:after="0" w:afterAutospacing="0" w:line="240" w:lineRule="auto"/>
      <w:ind w:left="0" w:right="0" w:firstLine="0"/>
      <w:jc w:val="left"/>
      <w:outlineLvl w:val="9"/>
    </w:pPr>
    <w:rPr>
      <w:rFonts w:hint="default" w:ascii="Helvetica Neue" w:hAnsi="Helvetica Neue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shd w:val="clear" w:color="auto" w:fill="auto"/>
      <w:vertAlign w:val="baseline"/>
      <w:lang w:val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4</TotalTime>
  <ScaleCrop>false</ScaleCrop>
  <LinksUpToDate>false</LinksUpToDate>
  <Application>WPS Office_11.2.0.9255_F1E327BC-269C-435d-A152-05C5408002CA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2020-04-10T17:24:07Z</dcterms:created>
  <dc:creator>keipa</dc:creator>
  <cp:lastModifiedBy>keipa</cp:lastModifiedBy>
  <dcterms:modified xsi:type="dcterms:W3CDTF">2020-04-11T09:22:20Z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1033-11.2.0.9255</vt:lpwstr>
  </property>
</Properties>
</file>