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4D1" w:rsidRDefault="00D154D1" w:rsidP="0024639E">
      <w:pPr>
        <w:spacing w:after="0"/>
        <w:ind w:firstLine="709"/>
        <w:jc w:val="both"/>
        <w:rPr>
          <w:rFonts w:ascii="Times New Roman" w:hAnsi="Times New Roman" w:cs="Times New Roman"/>
          <w:b/>
          <w:sz w:val="28"/>
          <w:szCs w:val="28"/>
        </w:rPr>
      </w:pPr>
      <w:r w:rsidRPr="00D154D1">
        <w:rPr>
          <w:rFonts w:ascii="Times New Roman" w:hAnsi="Times New Roman" w:cs="Times New Roman"/>
          <w:b/>
          <w:sz w:val="28"/>
          <w:szCs w:val="28"/>
        </w:rPr>
        <w:t>Лабораторные работы</w:t>
      </w:r>
      <w:r w:rsidR="008828B9" w:rsidRPr="00D154D1">
        <w:rPr>
          <w:rFonts w:ascii="Times New Roman" w:hAnsi="Times New Roman" w:cs="Times New Roman"/>
          <w:b/>
          <w:sz w:val="28"/>
          <w:szCs w:val="28"/>
        </w:rPr>
        <w:t xml:space="preserve"> </w:t>
      </w:r>
    </w:p>
    <w:p w:rsidR="00DD2CA3" w:rsidRPr="00D154D1" w:rsidRDefault="00DD2CA3" w:rsidP="0024639E">
      <w:pPr>
        <w:spacing w:after="0"/>
        <w:ind w:firstLine="709"/>
        <w:jc w:val="both"/>
        <w:rPr>
          <w:rFonts w:ascii="Times New Roman" w:hAnsi="Times New Roman" w:cs="Times New Roman"/>
          <w:b/>
          <w:sz w:val="28"/>
          <w:szCs w:val="28"/>
        </w:rPr>
      </w:pPr>
      <w:bookmarkStart w:id="0" w:name="_GoBack"/>
      <w:bookmarkEnd w:id="0"/>
    </w:p>
    <w:p w:rsidR="00077CC1" w:rsidRPr="00F60BAC" w:rsidRDefault="00077CC1" w:rsidP="0024639E">
      <w:pPr>
        <w:spacing w:after="0"/>
        <w:ind w:firstLine="709"/>
        <w:jc w:val="both"/>
        <w:rPr>
          <w:rFonts w:ascii="Times New Roman" w:hAnsi="Times New Roman" w:cs="Times New Roman"/>
          <w:b/>
          <w:sz w:val="28"/>
          <w:szCs w:val="28"/>
        </w:rPr>
      </w:pPr>
      <w:r w:rsidRPr="00F60BAC">
        <w:rPr>
          <w:rFonts w:ascii="Times New Roman" w:hAnsi="Times New Roman" w:cs="Times New Roman"/>
          <w:b/>
          <w:sz w:val="28"/>
          <w:szCs w:val="28"/>
        </w:rPr>
        <w:t xml:space="preserve">1. </w:t>
      </w:r>
      <w:r w:rsidR="00670927" w:rsidRPr="00F60BAC">
        <w:rPr>
          <w:rFonts w:ascii="Times New Roman" w:hAnsi="Times New Roman" w:cs="Times New Roman"/>
          <w:b/>
          <w:sz w:val="28"/>
          <w:szCs w:val="28"/>
        </w:rPr>
        <w:t xml:space="preserve">Шифрование </w:t>
      </w:r>
      <w:r w:rsidR="00895747" w:rsidRPr="00F60BAC">
        <w:rPr>
          <w:rFonts w:ascii="Times New Roman" w:hAnsi="Times New Roman" w:cs="Times New Roman"/>
          <w:b/>
          <w:sz w:val="28"/>
          <w:szCs w:val="28"/>
        </w:rPr>
        <w:t>ф</w:t>
      </w:r>
      <w:r w:rsidR="00670927" w:rsidRPr="00F60BAC">
        <w:rPr>
          <w:rFonts w:ascii="Times New Roman" w:hAnsi="Times New Roman" w:cs="Times New Roman"/>
          <w:b/>
          <w:sz w:val="28"/>
          <w:szCs w:val="28"/>
        </w:rPr>
        <w:t>айлов</w:t>
      </w:r>
    </w:p>
    <w:p w:rsidR="00F60BAC" w:rsidRDefault="00B500CB" w:rsidP="0024639E">
      <w:pPr>
        <w:spacing w:after="0"/>
        <w:ind w:firstLine="709"/>
        <w:jc w:val="both"/>
        <w:rPr>
          <w:rFonts w:ascii="Times New Roman" w:hAnsi="Times New Roman" w:cs="Times New Roman"/>
          <w:sz w:val="28"/>
          <w:szCs w:val="28"/>
        </w:rPr>
      </w:pPr>
      <w:r w:rsidRPr="00670927">
        <w:rPr>
          <w:rFonts w:ascii="Times New Roman" w:hAnsi="Times New Roman" w:cs="Times New Roman"/>
          <w:sz w:val="28"/>
          <w:szCs w:val="28"/>
        </w:rPr>
        <w:t xml:space="preserve">Реализуйте программное средство </w:t>
      </w:r>
      <w:r w:rsidR="00CD02EC">
        <w:rPr>
          <w:rFonts w:ascii="Times New Roman" w:hAnsi="Times New Roman" w:cs="Times New Roman"/>
          <w:sz w:val="28"/>
          <w:szCs w:val="28"/>
        </w:rPr>
        <w:t>шифрования файлов</w:t>
      </w:r>
      <w:r w:rsidRPr="00670927">
        <w:rPr>
          <w:rFonts w:ascii="Times New Roman" w:hAnsi="Times New Roman" w:cs="Times New Roman"/>
          <w:sz w:val="28"/>
          <w:szCs w:val="28"/>
        </w:rPr>
        <w:t xml:space="preserve">. </w:t>
      </w:r>
      <w:r w:rsidR="00EB0584">
        <w:rPr>
          <w:rFonts w:ascii="Times New Roman" w:hAnsi="Times New Roman" w:cs="Times New Roman"/>
          <w:sz w:val="28"/>
          <w:szCs w:val="28"/>
        </w:rPr>
        <w:t xml:space="preserve">Обязательные функции: </w:t>
      </w:r>
      <w:r w:rsidRPr="00670927">
        <w:rPr>
          <w:rFonts w:ascii="Times New Roman" w:hAnsi="Times New Roman" w:cs="Times New Roman"/>
          <w:sz w:val="28"/>
          <w:szCs w:val="28"/>
        </w:rPr>
        <w:t xml:space="preserve">шифрование и дешифрование файлов на дисках с помощью алгоритма симметричного шифрования. </w:t>
      </w:r>
      <w:r w:rsidR="008E4DF7">
        <w:rPr>
          <w:rFonts w:ascii="Times New Roman" w:hAnsi="Times New Roman" w:cs="Times New Roman"/>
          <w:sz w:val="28"/>
          <w:szCs w:val="28"/>
        </w:rPr>
        <w:t>Входные данные:</w:t>
      </w:r>
      <w:r w:rsidRPr="00670927">
        <w:rPr>
          <w:rFonts w:ascii="Times New Roman" w:hAnsi="Times New Roman" w:cs="Times New Roman"/>
          <w:sz w:val="28"/>
          <w:szCs w:val="28"/>
        </w:rPr>
        <w:t xml:space="preserve"> тип криптографической операции (шифрование/дешифрование), имя входного и выходного файлов и пароль. При выполнении шифрования на выходе получается зашифрованный файл, при выполнении дешифрования – файл, идентичный исходному (если введен пр</w:t>
      </w:r>
      <w:r w:rsidRPr="00670927">
        <w:rPr>
          <w:rFonts w:ascii="Times New Roman" w:hAnsi="Times New Roman" w:cs="Times New Roman"/>
          <w:sz w:val="28"/>
          <w:szCs w:val="28"/>
        </w:rPr>
        <w:t>а</w:t>
      </w:r>
      <w:r w:rsidRPr="00670927">
        <w:rPr>
          <w:rFonts w:ascii="Times New Roman" w:hAnsi="Times New Roman" w:cs="Times New Roman"/>
          <w:sz w:val="28"/>
          <w:szCs w:val="28"/>
        </w:rPr>
        <w:t>вильный пароль).</w:t>
      </w:r>
    </w:p>
    <w:p w:rsidR="00F60BAC" w:rsidRDefault="00F60BAC" w:rsidP="0024639E">
      <w:pPr>
        <w:spacing w:after="0"/>
        <w:rPr>
          <w:rFonts w:ascii="Times New Roman" w:hAnsi="Times New Roman" w:cs="Times New Roman"/>
          <w:sz w:val="28"/>
          <w:szCs w:val="28"/>
        </w:rPr>
      </w:pPr>
      <w:r>
        <w:rPr>
          <w:rFonts w:ascii="Times New Roman" w:hAnsi="Times New Roman" w:cs="Times New Roman"/>
          <w:sz w:val="28"/>
          <w:szCs w:val="28"/>
        </w:rPr>
        <w:br w:type="page"/>
      </w:r>
    </w:p>
    <w:p w:rsidR="00077CC1" w:rsidRPr="00F60BAC" w:rsidRDefault="00077CC1" w:rsidP="0024639E">
      <w:pPr>
        <w:spacing w:after="0"/>
        <w:ind w:firstLine="709"/>
        <w:jc w:val="both"/>
        <w:rPr>
          <w:rFonts w:ascii="Times New Roman" w:hAnsi="Times New Roman" w:cs="Times New Roman"/>
          <w:b/>
          <w:sz w:val="28"/>
          <w:szCs w:val="28"/>
        </w:rPr>
      </w:pPr>
      <w:r w:rsidRPr="00F60BAC">
        <w:rPr>
          <w:rFonts w:ascii="Times New Roman" w:hAnsi="Times New Roman" w:cs="Times New Roman"/>
          <w:b/>
          <w:sz w:val="28"/>
          <w:szCs w:val="28"/>
        </w:rPr>
        <w:lastRenderedPageBreak/>
        <w:t>2. Аутентификация сообщений</w:t>
      </w:r>
    </w:p>
    <w:p w:rsidR="00AE4F96" w:rsidRPr="001F3635" w:rsidRDefault="00AE4F96" w:rsidP="0024639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Реализуйте </w:t>
      </w:r>
      <w:r w:rsidR="00E2207F">
        <w:rPr>
          <w:rFonts w:ascii="Times New Roman" w:hAnsi="Times New Roman" w:cs="Times New Roman"/>
          <w:sz w:val="28"/>
          <w:szCs w:val="28"/>
        </w:rPr>
        <w:t>аутентификацию сообщений</w:t>
      </w:r>
      <w:r>
        <w:rPr>
          <w:rFonts w:ascii="Times New Roman" w:hAnsi="Times New Roman" w:cs="Times New Roman"/>
          <w:sz w:val="28"/>
          <w:szCs w:val="28"/>
        </w:rPr>
        <w:t xml:space="preserve"> с использованием</w:t>
      </w:r>
      <w:r w:rsidR="002934C2">
        <w:rPr>
          <w:rFonts w:ascii="Times New Roman" w:hAnsi="Times New Roman" w:cs="Times New Roman"/>
          <w:sz w:val="28"/>
          <w:szCs w:val="28"/>
        </w:rPr>
        <w:t xml:space="preserve"> криптографической хэш-функции</w:t>
      </w:r>
      <w:r>
        <w:rPr>
          <w:rFonts w:ascii="Times New Roman" w:hAnsi="Times New Roman" w:cs="Times New Roman"/>
          <w:sz w:val="28"/>
          <w:szCs w:val="28"/>
        </w:rPr>
        <w:t>.</w:t>
      </w:r>
      <w:r w:rsidR="001F3635">
        <w:rPr>
          <w:rFonts w:ascii="Times New Roman" w:hAnsi="Times New Roman" w:cs="Times New Roman"/>
          <w:sz w:val="28"/>
          <w:szCs w:val="28"/>
        </w:rPr>
        <w:t xml:space="preserve"> Дополните программное средство из лабораторной работы № 1 возможностью </w:t>
      </w:r>
      <w:r w:rsidR="009D14A2">
        <w:rPr>
          <w:rFonts w:ascii="Times New Roman" w:hAnsi="Times New Roman" w:cs="Times New Roman"/>
          <w:sz w:val="28"/>
          <w:szCs w:val="28"/>
        </w:rPr>
        <w:t>выработки</w:t>
      </w:r>
      <w:r w:rsidR="00411A7D">
        <w:rPr>
          <w:rFonts w:ascii="Times New Roman" w:hAnsi="Times New Roman" w:cs="Times New Roman"/>
          <w:sz w:val="28"/>
          <w:szCs w:val="28"/>
        </w:rPr>
        <w:t xml:space="preserve"> и проверки</w:t>
      </w:r>
      <w:r w:rsidR="009D14A2">
        <w:rPr>
          <w:rFonts w:ascii="Times New Roman" w:hAnsi="Times New Roman" w:cs="Times New Roman"/>
          <w:sz w:val="28"/>
          <w:szCs w:val="28"/>
        </w:rPr>
        <w:t xml:space="preserve"> имитовставки.</w:t>
      </w:r>
    </w:p>
    <w:p w:rsidR="00031C91" w:rsidRDefault="00031C91" w:rsidP="0024639E">
      <w:pPr>
        <w:spacing w:after="0"/>
        <w:rPr>
          <w:rFonts w:ascii="Times New Roman" w:hAnsi="Times New Roman" w:cs="Times New Roman"/>
          <w:b/>
          <w:sz w:val="28"/>
          <w:szCs w:val="28"/>
        </w:rPr>
      </w:pPr>
      <w:r>
        <w:rPr>
          <w:rFonts w:ascii="Times New Roman" w:hAnsi="Times New Roman" w:cs="Times New Roman"/>
          <w:b/>
          <w:sz w:val="28"/>
          <w:szCs w:val="28"/>
        </w:rPr>
        <w:br w:type="page"/>
      </w:r>
    </w:p>
    <w:p w:rsidR="00077CC1" w:rsidRDefault="00077CC1" w:rsidP="0024639E">
      <w:pPr>
        <w:spacing w:after="0"/>
        <w:ind w:firstLine="709"/>
        <w:jc w:val="both"/>
        <w:rPr>
          <w:rFonts w:ascii="Times New Roman" w:hAnsi="Times New Roman" w:cs="Times New Roman"/>
          <w:b/>
          <w:sz w:val="28"/>
          <w:szCs w:val="28"/>
        </w:rPr>
      </w:pPr>
      <w:r w:rsidRPr="00B95304">
        <w:rPr>
          <w:rFonts w:ascii="Times New Roman" w:hAnsi="Times New Roman" w:cs="Times New Roman"/>
          <w:b/>
          <w:sz w:val="28"/>
          <w:szCs w:val="28"/>
        </w:rPr>
        <w:lastRenderedPageBreak/>
        <w:t xml:space="preserve">3. </w:t>
      </w:r>
      <w:r w:rsidR="00E77DC9" w:rsidRPr="00B95304">
        <w:rPr>
          <w:rFonts w:ascii="Times New Roman" w:hAnsi="Times New Roman" w:cs="Times New Roman"/>
          <w:b/>
          <w:sz w:val="28"/>
          <w:szCs w:val="28"/>
        </w:rPr>
        <w:t xml:space="preserve">Идентификация и аутентификция пользователей </w:t>
      </w:r>
    </w:p>
    <w:p w:rsidR="008143F4" w:rsidRPr="008143F4" w:rsidRDefault="008143F4" w:rsidP="008143F4">
      <w:pPr>
        <w:ind w:firstLine="709"/>
        <w:jc w:val="both"/>
        <w:rPr>
          <w:rFonts w:ascii="Times New Roman" w:hAnsi="Times New Roman" w:cs="Times New Roman"/>
          <w:sz w:val="28"/>
          <w:szCs w:val="28"/>
        </w:rPr>
      </w:pPr>
      <w:r w:rsidRPr="008143F4">
        <w:rPr>
          <w:rFonts w:ascii="Times New Roman" w:hAnsi="Times New Roman" w:cs="Times New Roman"/>
          <w:sz w:val="28"/>
          <w:szCs w:val="28"/>
        </w:rPr>
        <w:t xml:space="preserve">Реализуйте систему аутентификации на основе протокола </w:t>
      </w:r>
      <w:r w:rsidRPr="008143F4">
        <w:rPr>
          <w:rFonts w:ascii="Times New Roman" w:hAnsi="Times New Roman" w:cs="Times New Roman"/>
          <w:sz w:val="28"/>
          <w:szCs w:val="28"/>
          <w:lang w:val="en-US"/>
        </w:rPr>
        <w:t>Kerberos</w:t>
      </w:r>
      <w:r w:rsidRPr="008143F4">
        <w:rPr>
          <w:rFonts w:ascii="Times New Roman" w:hAnsi="Times New Roman" w:cs="Times New Roman"/>
          <w:sz w:val="28"/>
          <w:szCs w:val="28"/>
        </w:rPr>
        <w:t xml:space="preserve">. </w:t>
      </w:r>
      <w:r w:rsidR="00F272CC">
        <w:rPr>
          <w:rFonts w:ascii="Times New Roman" w:hAnsi="Times New Roman" w:cs="Times New Roman"/>
          <w:sz w:val="28"/>
          <w:szCs w:val="28"/>
        </w:rPr>
        <w:t xml:space="preserve">Предусмотрите функцию отображения </w:t>
      </w:r>
      <w:r w:rsidRPr="008143F4">
        <w:rPr>
          <w:rFonts w:ascii="Times New Roman" w:hAnsi="Times New Roman" w:cs="Times New Roman"/>
          <w:sz w:val="28"/>
          <w:szCs w:val="28"/>
        </w:rPr>
        <w:t>все</w:t>
      </w:r>
      <w:r w:rsidR="00F272CC">
        <w:rPr>
          <w:rFonts w:ascii="Times New Roman" w:hAnsi="Times New Roman" w:cs="Times New Roman"/>
          <w:sz w:val="28"/>
          <w:szCs w:val="28"/>
        </w:rPr>
        <w:t>х сообщений, передаваемых</w:t>
      </w:r>
      <w:r w:rsidRPr="008143F4">
        <w:rPr>
          <w:rFonts w:ascii="Times New Roman" w:hAnsi="Times New Roman" w:cs="Times New Roman"/>
          <w:sz w:val="28"/>
          <w:szCs w:val="28"/>
        </w:rPr>
        <w:t xml:space="preserve"> между субъектами взаимодействия в исходном и зашифрованном виде. Результатом успешной аутентификации является наличие общего сеансового ключа, сгенерированного сервером выдачи мандатов, у клиента и сервера ресурсов.</w:t>
      </w:r>
      <w:r w:rsidR="00615901">
        <w:rPr>
          <w:rFonts w:ascii="Times New Roman" w:hAnsi="Times New Roman" w:cs="Times New Roman"/>
          <w:sz w:val="28"/>
          <w:szCs w:val="28"/>
        </w:rPr>
        <w:t xml:space="preserve"> Взаимодействие узлов </w:t>
      </w:r>
      <w:r w:rsidR="00CC14F4">
        <w:rPr>
          <w:rFonts w:ascii="Times New Roman" w:hAnsi="Times New Roman" w:cs="Times New Roman"/>
          <w:sz w:val="28"/>
          <w:szCs w:val="28"/>
        </w:rPr>
        <w:t>системы</w:t>
      </w:r>
      <w:r w:rsidR="00615901">
        <w:rPr>
          <w:rFonts w:ascii="Times New Roman" w:hAnsi="Times New Roman" w:cs="Times New Roman"/>
          <w:sz w:val="28"/>
          <w:szCs w:val="28"/>
        </w:rPr>
        <w:t xml:space="preserve"> </w:t>
      </w:r>
      <w:r w:rsidR="00AA4850">
        <w:rPr>
          <w:rFonts w:ascii="Times New Roman" w:hAnsi="Times New Roman" w:cs="Times New Roman"/>
          <w:sz w:val="28"/>
          <w:szCs w:val="28"/>
        </w:rPr>
        <w:t>должно осуществляться по сети.</w:t>
      </w:r>
    </w:p>
    <w:p w:rsidR="008143F4" w:rsidRPr="00FC5A4B" w:rsidRDefault="00FC5A4B" w:rsidP="0024639E">
      <w:pPr>
        <w:spacing w:after="0"/>
        <w:ind w:firstLine="709"/>
        <w:jc w:val="both"/>
        <w:rPr>
          <w:rFonts w:ascii="Times New Roman" w:hAnsi="Times New Roman" w:cs="Times New Roman"/>
          <w:b/>
          <w:sz w:val="28"/>
          <w:szCs w:val="28"/>
          <w:lang w:val="en-US"/>
        </w:rPr>
      </w:pPr>
      <w:r>
        <w:rPr>
          <w:rFonts w:ascii="Times New Roman" w:hAnsi="Times New Roman" w:cs="Times New Roman"/>
          <w:b/>
          <w:sz w:val="28"/>
          <w:szCs w:val="28"/>
          <w:lang w:val="en-US"/>
        </w:rPr>
        <w:t>Kerberos</w:t>
      </w:r>
    </w:p>
    <w:p w:rsidR="00B95304"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spacing w:val="-4"/>
          <w:sz w:val="28"/>
          <w:szCs w:val="28"/>
        </w:rPr>
        <w:t xml:space="preserve">Протокол </w:t>
      </w:r>
      <w:r w:rsidRPr="004A7353">
        <w:rPr>
          <w:rFonts w:ascii="Times New Roman" w:hAnsi="Times New Roman" w:cs="Times New Roman"/>
          <w:spacing w:val="-4"/>
          <w:sz w:val="28"/>
          <w:szCs w:val="28"/>
          <w:lang w:val="en-US"/>
        </w:rPr>
        <w:t>Kerberos</w:t>
      </w:r>
      <w:r w:rsidRPr="004A7353">
        <w:rPr>
          <w:rFonts w:ascii="Times New Roman" w:hAnsi="Times New Roman" w:cs="Times New Roman"/>
          <w:spacing w:val="-4"/>
          <w:sz w:val="28"/>
          <w:szCs w:val="28"/>
        </w:rPr>
        <w:t xml:space="preserve"> использует дополнительную аутентификацию на доверенном посреднике (рис. </w:t>
      </w:r>
      <w:r w:rsidR="00F47120">
        <w:rPr>
          <w:rFonts w:ascii="Times New Roman" w:hAnsi="Times New Roman" w:cs="Times New Roman"/>
          <w:noProof/>
          <w:spacing w:val="-4"/>
          <w:sz w:val="28"/>
          <w:szCs w:val="28"/>
        </w:rPr>
        <w:t>1</w:t>
      </w:r>
      <w:r w:rsidRPr="004A7353">
        <w:rPr>
          <w:rFonts w:ascii="Times New Roman" w:hAnsi="Times New Roman" w:cs="Times New Roman"/>
          <w:spacing w:val="-4"/>
          <w:sz w:val="28"/>
          <w:szCs w:val="28"/>
        </w:rPr>
        <w:t xml:space="preserve">). Роль посредника здесь играет так называемый </w:t>
      </w:r>
      <w:r w:rsidRPr="004A7353">
        <w:rPr>
          <w:rFonts w:ascii="Times New Roman" w:hAnsi="Times New Roman" w:cs="Times New Roman"/>
          <w:b/>
          <w:i/>
          <w:spacing w:val="-4"/>
          <w:sz w:val="28"/>
          <w:szCs w:val="28"/>
        </w:rPr>
        <w:t>центр ра</w:t>
      </w:r>
      <w:r w:rsidRPr="004A7353">
        <w:rPr>
          <w:rFonts w:ascii="Times New Roman" w:hAnsi="Times New Roman" w:cs="Times New Roman"/>
          <w:b/>
          <w:i/>
          <w:spacing w:val="-4"/>
          <w:sz w:val="28"/>
          <w:szCs w:val="28"/>
        </w:rPr>
        <w:t>с</w:t>
      </w:r>
      <w:r w:rsidRPr="004A7353">
        <w:rPr>
          <w:rFonts w:ascii="Times New Roman" w:hAnsi="Times New Roman" w:cs="Times New Roman"/>
          <w:b/>
          <w:i/>
          <w:spacing w:val="-4"/>
          <w:sz w:val="28"/>
          <w:szCs w:val="28"/>
        </w:rPr>
        <w:t>пределения ключей KDC</w:t>
      </w:r>
      <w:r w:rsidRPr="004A7353">
        <w:rPr>
          <w:rFonts w:ascii="Times New Roman" w:hAnsi="Times New Roman" w:cs="Times New Roman"/>
          <w:b/>
          <w:spacing w:val="-4"/>
          <w:sz w:val="28"/>
          <w:szCs w:val="28"/>
        </w:rPr>
        <w:t xml:space="preserve"> </w:t>
      </w:r>
      <w:r w:rsidRPr="004A7353">
        <w:rPr>
          <w:rFonts w:ascii="Times New Roman" w:hAnsi="Times New Roman" w:cs="Times New Roman"/>
          <w:spacing w:val="-4"/>
          <w:sz w:val="28"/>
          <w:szCs w:val="28"/>
        </w:rPr>
        <w:t>(</w:t>
      </w:r>
      <w:r w:rsidRPr="004A7353">
        <w:rPr>
          <w:rFonts w:ascii="Times New Roman" w:hAnsi="Times New Roman" w:cs="Times New Roman"/>
          <w:spacing w:val="-4"/>
          <w:sz w:val="28"/>
          <w:szCs w:val="28"/>
          <w:lang w:val="en-US"/>
        </w:rPr>
        <w:t>Key</w:t>
      </w:r>
      <w:r w:rsidRPr="004A7353">
        <w:rPr>
          <w:rFonts w:ascii="Times New Roman" w:hAnsi="Times New Roman" w:cs="Times New Roman"/>
          <w:spacing w:val="-4"/>
          <w:sz w:val="28"/>
          <w:szCs w:val="28"/>
        </w:rPr>
        <w:t xml:space="preserve"> </w:t>
      </w:r>
      <w:r w:rsidRPr="004A7353">
        <w:rPr>
          <w:rFonts w:ascii="Times New Roman" w:hAnsi="Times New Roman" w:cs="Times New Roman"/>
          <w:spacing w:val="-4"/>
          <w:sz w:val="28"/>
          <w:szCs w:val="28"/>
          <w:lang w:val="en-US"/>
        </w:rPr>
        <w:t>Distribution</w:t>
      </w:r>
      <w:r w:rsidRPr="004A7353">
        <w:rPr>
          <w:rFonts w:ascii="Times New Roman" w:hAnsi="Times New Roman" w:cs="Times New Roman"/>
          <w:spacing w:val="-4"/>
          <w:sz w:val="28"/>
          <w:szCs w:val="28"/>
        </w:rPr>
        <w:t xml:space="preserve"> </w:t>
      </w:r>
      <w:r w:rsidRPr="004A7353">
        <w:rPr>
          <w:rFonts w:ascii="Times New Roman" w:hAnsi="Times New Roman" w:cs="Times New Roman"/>
          <w:spacing w:val="-4"/>
          <w:sz w:val="28"/>
          <w:szCs w:val="28"/>
          <w:lang w:val="en-US"/>
        </w:rPr>
        <w:t>Ce</w:t>
      </w:r>
      <w:r w:rsidRPr="004A7353">
        <w:rPr>
          <w:rFonts w:ascii="Times New Roman" w:hAnsi="Times New Roman" w:cs="Times New Roman"/>
          <w:spacing w:val="-4"/>
          <w:sz w:val="28"/>
          <w:szCs w:val="28"/>
          <w:lang w:val="en-US"/>
        </w:rPr>
        <w:t>n</w:t>
      </w:r>
      <w:r w:rsidRPr="004A7353">
        <w:rPr>
          <w:rFonts w:ascii="Times New Roman" w:hAnsi="Times New Roman" w:cs="Times New Roman"/>
          <w:spacing w:val="-4"/>
          <w:sz w:val="28"/>
          <w:szCs w:val="28"/>
          <w:lang w:val="en-US"/>
        </w:rPr>
        <w:t>ter</w:t>
      </w:r>
      <w:r w:rsidRPr="004A7353">
        <w:rPr>
          <w:rFonts w:ascii="Times New Roman" w:hAnsi="Times New Roman" w:cs="Times New Roman"/>
          <w:spacing w:val="-4"/>
          <w:sz w:val="28"/>
          <w:szCs w:val="28"/>
        </w:rPr>
        <w:t>)</w:t>
      </w:r>
      <w:r w:rsidRPr="004A7353">
        <w:rPr>
          <w:rFonts w:ascii="Times New Roman" w:hAnsi="Times New Roman" w:cs="Times New Roman"/>
          <w:spacing w:val="-2"/>
          <w:sz w:val="28"/>
          <w:szCs w:val="28"/>
        </w:rPr>
        <w:t>.</w:t>
      </w:r>
    </w:p>
    <w:p w:rsidR="00E50266" w:rsidRDefault="00E50266" w:rsidP="0024639E">
      <w:pPr>
        <w:spacing w:after="0"/>
        <w:ind w:firstLine="709"/>
        <w:jc w:val="both"/>
        <w:rPr>
          <w:rFonts w:ascii="Times New Roman" w:hAnsi="Times New Roman" w:cs="Times New Roman"/>
          <w:spacing w:val="-2"/>
          <w:sz w:val="28"/>
          <w:szCs w:val="28"/>
        </w:rPr>
      </w:pPr>
    </w:p>
    <w:p w:rsidR="00142F54" w:rsidRDefault="009E057F" w:rsidP="00142F54">
      <w:pPr>
        <w:spacing w:after="0"/>
        <w:ind w:firstLine="709"/>
        <w:jc w:val="center"/>
      </w:pPr>
      <w:r>
        <w:object w:dxaOrig="6451"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5pt;height:252pt" o:ole="">
            <v:imagedata r:id="rId5" o:title=""/>
          </v:shape>
          <o:OLEObject Type="Embed" ProgID="Visio.Drawing.15" ShapeID="_x0000_i1025" DrawAspect="Content" ObjectID="_1516391373" r:id="rId6"/>
        </w:object>
      </w:r>
    </w:p>
    <w:p w:rsidR="00142F54" w:rsidRDefault="000F7D3F" w:rsidP="00142F54">
      <w:pPr>
        <w:spacing w:after="0"/>
        <w:ind w:firstLine="709"/>
        <w:jc w:val="center"/>
        <w:rPr>
          <w:rFonts w:ascii="Times New Roman" w:hAnsi="Times New Roman" w:cs="Times New Roman"/>
          <w:sz w:val="28"/>
          <w:szCs w:val="28"/>
          <w:lang w:val="en-US"/>
        </w:rPr>
      </w:pPr>
      <w:r w:rsidRPr="00436B45">
        <w:rPr>
          <w:rFonts w:ascii="Times New Roman" w:hAnsi="Times New Roman" w:cs="Times New Roman"/>
          <w:sz w:val="28"/>
          <w:szCs w:val="28"/>
        </w:rPr>
        <w:t xml:space="preserve">Рисунок 1 – Схема аутентификации </w:t>
      </w:r>
      <w:r w:rsidRPr="00436B45">
        <w:rPr>
          <w:rFonts w:ascii="Times New Roman" w:hAnsi="Times New Roman" w:cs="Times New Roman"/>
          <w:sz w:val="28"/>
          <w:szCs w:val="28"/>
          <w:lang w:val="en-US"/>
        </w:rPr>
        <w:t>Kerberos.</w:t>
      </w:r>
    </w:p>
    <w:p w:rsidR="00436B45" w:rsidRPr="00436B45" w:rsidRDefault="00436B45" w:rsidP="00142F54">
      <w:pPr>
        <w:spacing w:after="0"/>
        <w:ind w:firstLine="709"/>
        <w:jc w:val="center"/>
        <w:rPr>
          <w:rFonts w:ascii="Times New Roman" w:hAnsi="Times New Roman" w:cs="Times New Roman"/>
          <w:spacing w:val="-2"/>
          <w:sz w:val="28"/>
          <w:szCs w:val="28"/>
          <w:lang w:val="en-US"/>
        </w:rPr>
      </w:pP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KDC представляет собой службу, работающую на физически защищенном сервере. Она ведет базу данных с информацией об учетных записях всех своих абонентов безопасности. Вместе с информацией о к</w:t>
      </w:r>
      <w:r w:rsidRPr="004A7353">
        <w:rPr>
          <w:rFonts w:ascii="Times New Roman" w:hAnsi="Times New Roman" w:cs="Times New Roman"/>
          <w:sz w:val="28"/>
          <w:szCs w:val="28"/>
        </w:rPr>
        <w:t>а</w:t>
      </w:r>
      <w:r w:rsidRPr="004A7353">
        <w:rPr>
          <w:rFonts w:ascii="Times New Roman" w:hAnsi="Times New Roman" w:cs="Times New Roman"/>
          <w:sz w:val="28"/>
          <w:szCs w:val="28"/>
        </w:rPr>
        <w:t xml:space="preserve">ждом из них в базе данных KDC сохраняется криптографический ключ, известный только этому абоненту и службе KDC. Данный ключ, который называют </w:t>
      </w:r>
      <w:r w:rsidRPr="004A7353">
        <w:rPr>
          <w:rFonts w:ascii="Times New Roman" w:hAnsi="Times New Roman" w:cs="Times New Roman"/>
          <w:b/>
          <w:i/>
          <w:sz w:val="28"/>
          <w:szCs w:val="28"/>
        </w:rPr>
        <w:t>долговр</w:t>
      </w:r>
      <w:r w:rsidRPr="004A7353">
        <w:rPr>
          <w:rFonts w:ascii="Times New Roman" w:hAnsi="Times New Roman" w:cs="Times New Roman"/>
          <w:b/>
          <w:i/>
          <w:sz w:val="28"/>
          <w:szCs w:val="28"/>
        </w:rPr>
        <w:t>е</w:t>
      </w:r>
      <w:r w:rsidRPr="004A7353">
        <w:rPr>
          <w:rFonts w:ascii="Times New Roman" w:hAnsi="Times New Roman" w:cs="Times New Roman"/>
          <w:b/>
          <w:i/>
          <w:sz w:val="28"/>
          <w:szCs w:val="28"/>
        </w:rPr>
        <w:t>менным</w:t>
      </w:r>
      <w:r w:rsidRPr="004A7353">
        <w:rPr>
          <w:rFonts w:ascii="Times New Roman" w:hAnsi="Times New Roman" w:cs="Times New Roman"/>
          <w:sz w:val="28"/>
          <w:szCs w:val="28"/>
        </w:rPr>
        <w:t xml:space="preserve">, используется для связи пользователя системы безопасности с центром распределения ключей. В большинстве практических реализаций протокола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долговременные ключи создаются на основе пароля пользователя.</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Путь клиента к ресурсу в системе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состоит из трех эт</w:t>
      </w:r>
      <w:r w:rsidRPr="004A7353">
        <w:rPr>
          <w:rFonts w:ascii="Times New Roman" w:hAnsi="Times New Roman" w:cs="Times New Roman"/>
          <w:sz w:val="28"/>
          <w:szCs w:val="28"/>
        </w:rPr>
        <w:t>а</w:t>
      </w:r>
      <w:r w:rsidRPr="004A7353">
        <w:rPr>
          <w:rFonts w:ascii="Times New Roman" w:hAnsi="Times New Roman" w:cs="Times New Roman"/>
          <w:sz w:val="28"/>
          <w:szCs w:val="28"/>
        </w:rPr>
        <w:t>пов:</w:t>
      </w:r>
    </w:p>
    <w:p w:rsidR="00B95304" w:rsidRPr="004A7353" w:rsidRDefault="00B95304" w:rsidP="0024639E">
      <w:pPr>
        <w:numPr>
          <w:ilvl w:val="0"/>
          <w:numId w:val="1"/>
        </w:numPr>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Определение легальности клиента, осуществляющего вход в систему</w:t>
      </w:r>
      <w:r w:rsidR="0037716F">
        <w:rPr>
          <w:rFonts w:ascii="Times New Roman" w:hAnsi="Times New Roman" w:cs="Times New Roman"/>
          <w:sz w:val="28"/>
          <w:szCs w:val="28"/>
        </w:rPr>
        <w:t xml:space="preserve"> (сообщения 1 и 2 на рис. </w:t>
      </w:r>
      <w:r w:rsidR="0037716F" w:rsidRPr="0072160D">
        <w:rPr>
          <w:rFonts w:ascii="Times New Roman" w:hAnsi="Times New Roman" w:cs="Times New Roman"/>
          <w:sz w:val="28"/>
          <w:szCs w:val="28"/>
        </w:rPr>
        <w:t>1</w:t>
      </w:r>
      <w:r w:rsidRPr="004A7353">
        <w:rPr>
          <w:rFonts w:ascii="Times New Roman" w:hAnsi="Times New Roman" w:cs="Times New Roman"/>
          <w:sz w:val="28"/>
          <w:szCs w:val="28"/>
        </w:rPr>
        <w:t>).</w:t>
      </w:r>
    </w:p>
    <w:p w:rsidR="0072160D" w:rsidRPr="0072160D" w:rsidRDefault="00B95304" w:rsidP="0024639E">
      <w:pPr>
        <w:numPr>
          <w:ilvl w:val="0"/>
          <w:numId w:val="1"/>
        </w:numPr>
        <w:tabs>
          <w:tab w:val="clear" w:pos="720"/>
        </w:tabs>
        <w:spacing w:after="0" w:line="240" w:lineRule="auto"/>
        <w:ind w:left="0" w:firstLine="709"/>
        <w:jc w:val="both"/>
        <w:rPr>
          <w:rFonts w:ascii="Times New Roman" w:hAnsi="Times New Roman" w:cs="Times New Roman"/>
          <w:sz w:val="28"/>
          <w:szCs w:val="28"/>
        </w:rPr>
      </w:pPr>
      <w:r w:rsidRPr="0072160D">
        <w:rPr>
          <w:rFonts w:ascii="Times New Roman" w:hAnsi="Times New Roman" w:cs="Times New Roman"/>
          <w:spacing w:val="-8"/>
          <w:sz w:val="28"/>
          <w:szCs w:val="28"/>
        </w:rPr>
        <w:lastRenderedPageBreak/>
        <w:t>Получение разрешения на обращение к ресурсному серверу (сообщения 3 и 4).</w:t>
      </w:r>
    </w:p>
    <w:p w:rsidR="00B95304" w:rsidRPr="0072160D" w:rsidRDefault="00B95304" w:rsidP="0024639E">
      <w:pPr>
        <w:numPr>
          <w:ilvl w:val="0"/>
          <w:numId w:val="1"/>
        </w:numPr>
        <w:tabs>
          <w:tab w:val="clear" w:pos="720"/>
        </w:tabs>
        <w:spacing w:after="0" w:line="240" w:lineRule="auto"/>
        <w:ind w:left="0" w:firstLine="709"/>
        <w:jc w:val="both"/>
        <w:rPr>
          <w:rFonts w:ascii="Times New Roman" w:hAnsi="Times New Roman" w:cs="Times New Roman"/>
          <w:sz w:val="28"/>
          <w:szCs w:val="28"/>
        </w:rPr>
      </w:pPr>
      <w:r w:rsidRPr="0072160D">
        <w:rPr>
          <w:rFonts w:ascii="Times New Roman" w:hAnsi="Times New Roman" w:cs="Times New Roman"/>
          <w:sz w:val="28"/>
          <w:szCs w:val="28"/>
        </w:rPr>
        <w:t>Получение доступа к ресурсу (сообщения 5 и 6).</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Для решения первой и второй задач клиент обращается к серверу </w:t>
      </w:r>
      <w:r w:rsidRPr="004A7353">
        <w:rPr>
          <w:rFonts w:ascii="Times New Roman" w:hAnsi="Times New Roman" w:cs="Times New Roman"/>
          <w:sz w:val="28"/>
          <w:szCs w:val="28"/>
          <w:lang w:val="en-US"/>
        </w:rPr>
        <w:t>KDC</w:t>
      </w:r>
      <w:r w:rsidRPr="004A7353">
        <w:rPr>
          <w:rFonts w:ascii="Times New Roman" w:hAnsi="Times New Roman" w:cs="Times New Roman"/>
          <w:sz w:val="28"/>
          <w:szCs w:val="28"/>
        </w:rPr>
        <w:t xml:space="preserve">, который соответственно делится на две вспомогательные службы. Выполнение первичной аутентификации осуществляется так называемым </w:t>
      </w:r>
      <w:r w:rsidRPr="004A7353">
        <w:rPr>
          <w:rFonts w:ascii="Times New Roman" w:hAnsi="Times New Roman" w:cs="Times New Roman"/>
          <w:b/>
          <w:i/>
          <w:iCs/>
          <w:sz w:val="28"/>
          <w:szCs w:val="28"/>
        </w:rPr>
        <w:t>аутентификационным сервером</w:t>
      </w:r>
      <w:r w:rsidRPr="004A7353">
        <w:rPr>
          <w:rFonts w:ascii="Times New Roman" w:hAnsi="Times New Roman" w:cs="Times New Roman"/>
          <w:i/>
          <w:iCs/>
          <w:sz w:val="28"/>
          <w:szCs w:val="28"/>
        </w:rPr>
        <w:t xml:space="preserve"> </w:t>
      </w:r>
      <w:r w:rsidRPr="004A7353">
        <w:rPr>
          <w:rFonts w:ascii="Times New Roman" w:hAnsi="Times New Roman" w:cs="Times New Roman"/>
          <w:b/>
          <w:i/>
          <w:iCs/>
          <w:sz w:val="28"/>
          <w:szCs w:val="28"/>
        </w:rPr>
        <w:t>AS</w:t>
      </w:r>
      <w:r w:rsidRPr="004A7353">
        <w:rPr>
          <w:rFonts w:ascii="Times New Roman" w:hAnsi="Times New Roman" w:cs="Times New Roman"/>
          <w:i/>
          <w:iCs/>
          <w:sz w:val="28"/>
          <w:szCs w:val="28"/>
        </w:rPr>
        <w:t xml:space="preserve"> </w:t>
      </w:r>
      <w:r w:rsidRPr="004A7353">
        <w:rPr>
          <w:rFonts w:ascii="Times New Roman" w:hAnsi="Times New Roman" w:cs="Times New Roman"/>
          <w:iCs/>
          <w:sz w:val="28"/>
          <w:szCs w:val="28"/>
        </w:rPr>
        <w:t>(</w:t>
      </w:r>
      <w:r w:rsidRPr="004A7353">
        <w:rPr>
          <w:rFonts w:ascii="Times New Roman" w:hAnsi="Times New Roman" w:cs="Times New Roman"/>
          <w:iCs/>
          <w:sz w:val="28"/>
          <w:szCs w:val="28"/>
          <w:lang w:val="en-US"/>
        </w:rPr>
        <w:t>Authentication</w:t>
      </w:r>
      <w:r w:rsidRPr="004A7353">
        <w:rPr>
          <w:rFonts w:ascii="Times New Roman" w:hAnsi="Times New Roman" w:cs="Times New Roman"/>
          <w:iCs/>
          <w:sz w:val="28"/>
          <w:szCs w:val="28"/>
        </w:rPr>
        <w:t xml:space="preserve"> </w:t>
      </w:r>
      <w:r w:rsidRPr="004A7353">
        <w:rPr>
          <w:rFonts w:ascii="Times New Roman" w:hAnsi="Times New Roman" w:cs="Times New Roman"/>
          <w:iCs/>
          <w:sz w:val="28"/>
          <w:szCs w:val="28"/>
          <w:lang w:val="en-US"/>
        </w:rPr>
        <w:t>Server</w:t>
      </w:r>
      <w:r w:rsidRPr="004A7353">
        <w:rPr>
          <w:rFonts w:ascii="Times New Roman" w:hAnsi="Times New Roman" w:cs="Times New Roman"/>
          <w:iCs/>
          <w:sz w:val="28"/>
          <w:szCs w:val="28"/>
        </w:rPr>
        <w:t>)</w:t>
      </w:r>
      <w:r w:rsidRPr="004A7353">
        <w:rPr>
          <w:rFonts w:ascii="Times New Roman" w:hAnsi="Times New Roman" w:cs="Times New Roman"/>
          <w:i/>
          <w:iCs/>
          <w:sz w:val="28"/>
          <w:szCs w:val="28"/>
        </w:rPr>
        <w:t xml:space="preserve">. </w:t>
      </w:r>
      <w:r w:rsidRPr="004A7353">
        <w:rPr>
          <w:rFonts w:ascii="Times New Roman" w:hAnsi="Times New Roman" w:cs="Times New Roman"/>
          <w:sz w:val="28"/>
          <w:szCs w:val="28"/>
        </w:rPr>
        <w:t xml:space="preserve">Этот сервер хранит в своей базе данных информацию об идентификаторах и паролях пользователей. Вторую задачу, связанную с получением разрешения на обращение к ресурсному серверу, решает </w:t>
      </w:r>
      <w:r w:rsidRPr="004A7353">
        <w:rPr>
          <w:rFonts w:ascii="Times New Roman" w:hAnsi="Times New Roman" w:cs="Times New Roman"/>
          <w:b/>
          <w:i/>
          <w:iCs/>
          <w:sz w:val="28"/>
          <w:szCs w:val="28"/>
        </w:rPr>
        <w:t xml:space="preserve">сервер мандатов </w:t>
      </w:r>
      <w:r w:rsidRPr="004A7353">
        <w:rPr>
          <w:rFonts w:ascii="Times New Roman" w:hAnsi="Times New Roman" w:cs="Times New Roman"/>
          <w:b/>
          <w:i/>
          <w:iCs/>
          <w:sz w:val="28"/>
          <w:szCs w:val="28"/>
          <w:lang w:val="en-US"/>
        </w:rPr>
        <w:t>TGS</w:t>
      </w:r>
      <w:r w:rsidRPr="004A7353">
        <w:rPr>
          <w:rFonts w:ascii="Times New Roman" w:hAnsi="Times New Roman" w:cs="Times New Roman"/>
          <w:i/>
          <w:iCs/>
          <w:sz w:val="28"/>
          <w:szCs w:val="28"/>
        </w:rPr>
        <w:t xml:space="preserve"> </w:t>
      </w:r>
      <w:r w:rsidRPr="004A7353">
        <w:rPr>
          <w:rFonts w:ascii="Times New Roman" w:hAnsi="Times New Roman" w:cs="Times New Roman"/>
          <w:sz w:val="28"/>
          <w:szCs w:val="28"/>
        </w:rPr>
        <w:t>(</w:t>
      </w:r>
      <w:r w:rsidRPr="004A7353">
        <w:rPr>
          <w:rFonts w:ascii="Times New Roman" w:hAnsi="Times New Roman" w:cs="Times New Roman"/>
          <w:sz w:val="28"/>
          <w:szCs w:val="28"/>
          <w:lang w:val="en-US"/>
        </w:rPr>
        <w:t>Ticket</w:t>
      </w:r>
      <w:r w:rsidRPr="004A7353">
        <w:rPr>
          <w:rFonts w:ascii="Times New Roman" w:hAnsi="Times New Roman" w:cs="Times New Roman"/>
          <w:sz w:val="28"/>
          <w:szCs w:val="28"/>
        </w:rPr>
        <w:t>-</w:t>
      </w:r>
      <w:r w:rsidRPr="004A7353">
        <w:rPr>
          <w:rFonts w:ascii="Times New Roman" w:hAnsi="Times New Roman" w:cs="Times New Roman"/>
          <w:sz w:val="28"/>
          <w:szCs w:val="28"/>
          <w:lang w:val="en-US"/>
        </w:rPr>
        <w:t>Granting</w:t>
      </w:r>
      <w:r w:rsidRPr="004A7353">
        <w:rPr>
          <w:rFonts w:ascii="Times New Roman" w:hAnsi="Times New Roman" w:cs="Times New Roman"/>
          <w:sz w:val="28"/>
          <w:szCs w:val="28"/>
        </w:rPr>
        <w:t xml:space="preserve"> </w:t>
      </w:r>
      <w:r w:rsidRPr="004A7353">
        <w:rPr>
          <w:rFonts w:ascii="Times New Roman" w:hAnsi="Times New Roman" w:cs="Times New Roman"/>
          <w:sz w:val="28"/>
          <w:szCs w:val="28"/>
          <w:lang w:val="en-US"/>
        </w:rPr>
        <w:t>Server</w:t>
      </w:r>
      <w:r w:rsidRPr="004A7353">
        <w:rPr>
          <w:rFonts w:ascii="Times New Roman" w:hAnsi="Times New Roman" w:cs="Times New Roman"/>
          <w:sz w:val="28"/>
          <w:szCs w:val="28"/>
        </w:rPr>
        <w:t xml:space="preserve">). Сервер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для легальных клиентов выполняет дополнительную проверку и дает клиенту разрешение на доступ к нужному ему ресурсному серверу, для чего наделяет его электро</w:t>
      </w:r>
      <w:r w:rsidRPr="004A7353">
        <w:rPr>
          <w:rFonts w:ascii="Times New Roman" w:hAnsi="Times New Roman" w:cs="Times New Roman"/>
          <w:sz w:val="28"/>
          <w:szCs w:val="28"/>
        </w:rPr>
        <w:t>н</w:t>
      </w:r>
      <w:r w:rsidRPr="004A7353">
        <w:rPr>
          <w:rFonts w:ascii="Times New Roman" w:hAnsi="Times New Roman" w:cs="Times New Roman"/>
          <w:sz w:val="28"/>
          <w:szCs w:val="28"/>
        </w:rPr>
        <w:t xml:space="preserve">ной формой-мандатом. Для выполнения своих функций сервер мандатов использует копии секретных ключей всех ресурсных серверов, которые хранятся у него в базе данных. Кроме этих ключей, сервер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имеет еще один секретный ключ, кот</w:t>
      </w:r>
      <w:r w:rsidRPr="004A7353">
        <w:rPr>
          <w:rFonts w:ascii="Times New Roman" w:hAnsi="Times New Roman" w:cs="Times New Roman"/>
          <w:sz w:val="28"/>
          <w:szCs w:val="28"/>
        </w:rPr>
        <w:t>о</w:t>
      </w:r>
      <w:r w:rsidRPr="004A7353">
        <w:rPr>
          <w:rFonts w:ascii="Times New Roman" w:hAnsi="Times New Roman" w:cs="Times New Roman"/>
          <w:sz w:val="28"/>
          <w:szCs w:val="28"/>
        </w:rPr>
        <w:t xml:space="preserve">рый разделяется с сервером </w:t>
      </w:r>
      <w:r w:rsidRPr="004A7353">
        <w:rPr>
          <w:rFonts w:ascii="Times New Roman" w:hAnsi="Times New Roman" w:cs="Times New Roman"/>
          <w:sz w:val="28"/>
          <w:szCs w:val="28"/>
          <w:lang w:val="en-US"/>
        </w:rPr>
        <w:t>AS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Протокол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описывается следующими сообщениями:</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Клиент-</w:t>
      </w:r>
      <w:r w:rsidRPr="004A7353">
        <w:rPr>
          <w:rFonts w:ascii="Times New Roman" w:hAnsi="Times New Roman" w:cs="Times New Roman"/>
          <w:sz w:val="28"/>
          <w:szCs w:val="28"/>
          <w:lang w:val="en-US"/>
        </w:rPr>
        <w:t>AS</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C</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TGS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lang w:val="en-US"/>
        </w:rPr>
        <w:t>AS</w:t>
      </w:r>
      <w:r w:rsidRPr="004A7353">
        <w:rPr>
          <w:rFonts w:ascii="Times New Roman" w:hAnsi="Times New Roman" w:cs="Times New Roman"/>
          <w:sz w:val="28"/>
          <w:szCs w:val="28"/>
        </w:rPr>
        <w:t>-клиент: {</w:t>
      </w:r>
      <w:r w:rsidRPr="004A7353">
        <w:rPr>
          <w:rFonts w:ascii="Times New Roman" w:hAnsi="Times New Roman" w:cs="Times New Roman"/>
          <w:i/>
          <w:sz w:val="28"/>
          <w:szCs w:val="28"/>
        </w:rPr>
        <w:t>K</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T</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Клиент-</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lang w:val="en-US"/>
        </w:rPr>
        <w:t>S</w:t>
      </w:r>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A</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Cs/>
          <w:sz w:val="28"/>
          <w:szCs w:val="28"/>
          <w:vertAlign w:val="subscript"/>
        </w:rPr>
        <w:t>,</w:t>
      </w:r>
      <w:r w:rsidRPr="004A7353">
        <w:rPr>
          <w:rFonts w:ascii="Times New Roman" w:hAnsi="Times New Roman" w:cs="Times New Roman"/>
          <w:sz w:val="28"/>
          <w:szCs w:val="28"/>
          <w:vertAlign w:val="subscript"/>
        </w:rPr>
        <w:t xml:space="preserve"> </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T</w:t>
      </w:r>
      <w:r w:rsidRPr="004A7353">
        <w:rPr>
          <w:rFonts w:ascii="Times New Roman" w:hAnsi="Times New Roman" w:cs="Times New Roman"/>
          <w:i/>
          <w:sz w:val="28"/>
          <w:szCs w:val="28"/>
          <w:vertAlign w:val="subscript"/>
        </w:rPr>
        <w:t>С</w:t>
      </w:r>
      <w:r w:rsidRPr="004A7353">
        <w:rPr>
          <w:rFonts w:ascii="Times New Roman" w:hAnsi="Times New Roman" w:cs="Times New Roman"/>
          <w:sz w:val="28"/>
          <w:szCs w:val="28"/>
          <w:vertAlign w:val="subscript"/>
        </w:rPr>
        <w:t>,</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TGS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-клиент: {</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С,TGS</w:t>
      </w:r>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T</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Клиент-сервер: {</w:t>
      </w:r>
      <w:r w:rsidRPr="004A7353">
        <w:rPr>
          <w:rFonts w:ascii="Times New Roman" w:hAnsi="Times New Roman" w:cs="Times New Roman"/>
          <w:i/>
          <w:iCs/>
          <w:sz w:val="28"/>
          <w:szCs w:val="28"/>
          <w:lang w:val="en-US"/>
        </w:rPr>
        <w:t>A</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 {</w:t>
      </w:r>
      <w:r w:rsidRPr="004A7353">
        <w:rPr>
          <w:rFonts w:ascii="Times New Roman" w:hAnsi="Times New Roman" w:cs="Times New Roman"/>
          <w:i/>
          <w:iCs/>
          <w:sz w:val="28"/>
          <w:szCs w:val="28"/>
          <w:lang w:val="en-US"/>
        </w:rPr>
        <w:t>T</w:t>
      </w:r>
      <w:r w:rsidRPr="004A7353">
        <w:rPr>
          <w:rFonts w:ascii="Times New Roman" w:hAnsi="Times New Roman" w:cs="Times New Roman"/>
          <w:i/>
          <w:iCs/>
          <w:sz w:val="28"/>
          <w:szCs w:val="28"/>
          <w:vertAlign w:val="subscript"/>
          <w:lang w:val="en-US"/>
        </w:rPr>
        <w:t>C</w:t>
      </w:r>
      <w:r w:rsidRPr="004A7353">
        <w:rPr>
          <w:rFonts w:ascii="Times New Roman" w:hAnsi="Times New Roman" w:cs="Times New Roman"/>
          <w:i/>
          <w:iCs/>
          <w:sz w:val="28"/>
          <w:szCs w:val="28"/>
          <w:vertAlign w:val="subscript"/>
        </w:rPr>
        <w:t>,</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iCs/>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03048C">
      <w:pPr>
        <w:numPr>
          <w:ilvl w:val="0"/>
          <w:numId w:val="2"/>
        </w:numPr>
        <w:tabs>
          <w:tab w:val="clear" w:pos="720"/>
        </w:tabs>
        <w:spacing w:after="0" w:line="240" w:lineRule="auto"/>
        <w:ind w:left="0" w:firstLine="709"/>
        <w:jc w:val="both"/>
        <w:rPr>
          <w:rFonts w:ascii="Times New Roman" w:hAnsi="Times New Roman" w:cs="Times New Roman"/>
          <w:sz w:val="28"/>
          <w:szCs w:val="28"/>
        </w:rPr>
      </w:pPr>
      <w:r w:rsidRPr="004A7353">
        <w:rPr>
          <w:rFonts w:ascii="Times New Roman" w:hAnsi="Times New Roman" w:cs="Times New Roman"/>
          <w:sz w:val="28"/>
          <w:szCs w:val="28"/>
        </w:rPr>
        <w:t>Сервер-клиент: {</w:t>
      </w:r>
      <w:r w:rsidRPr="004A7353">
        <w:rPr>
          <w:rFonts w:ascii="Times New Roman" w:hAnsi="Times New Roman" w:cs="Times New Roman"/>
          <w:i/>
          <w:sz w:val="28"/>
          <w:szCs w:val="28"/>
          <w:lang w:val="en-US"/>
        </w:rPr>
        <w:t>t</w:t>
      </w:r>
      <w:r w:rsidRPr="004A7353">
        <w:rPr>
          <w:rFonts w:ascii="Times New Roman" w:hAnsi="Times New Roman" w:cs="Times New Roman"/>
          <w:sz w:val="28"/>
          <w:szCs w:val="28"/>
        </w:rPr>
        <w:t xml:space="preserve"> + 1}</w:t>
      </w:r>
      <w:r w:rsidRPr="004A7353">
        <w:rPr>
          <w:rFonts w:ascii="Times New Roman" w:hAnsi="Times New Roman" w:cs="Times New Roman"/>
          <w:i/>
          <w:sz w:val="28"/>
          <w:szCs w:val="28"/>
        </w:rPr>
        <w:t>K</w:t>
      </w:r>
      <w:r w:rsidRPr="004A7353">
        <w:rPr>
          <w:rFonts w:ascii="Times New Roman" w:hAnsi="Times New Roman" w:cs="Times New Roman"/>
          <w:i/>
          <w:sz w:val="28"/>
          <w:szCs w:val="28"/>
          <w:vertAlign w:val="subscript"/>
        </w:rPr>
        <w:t>C,S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Здесь </w:t>
      </w:r>
      <w:r w:rsidRPr="004A7353">
        <w:rPr>
          <w:rFonts w:ascii="Times New Roman" w:hAnsi="Times New Roman" w:cs="Times New Roman"/>
          <w:i/>
          <w:iCs/>
          <w:sz w:val="28"/>
          <w:szCs w:val="28"/>
        </w:rPr>
        <w:t>С</w:t>
      </w:r>
      <w:r w:rsidRPr="004A7353">
        <w:rPr>
          <w:rFonts w:ascii="Times New Roman" w:hAnsi="Times New Roman" w:cs="Times New Roman"/>
          <w:sz w:val="28"/>
          <w:szCs w:val="28"/>
        </w:rPr>
        <w:t xml:space="preserve"> обозначает клиента, </w:t>
      </w:r>
      <w:r w:rsidRPr="004A7353">
        <w:rPr>
          <w:rFonts w:ascii="Times New Roman" w:hAnsi="Times New Roman" w:cs="Times New Roman"/>
          <w:i/>
          <w:iCs/>
          <w:sz w:val="28"/>
          <w:szCs w:val="28"/>
          <w:lang w:val="en-US"/>
        </w:rPr>
        <w:t>S</w:t>
      </w:r>
      <w:r w:rsidRPr="004A7353">
        <w:rPr>
          <w:rFonts w:ascii="Times New Roman" w:hAnsi="Times New Roman" w:cs="Times New Roman"/>
          <w:sz w:val="28"/>
          <w:szCs w:val="28"/>
        </w:rPr>
        <w:t xml:space="preserve"> – сервер, </w:t>
      </w:r>
      <w:r w:rsidRPr="004A7353">
        <w:rPr>
          <w:rFonts w:ascii="Times New Roman" w:hAnsi="Times New Roman" w:cs="Times New Roman"/>
          <w:i/>
          <w:sz w:val="28"/>
          <w:szCs w:val="28"/>
          <w:lang w:val="en-US"/>
        </w:rPr>
        <w:t>K</w:t>
      </w:r>
      <w:r w:rsidRPr="004A7353">
        <w:rPr>
          <w:rFonts w:ascii="Times New Roman" w:hAnsi="Times New Roman" w:cs="Times New Roman"/>
          <w:i/>
          <w:sz w:val="28"/>
          <w:szCs w:val="28"/>
          <w:vertAlign w:val="subscript"/>
          <w:lang w:val="en-US"/>
        </w:rPr>
        <w:t>x</w:t>
      </w:r>
      <w:r w:rsidRPr="004A7353">
        <w:rPr>
          <w:rFonts w:ascii="Times New Roman" w:hAnsi="Times New Roman" w:cs="Times New Roman"/>
          <w:sz w:val="28"/>
          <w:szCs w:val="28"/>
        </w:rPr>
        <w:t xml:space="preserve"> – секретный ключ </w:t>
      </w:r>
      <w:r w:rsidRPr="004A7353">
        <w:rPr>
          <w:rFonts w:ascii="Times New Roman" w:hAnsi="Times New Roman" w:cs="Times New Roman"/>
          <w:i/>
          <w:iCs/>
          <w:sz w:val="28"/>
          <w:szCs w:val="28"/>
        </w:rPr>
        <w:t>х</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lang w:val="en-US"/>
        </w:rPr>
        <w:t>K</w:t>
      </w:r>
      <w:r w:rsidRPr="004A7353">
        <w:rPr>
          <w:rFonts w:ascii="Times New Roman" w:hAnsi="Times New Roman" w:cs="Times New Roman"/>
          <w:i/>
          <w:sz w:val="28"/>
          <w:szCs w:val="28"/>
          <w:vertAlign w:val="subscript"/>
          <w:lang w:val="en-US"/>
        </w:rPr>
        <w:t>x</w:t>
      </w:r>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y</w:t>
      </w:r>
      <w:r w:rsidRPr="004A7353">
        <w:rPr>
          <w:rFonts w:ascii="Times New Roman" w:hAnsi="Times New Roman" w:cs="Times New Roman"/>
          <w:sz w:val="28"/>
          <w:szCs w:val="28"/>
        </w:rPr>
        <w:t xml:space="preserve"> – сеансовый ключ для </w:t>
      </w:r>
      <w:r w:rsidRPr="004A7353">
        <w:rPr>
          <w:rFonts w:ascii="Times New Roman" w:hAnsi="Times New Roman" w:cs="Times New Roman"/>
          <w:i/>
          <w:iCs/>
          <w:sz w:val="28"/>
          <w:szCs w:val="28"/>
        </w:rPr>
        <w:t xml:space="preserve">х </w:t>
      </w:r>
      <w:r w:rsidRPr="004A7353">
        <w:rPr>
          <w:rFonts w:ascii="Times New Roman" w:hAnsi="Times New Roman" w:cs="Times New Roman"/>
          <w:sz w:val="28"/>
          <w:szCs w:val="28"/>
        </w:rPr>
        <w:t xml:space="preserve">и </w:t>
      </w:r>
      <w:r w:rsidRPr="004A7353">
        <w:rPr>
          <w:rFonts w:ascii="Times New Roman" w:hAnsi="Times New Roman" w:cs="Times New Roman"/>
          <w:i/>
          <w:iCs/>
          <w:sz w:val="28"/>
          <w:szCs w:val="28"/>
        </w:rPr>
        <w:t>у</w:t>
      </w:r>
      <w:r w:rsidRPr="004A7353">
        <w:rPr>
          <w:rFonts w:ascii="Times New Roman" w:hAnsi="Times New Roman" w:cs="Times New Roman"/>
          <w:sz w:val="28"/>
          <w:szCs w:val="28"/>
        </w:rPr>
        <w:t xml:space="preserve">, </w:t>
      </w:r>
      <w:r w:rsidRPr="004A7353">
        <w:rPr>
          <w:rFonts w:ascii="Times New Roman" w:hAnsi="Times New Roman" w:cs="Times New Roman"/>
          <w:iCs/>
          <w:sz w:val="28"/>
          <w:szCs w:val="28"/>
        </w:rPr>
        <w:t>{</w:t>
      </w:r>
      <w:r w:rsidRPr="004A7353">
        <w:rPr>
          <w:rFonts w:ascii="Times New Roman" w:hAnsi="Times New Roman" w:cs="Times New Roman"/>
          <w:i/>
          <w:iCs/>
          <w:sz w:val="28"/>
          <w:szCs w:val="28"/>
        </w:rPr>
        <w:t>т</w:t>
      </w:r>
      <w:r w:rsidRPr="004A7353">
        <w:rPr>
          <w:rFonts w:ascii="Times New Roman" w:hAnsi="Times New Roman" w:cs="Times New Roman"/>
          <w:iCs/>
          <w:sz w:val="28"/>
          <w:szCs w:val="28"/>
        </w:rPr>
        <w:t>}</w:t>
      </w:r>
      <w:r w:rsidRPr="004A7353">
        <w:rPr>
          <w:rFonts w:ascii="Times New Roman" w:hAnsi="Times New Roman" w:cs="Times New Roman"/>
          <w:i/>
          <w:sz w:val="28"/>
          <w:szCs w:val="28"/>
          <w:lang w:val="en-US"/>
        </w:rPr>
        <w:t>K</w:t>
      </w:r>
      <w:r w:rsidRPr="004A7353">
        <w:rPr>
          <w:rFonts w:ascii="Times New Roman" w:hAnsi="Times New Roman" w:cs="Times New Roman"/>
          <w:i/>
          <w:sz w:val="28"/>
          <w:szCs w:val="28"/>
          <w:vertAlign w:val="subscript"/>
          <w:lang w:val="en-US"/>
        </w:rPr>
        <w:t>x</w:t>
      </w:r>
      <w:r w:rsidRPr="004A7353">
        <w:rPr>
          <w:rFonts w:ascii="Times New Roman" w:hAnsi="Times New Roman" w:cs="Times New Roman"/>
          <w:sz w:val="28"/>
          <w:szCs w:val="28"/>
        </w:rPr>
        <w:t xml:space="preserve"> – сообщение </w:t>
      </w:r>
      <w:r w:rsidRPr="004A7353">
        <w:rPr>
          <w:rFonts w:ascii="Times New Roman" w:hAnsi="Times New Roman" w:cs="Times New Roman"/>
          <w:i/>
          <w:iCs/>
          <w:spacing w:val="-1"/>
          <w:sz w:val="28"/>
          <w:szCs w:val="28"/>
        </w:rPr>
        <w:t xml:space="preserve">т, </w:t>
      </w:r>
      <w:r w:rsidRPr="004A7353">
        <w:rPr>
          <w:rFonts w:ascii="Times New Roman" w:hAnsi="Times New Roman" w:cs="Times New Roman"/>
          <w:spacing w:val="-1"/>
          <w:sz w:val="28"/>
          <w:szCs w:val="28"/>
        </w:rPr>
        <w:t xml:space="preserve">шифрованное секретным ключом </w:t>
      </w:r>
      <w:r w:rsidRPr="004A7353">
        <w:rPr>
          <w:rFonts w:ascii="Times New Roman" w:hAnsi="Times New Roman" w:cs="Times New Roman"/>
          <w:i/>
          <w:iCs/>
          <w:spacing w:val="-1"/>
          <w:sz w:val="28"/>
          <w:szCs w:val="28"/>
        </w:rPr>
        <w:t>х</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rPr>
        <w:t>Т</w:t>
      </w:r>
      <w:r w:rsidRPr="004A7353">
        <w:rPr>
          <w:rFonts w:ascii="Times New Roman" w:hAnsi="Times New Roman" w:cs="Times New Roman"/>
          <w:i/>
          <w:sz w:val="28"/>
          <w:szCs w:val="28"/>
          <w:vertAlign w:val="subscript"/>
          <w:lang w:val="en-US"/>
        </w:rPr>
        <w:t>x</w:t>
      </w:r>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y</w:t>
      </w:r>
      <w:r w:rsidRPr="004A7353">
        <w:rPr>
          <w:rFonts w:ascii="Times New Roman" w:hAnsi="Times New Roman" w:cs="Times New Roman"/>
          <w:sz w:val="28"/>
          <w:szCs w:val="28"/>
        </w:rPr>
        <w:t xml:space="preserve"> – мандат (билет) </w:t>
      </w:r>
      <w:r w:rsidRPr="004A7353">
        <w:rPr>
          <w:rFonts w:ascii="Times New Roman" w:hAnsi="Times New Roman" w:cs="Times New Roman"/>
          <w:i/>
          <w:iCs/>
          <w:sz w:val="28"/>
          <w:szCs w:val="28"/>
        </w:rPr>
        <w:t xml:space="preserve">х </w:t>
      </w:r>
      <w:r w:rsidRPr="004A7353">
        <w:rPr>
          <w:rFonts w:ascii="Times New Roman" w:hAnsi="Times New Roman" w:cs="Times New Roman"/>
          <w:sz w:val="28"/>
          <w:szCs w:val="28"/>
        </w:rPr>
        <w:t xml:space="preserve">на использование </w:t>
      </w:r>
      <w:r w:rsidRPr="004A7353">
        <w:rPr>
          <w:rFonts w:ascii="Times New Roman" w:hAnsi="Times New Roman" w:cs="Times New Roman"/>
          <w:i/>
          <w:iCs/>
          <w:sz w:val="28"/>
          <w:szCs w:val="28"/>
        </w:rPr>
        <w:t>у</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A</w:t>
      </w:r>
      <w:r w:rsidRPr="004A7353">
        <w:rPr>
          <w:rFonts w:ascii="Times New Roman" w:hAnsi="Times New Roman" w:cs="Times New Roman"/>
          <w:i/>
          <w:sz w:val="28"/>
          <w:szCs w:val="28"/>
          <w:vertAlign w:val="subscript"/>
          <w:lang w:val="en-US"/>
        </w:rPr>
        <w:t>x</w:t>
      </w:r>
      <w:r w:rsidRPr="004A7353">
        <w:rPr>
          <w:rFonts w:ascii="Times New Roman" w:hAnsi="Times New Roman" w:cs="Times New Roman"/>
          <w:i/>
          <w:sz w:val="28"/>
          <w:szCs w:val="28"/>
          <w:vertAlign w:val="subscript"/>
        </w:rPr>
        <w:t>,</w:t>
      </w:r>
      <w:r w:rsidRPr="004A7353">
        <w:rPr>
          <w:rFonts w:ascii="Times New Roman" w:hAnsi="Times New Roman" w:cs="Times New Roman"/>
          <w:i/>
          <w:sz w:val="28"/>
          <w:szCs w:val="28"/>
          <w:vertAlign w:val="subscript"/>
          <w:lang w:val="en-US"/>
        </w:rPr>
        <w:t>y</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rPr>
        <w:t xml:space="preserve"> </w:t>
      </w:r>
      <w:r w:rsidRPr="004A7353">
        <w:rPr>
          <w:rFonts w:ascii="Times New Roman" w:hAnsi="Times New Roman" w:cs="Times New Roman"/>
          <w:spacing w:val="-2"/>
          <w:sz w:val="28"/>
          <w:szCs w:val="28"/>
        </w:rPr>
        <w:t>удостоверение (аутентифик</w:t>
      </w:r>
      <w:r w:rsidRPr="004A7353">
        <w:rPr>
          <w:rFonts w:ascii="Times New Roman" w:hAnsi="Times New Roman" w:cs="Times New Roman"/>
          <w:spacing w:val="-2"/>
          <w:sz w:val="28"/>
          <w:szCs w:val="28"/>
        </w:rPr>
        <w:t>а</w:t>
      </w:r>
      <w:r w:rsidRPr="004A7353">
        <w:rPr>
          <w:rFonts w:ascii="Times New Roman" w:hAnsi="Times New Roman" w:cs="Times New Roman"/>
          <w:spacing w:val="-2"/>
          <w:sz w:val="28"/>
          <w:szCs w:val="28"/>
        </w:rPr>
        <w:t xml:space="preserve">тор) </w:t>
      </w:r>
      <w:r w:rsidRPr="004A7353">
        <w:rPr>
          <w:rFonts w:ascii="Times New Roman" w:hAnsi="Times New Roman" w:cs="Times New Roman"/>
          <w:i/>
          <w:iCs/>
          <w:spacing w:val="-2"/>
          <w:sz w:val="28"/>
          <w:szCs w:val="28"/>
        </w:rPr>
        <w:t xml:space="preserve">х </w:t>
      </w:r>
      <w:r w:rsidRPr="004A7353">
        <w:rPr>
          <w:rFonts w:ascii="Times New Roman" w:hAnsi="Times New Roman" w:cs="Times New Roman"/>
          <w:spacing w:val="-2"/>
          <w:sz w:val="28"/>
          <w:szCs w:val="28"/>
        </w:rPr>
        <w:t xml:space="preserve">для </w:t>
      </w:r>
      <w:r w:rsidRPr="004A7353">
        <w:rPr>
          <w:rFonts w:ascii="Times New Roman" w:hAnsi="Times New Roman" w:cs="Times New Roman"/>
          <w:i/>
          <w:iCs/>
          <w:spacing w:val="-2"/>
          <w:sz w:val="28"/>
          <w:szCs w:val="28"/>
        </w:rPr>
        <w:t>у</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lang w:val="en-US"/>
        </w:rPr>
        <w:t>t</w:t>
      </w:r>
      <w:r w:rsidRPr="004A7353">
        <w:rPr>
          <w:rFonts w:ascii="Times New Roman" w:hAnsi="Times New Roman" w:cs="Times New Roman"/>
          <w:sz w:val="28"/>
          <w:szCs w:val="28"/>
        </w:rPr>
        <w:t xml:space="preserve"> – метка времени, входящая в состав удостоверения.</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Мандат используется для безопасной передачи серверу личности клиента, которому выдан этот мандат. Мандат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xml:space="preserve"> имеет следующую форму:</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i/>
          <w:iCs/>
          <w:sz w:val="28"/>
          <w:szCs w:val="28"/>
          <w:lang w:val="en-US"/>
        </w:rPr>
        <w:t>T</w:t>
      </w:r>
      <w:r w:rsidRPr="004A7353">
        <w:rPr>
          <w:rFonts w:ascii="Times New Roman" w:hAnsi="Times New Roman" w:cs="Times New Roman"/>
          <w:i/>
          <w:sz w:val="28"/>
          <w:szCs w:val="28"/>
          <w:vertAlign w:val="subscript"/>
        </w:rPr>
        <w:t>С,</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iCs/>
          <w:sz w:val="28"/>
          <w:szCs w:val="28"/>
        </w:rPr>
        <w:t xml:space="preserve"> = </w:t>
      </w:r>
      <w:r w:rsidRPr="004A7353">
        <w:rPr>
          <w:rFonts w:ascii="Times New Roman" w:hAnsi="Times New Roman" w:cs="Times New Roman"/>
          <w:i/>
          <w:iCs/>
          <w:sz w:val="28"/>
          <w:szCs w:val="28"/>
          <w:lang w:val="en-US"/>
        </w:rPr>
        <w:t>S</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sz w:val="28"/>
          <w:szCs w:val="28"/>
        </w:rPr>
        <w:t>{</w:t>
      </w:r>
      <w:r w:rsidRPr="004A7353">
        <w:rPr>
          <w:rFonts w:ascii="Times New Roman" w:hAnsi="Times New Roman" w:cs="Times New Roman"/>
          <w:i/>
          <w:iCs/>
          <w:sz w:val="28"/>
          <w:szCs w:val="28"/>
        </w:rPr>
        <w:t>С</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i/>
          <w:iCs/>
          <w:sz w:val="28"/>
          <w:szCs w:val="28"/>
          <w:lang w:val="en-US"/>
        </w:rPr>
        <w:t>a</w:t>
      </w:r>
      <w:r w:rsidRPr="004A7353">
        <w:rPr>
          <w:rFonts w:ascii="Times New Roman" w:hAnsi="Times New Roman" w:cs="Times New Roman"/>
          <w:sz w:val="28"/>
          <w:szCs w:val="28"/>
        </w:rPr>
        <w:t>,</w:t>
      </w:r>
      <w:r w:rsidRPr="004A7353">
        <w:rPr>
          <w:rFonts w:ascii="Times New Roman" w:hAnsi="Times New Roman" w:cs="Times New Roman"/>
          <w:iCs/>
          <w:sz w:val="28"/>
          <w:szCs w:val="28"/>
        </w:rPr>
        <w:t xml:space="preserve"> </w:t>
      </w:r>
      <w:r w:rsidRPr="004A7353">
        <w:rPr>
          <w:rFonts w:ascii="Times New Roman" w:hAnsi="Times New Roman" w:cs="Times New Roman"/>
          <w:i/>
          <w:sz w:val="28"/>
          <w:szCs w:val="28"/>
          <w:lang w:val="en-US"/>
        </w:rPr>
        <w:t>v</w:t>
      </w:r>
      <w:r w:rsidRPr="004A7353">
        <w:rPr>
          <w:rFonts w:ascii="Times New Roman" w:hAnsi="Times New Roman" w:cs="Times New Roman"/>
          <w:sz w:val="28"/>
          <w:szCs w:val="28"/>
        </w:rPr>
        <w:t xml:space="preserve">, </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rPr>
        <w:t>С,</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sz w:val="28"/>
          <w:szCs w:val="28"/>
        </w:rPr>
        <w:t>}</w:t>
      </w:r>
      <w:r w:rsidRPr="004A7353">
        <w:rPr>
          <w:rFonts w:ascii="Times New Roman" w:hAnsi="Times New Roman" w:cs="Times New Roman"/>
          <w:i/>
          <w:iCs/>
          <w:sz w:val="28"/>
          <w:szCs w:val="28"/>
          <w:lang w:val="en-US"/>
        </w:rPr>
        <w:t>K</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spacing w:val="-2"/>
          <w:sz w:val="28"/>
          <w:szCs w:val="28"/>
        </w:rPr>
        <w:t xml:space="preserve">Мандат пригоден для одного сервера и одного клиента. Он содержит имя клиента </w:t>
      </w:r>
      <w:r w:rsidRPr="004A7353">
        <w:rPr>
          <w:rFonts w:ascii="Times New Roman" w:hAnsi="Times New Roman" w:cs="Times New Roman"/>
          <w:i/>
          <w:spacing w:val="-2"/>
          <w:sz w:val="28"/>
          <w:szCs w:val="28"/>
        </w:rPr>
        <w:t>С</w:t>
      </w:r>
      <w:r w:rsidRPr="004A7353">
        <w:rPr>
          <w:rFonts w:ascii="Times New Roman" w:hAnsi="Times New Roman" w:cs="Times New Roman"/>
          <w:spacing w:val="-2"/>
          <w:sz w:val="28"/>
          <w:szCs w:val="28"/>
        </w:rPr>
        <w:t xml:space="preserve">, его сетевой адрес </w:t>
      </w:r>
      <w:r w:rsidRPr="004A7353">
        <w:rPr>
          <w:rFonts w:ascii="Times New Roman" w:hAnsi="Times New Roman" w:cs="Times New Roman"/>
          <w:i/>
          <w:spacing w:val="-2"/>
          <w:sz w:val="28"/>
          <w:szCs w:val="28"/>
          <w:lang w:val="en-US"/>
        </w:rPr>
        <w:t>a</w:t>
      </w:r>
      <w:r w:rsidRPr="004A7353">
        <w:rPr>
          <w:rFonts w:ascii="Times New Roman" w:hAnsi="Times New Roman" w:cs="Times New Roman"/>
          <w:spacing w:val="-2"/>
          <w:sz w:val="28"/>
          <w:szCs w:val="28"/>
        </w:rPr>
        <w:t xml:space="preserve">, имя сервера </w:t>
      </w:r>
      <w:r w:rsidRPr="004A7353">
        <w:rPr>
          <w:rFonts w:ascii="Times New Roman" w:hAnsi="Times New Roman" w:cs="Times New Roman"/>
          <w:i/>
          <w:spacing w:val="-2"/>
          <w:sz w:val="28"/>
          <w:szCs w:val="28"/>
          <w:lang w:val="en-US"/>
        </w:rPr>
        <w:t>S</w:t>
      </w:r>
      <w:r w:rsidRPr="004A7353">
        <w:rPr>
          <w:rFonts w:ascii="Times New Roman" w:hAnsi="Times New Roman" w:cs="Times New Roman"/>
          <w:spacing w:val="-2"/>
          <w:sz w:val="28"/>
          <w:szCs w:val="28"/>
        </w:rPr>
        <w:t xml:space="preserve">, срок действия </w:t>
      </w:r>
      <w:r w:rsidRPr="004A7353">
        <w:rPr>
          <w:rFonts w:ascii="Times New Roman" w:hAnsi="Times New Roman" w:cs="Times New Roman"/>
          <w:i/>
          <w:spacing w:val="-2"/>
          <w:sz w:val="28"/>
          <w:szCs w:val="28"/>
          <w:lang w:val="en-US"/>
        </w:rPr>
        <w:t>v</w:t>
      </w:r>
      <w:r w:rsidRPr="004A7353">
        <w:rPr>
          <w:rFonts w:ascii="Times New Roman" w:hAnsi="Times New Roman" w:cs="Times New Roman"/>
          <w:spacing w:val="-2"/>
          <w:sz w:val="28"/>
          <w:szCs w:val="28"/>
        </w:rPr>
        <w:t xml:space="preserve"> и сеансовый ключ </w:t>
      </w:r>
      <w:r w:rsidRPr="004A7353">
        <w:rPr>
          <w:rFonts w:ascii="Times New Roman" w:hAnsi="Times New Roman" w:cs="Times New Roman"/>
          <w:i/>
          <w:iCs/>
          <w:spacing w:val="-2"/>
          <w:sz w:val="28"/>
          <w:szCs w:val="28"/>
          <w:lang w:val="en-US"/>
        </w:rPr>
        <w:t>K</w:t>
      </w:r>
      <w:r w:rsidRPr="004A7353">
        <w:rPr>
          <w:rFonts w:ascii="Times New Roman" w:hAnsi="Times New Roman" w:cs="Times New Roman"/>
          <w:i/>
          <w:spacing w:val="-2"/>
          <w:sz w:val="28"/>
          <w:szCs w:val="28"/>
          <w:vertAlign w:val="subscript"/>
        </w:rPr>
        <w:t>С,</w:t>
      </w:r>
      <w:r w:rsidRPr="004A7353">
        <w:rPr>
          <w:rFonts w:ascii="Times New Roman" w:hAnsi="Times New Roman" w:cs="Times New Roman"/>
          <w:i/>
          <w:spacing w:val="-2"/>
          <w:sz w:val="28"/>
          <w:szCs w:val="28"/>
          <w:vertAlign w:val="subscript"/>
          <w:lang w:val="en-US"/>
        </w:rPr>
        <w:t>S</w:t>
      </w:r>
      <w:r w:rsidRPr="004A7353">
        <w:rPr>
          <w:rFonts w:ascii="Times New Roman" w:hAnsi="Times New Roman" w:cs="Times New Roman"/>
          <w:spacing w:val="-2"/>
          <w:sz w:val="28"/>
          <w:szCs w:val="28"/>
        </w:rPr>
        <w:t xml:space="preserve">. Эта информация шифруется секретным ключом сервера </w:t>
      </w:r>
      <w:r w:rsidRPr="004A7353">
        <w:rPr>
          <w:rFonts w:ascii="Times New Roman" w:hAnsi="Times New Roman" w:cs="Times New Roman"/>
          <w:i/>
          <w:iCs/>
          <w:spacing w:val="-2"/>
          <w:sz w:val="28"/>
          <w:szCs w:val="28"/>
          <w:lang w:val="en-US"/>
        </w:rPr>
        <w:t>K</w:t>
      </w:r>
      <w:r w:rsidRPr="004A7353">
        <w:rPr>
          <w:rFonts w:ascii="Times New Roman" w:hAnsi="Times New Roman" w:cs="Times New Roman"/>
          <w:i/>
          <w:spacing w:val="-2"/>
          <w:sz w:val="28"/>
          <w:szCs w:val="28"/>
          <w:vertAlign w:val="subscript"/>
          <w:lang w:val="en-US"/>
        </w:rPr>
        <w:t>S</w:t>
      </w:r>
      <w:r w:rsidRPr="004A7353">
        <w:rPr>
          <w:rFonts w:ascii="Times New Roman" w:hAnsi="Times New Roman" w:cs="Times New Roman"/>
          <w:spacing w:val="-2"/>
          <w:sz w:val="28"/>
          <w:szCs w:val="28"/>
        </w:rPr>
        <w:t>. Если клиент получил мандат, он может использовать его для доступа к серверу много раз – пока не ист</w:t>
      </w:r>
      <w:r w:rsidRPr="004A7353">
        <w:rPr>
          <w:rFonts w:ascii="Times New Roman" w:hAnsi="Times New Roman" w:cs="Times New Roman"/>
          <w:spacing w:val="-2"/>
          <w:sz w:val="28"/>
          <w:szCs w:val="28"/>
        </w:rPr>
        <w:t>е</w:t>
      </w:r>
      <w:r w:rsidRPr="004A7353">
        <w:rPr>
          <w:rFonts w:ascii="Times New Roman" w:hAnsi="Times New Roman" w:cs="Times New Roman"/>
          <w:spacing w:val="-2"/>
          <w:sz w:val="28"/>
          <w:szCs w:val="28"/>
        </w:rPr>
        <w:t>чет срок действия мандата. Клиент не может расшифровать мандат (он не знает секретного ключа сервера), но он может предъявить его серверу в зашифрованной форме. Прочитать или изменить мандат при передаче его по сети н</w:t>
      </w:r>
      <w:r w:rsidRPr="004A7353">
        <w:rPr>
          <w:rFonts w:ascii="Times New Roman" w:hAnsi="Times New Roman" w:cs="Times New Roman"/>
          <w:spacing w:val="-2"/>
          <w:sz w:val="28"/>
          <w:szCs w:val="28"/>
        </w:rPr>
        <w:t>е</w:t>
      </w:r>
      <w:r w:rsidRPr="004A7353">
        <w:rPr>
          <w:rFonts w:ascii="Times New Roman" w:hAnsi="Times New Roman" w:cs="Times New Roman"/>
          <w:spacing w:val="-2"/>
          <w:sz w:val="28"/>
          <w:szCs w:val="28"/>
        </w:rPr>
        <w:t>возможно.</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Удостоверение – это дополнительный атрибут, предъявляемый вместе с мандатом, который преследует две цели. Во-первых, удостоверение содержит </w:t>
      </w:r>
      <w:r w:rsidRPr="004A7353">
        <w:rPr>
          <w:rFonts w:ascii="Times New Roman" w:hAnsi="Times New Roman" w:cs="Times New Roman"/>
          <w:sz w:val="28"/>
          <w:szCs w:val="28"/>
        </w:rPr>
        <w:lastRenderedPageBreak/>
        <w:t xml:space="preserve">некоторый открытый текст, зашифрованный сеансовым ключом. Это доказывает, что клиенту известен ключ. Кроме того, зашифрованный открытый текст включает метку времени. Злоумышленник, которому удалось записать и мандат, и удостоверение, не сможет использовать их спустя два дня. Удостоверение </w:t>
      </w:r>
      <w:r w:rsidRPr="004A7353">
        <w:rPr>
          <w:rFonts w:ascii="Times New Roman" w:hAnsi="Times New Roman" w:cs="Times New Roman"/>
          <w:sz w:val="28"/>
          <w:szCs w:val="28"/>
          <w:lang w:val="en-US"/>
        </w:rPr>
        <w:t>Ke</w:t>
      </w:r>
      <w:r w:rsidRPr="004A7353">
        <w:rPr>
          <w:rFonts w:ascii="Times New Roman" w:hAnsi="Times New Roman" w:cs="Times New Roman"/>
          <w:sz w:val="28"/>
          <w:szCs w:val="28"/>
          <w:lang w:val="en-US"/>
        </w:rPr>
        <w:t>r</w:t>
      </w:r>
      <w:r w:rsidRPr="004A7353">
        <w:rPr>
          <w:rFonts w:ascii="Times New Roman" w:hAnsi="Times New Roman" w:cs="Times New Roman"/>
          <w:sz w:val="28"/>
          <w:szCs w:val="28"/>
          <w:lang w:val="en-US"/>
        </w:rPr>
        <w:t>beros</w:t>
      </w:r>
      <w:r w:rsidRPr="004A7353">
        <w:rPr>
          <w:rFonts w:ascii="Times New Roman" w:hAnsi="Times New Roman" w:cs="Times New Roman"/>
          <w:sz w:val="28"/>
          <w:szCs w:val="28"/>
        </w:rPr>
        <w:t xml:space="preserve"> имеет следующую форму:</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i/>
          <w:sz w:val="28"/>
          <w:szCs w:val="28"/>
          <w:lang w:val="en-US"/>
        </w:rPr>
        <w:t>A</w:t>
      </w:r>
      <w:r w:rsidRPr="004A7353">
        <w:rPr>
          <w:rFonts w:ascii="Times New Roman" w:hAnsi="Times New Roman" w:cs="Times New Roman"/>
          <w:i/>
          <w:sz w:val="28"/>
          <w:szCs w:val="28"/>
          <w:vertAlign w:val="subscript"/>
        </w:rPr>
        <w:t>С,</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sz w:val="28"/>
          <w:szCs w:val="28"/>
        </w:rPr>
        <w:t xml:space="preserve"> = {</w:t>
      </w:r>
      <w:r w:rsidRPr="004A7353">
        <w:rPr>
          <w:rFonts w:ascii="Times New Roman" w:hAnsi="Times New Roman" w:cs="Times New Roman"/>
          <w:i/>
          <w:sz w:val="28"/>
          <w:szCs w:val="28"/>
        </w:rPr>
        <w:t>С</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lang w:val="en-US"/>
        </w:rPr>
        <w:t>t</w:t>
      </w:r>
      <w:r w:rsidRPr="004A7353">
        <w:rPr>
          <w:rFonts w:ascii="Times New Roman" w:hAnsi="Times New Roman" w:cs="Times New Roman"/>
          <w:sz w:val="28"/>
          <w:szCs w:val="28"/>
        </w:rPr>
        <w:t xml:space="preserve">, </w:t>
      </w:r>
      <w:r w:rsidRPr="004A7353">
        <w:rPr>
          <w:rFonts w:ascii="Times New Roman" w:hAnsi="Times New Roman" w:cs="Times New Roman"/>
          <w:i/>
          <w:sz w:val="28"/>
          <w:szCs w:val="28"/>
        </w:rPr>
        <w:t>ключ</w:t>
      </w:r>
      <w:r w:rsidRPr="004A7353">
        <w:rPr>
          <w:rFonts w:ascii="Times New Roman" w:hAnsi="Times New Roman" w:cs="Times New Roman"/>
          <w:sz w:val="28"/>
          <w:szCs w:val="28"/>
        </w:rPr>
        <w:t>}</w:t>
      </w:r>
      <w:r w:rsidRPr="004A7353">
        <w:rPr>
          <w:rFonts w:ascii="Times New Roman" w:hAnsi="Times New Roman" w:cs="Times New Roman"/>
          <w:i/>
          <w:sz w:val="28"/>
          <w:szCs w:val="28"/>
        </w:rPr>
        <w:t>К</w:t>
      </w:r>
      <w:r w:rsidRPr="004A7353">
        <w:rPr>
          <w:rFonts w:ascii="Times New Roman" w:hAnsi="Times New Roman" w:cs="Times New Roman"/>
          <w:i/>
          <w:sz w:val="28"/>
          <w:szCs w:val="28"/>
          <w:vertAlign w:val="subscript"/>
        </w:rPr>
        <w:t>С,</w:t>
      </w:r>
      <w:r w:rsidRPr="004A7353">
        <w:rPr>
          <w:rFonts w:ascii="Times New Roman" w:hAnsi="Times New Roman" w:cs="Times New Roman"/>
          <w:i/>
          <w:sz w:val="28"/>
          <w:szCs w:val="28"/>
          <w:vertAlign w:val="subscript"/>
          <w:lang w:val="en-US"/>
        </w:rPr>
        <w:t>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spacing w:val="-2"/>
          <w:sz w:val="28"/>
          <w:szCs w:val="28"/>
        </w:rPr>
        <w:t xml:space="preserve">Клиент создает его каждый раз, когда ему нужно воспользоваться услугами сервера. Удостоверение содержит имя клиента </w:t>
      </w:r>
      <w:r w:rsidRPr="004A7353">
        <w:rPr>
          <w:rFonts w:ascii="Times New Roman" w:hAnsi="Times New Roman" w:cs="Times New Roman"/>
          <w:i/>
          <w:spacing w:val="-2"/>
          <w:sz w:val="28"/>
          <w:szCs w:val="28"/>
        </w:rPr>
        <w:t>С</w:t>
      </w:r>
      <w:r w:rsidRPr="004A7353">
        <w:rPr>
          <w:rFonts w:ascii="Times New Roman" w:hAnsi="Times New Roman" w:cs="Times New Roman"/>
          <w:spacing w:val="-2"/>
          <w:sz w:val="28"/>
          <w:szCs w:val="28"/>
        </w:rPr>
        <w:t xml:space="preserve">, метку времени </w:t>
      </w:r>
      <w:r w:rsidRPr="004A7353">
        <w:rPr>
          <w:rFonts w:ascii="Times New Roman" w:hAnsi="Times New Roman" w:cs="Times New Roman"/>
          <w:i/>
          <w:spacing w:val="-2"/>
          <w:sz w:val="28"/>
          <w:szCs w:val="28"/>
          <w:lang w:val="en-US"/>
        </w:rPr>
        <w:t>t</w:t>
      </w:r>
      <w:r w:rsidRPr="004A7353">
        <w:rPr>
          <w:rFonts w:ascii="Times New Roman" w:hAnsi="Times New Roman" w:cs="Times New Roman"/>
          <w:spacing w:val="-2"/>
          <w:sz w:val="28"/>
          <w:szCs w:val="28"/>
        </w:rPr>
        <w:t xml:space="preserve"> и необяз</w:t>
      </w:r>
      <w:r w:rsidRPr="004A7353">
        <w:rPr>
          <w:rFonts w:ascii="Times New Roman" w:hAnsi="Times New Roman" w:cs="Times New Roman"/>
          <w:spacing w:val="-2"/>
          <w:sz w:val="28"/>
          <w:szCs w:val="28"/>
        </w:rPr>
        <w:t>а</w:t>
      </w:r>
      <w:r w:rsidRPr="004A7353">
        <w:rPr>
          <w:rFonts w:ascii="Times New Roman" w:hAnsi="Times New Roman" w:cs="Times New Roman"/>
          <w:spacing w:val="-2"/>
          <w:sz w:val="28"/>
          <w:szCs w:val="28"/>
        </w:rPr>
        <w:t xml:space="preserve">тельный дополнительный сеансовый ключ. Все эти данные шифруются сеансовым ключом </w:t>
      </w:r>
      <w:r w:rsidRPr="004A7353">
        <w:rPr>
          <w:rFonts w:ascii="Times New Roman" w:hAnsi="Times New Roman" w:cs="Times New Roman"/>
          <w:i/>
          <w:spacing w:val="-2"/>
          <w:sz w:val="28"/>
          <w:szCs w:val="28"/>
        </w:rPr>
        <w:t>К</w:t>
      </w:r>
      <w:r w:rsidRPr="004A7353">
        <w:rPr>
          <w:rFonts w:ascii="Times New Roman" w:hAnsi="Times New Roman" w:cs="Times New Roman"/>
          <w:i/>
          <w:spacing w:val="-2"/>
          <w:sz w:val="28"/>
          <w:szCs w:val="28"/>
          <w:vertAlign w:val="subscript"/>
        </w:rPr>
        <w:t>С,</w:t>
      </w:r>
      <w:r w:rsidRPr="004A7353">
        <w:rPr>
          <w:rFonts w:ascii="Times New Roman" w:hAnsi="Times New Roman" w:cs="Times New Roman"/>
          <w:i/>
          <w:spacing w:val="-2"/>
          <w:sz w:val="28"/>
          <w:szCs w:val="28"/>
          <w:vertAlign w:val="subscript"/>
          <w:lang w:val="en-US"/>
        </w:rPr>
        <w:t>S</w:t>
      </w:r>
      <w:r w:rsidRPr="004A7353">
        <w:rPr>
          <w:rFonts w:ascii="Times New Roman" w:hAnsi="Times New Roman" w:cs="Times New Roman"/>
          <w:spacing w:val="-2"/>
          <w:sz w:val="28"/>
          <w:szCs w:val="28"/>
        </w:rPr>
        <w:t>, общим для клиента и сервера. В отличие от мандата, удост</w:t>
      </w:r>
      <w:r w:rsidRPr="004A7353">
        <w:rPr>
          <w:rFonts w:ascii="Times New Roman" w:hAnsi="Times New Roman" w:cs="Times New Roman"/>
          <w:spacing w:val="-2"/>
          <w:sz w:val="28"/>
          <w:szCs w:val="28"/>
        </w:rPr>
        <w:t>о</w:t>
      </w:r>
      <w:r w:rsidRPr="004A7353">
        <w:rPr>
          <w:rFonts w:ascii="Times New Roman" w:hAnsi="Times New Roman" w:cs="Times New Roman"/>
          <w:spacing w:val="-2"/>
          <w:sz w:val="28"/>
          <w:szCs w:val="28"/>
        </w:rPr>
        <w:t>верение используется только один раз. Однако это не проблема, так как клиент может генерировать удостоверения по мере надобности (ему известен общий секретный ключ).</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Этапы аутентификации по протоколу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w:t>
      </w:r>
    </w:p>
    <w:p w:rsidR="00B95304" w:rsidRPr="004A7353" w:rsidRDefault="00B95304" w:rsidP="0024639E">
      <w:pPr>
        <w:spacing w:after="0"/>
        <w:ind w:firstLine="709"/>
        <w:jc w:val="both"/>
        <w:rPr>
          <w:rFonts w:ascii="Times New Roman" w:hAnsi="Times New Roman" w:cs="Times New Roman"/>
          <w:spacing w:val="-2"/>
          <w:sz w:val="28"/>
          <w:szCs w:val="28"/>
        </w:rPr>
      </w:pPr>
      <w:r w:rsidRPr="004A7353">
        <w:rPr>
          <w:rFonts w:ascii="Times New Roman" w:hAnsi="Times New Roman" w:cs="Times New Roman"/>
          <w:b/>
          <w:bCs/>
          <w:i/>
          <w:iCs/>
          <w:spacing w:val="-2"/>
          <w:sz w:val="28"/>
          <w:szCs w:val="28"/>
        </w:rPr>
        <w:t>1. Получение первоначального мандата</w:t>
      </w:r>
      <w:r w:rsidRPr="004A7353">
        <w:rPr>
          <w:rFonts w:ascii="Times New Roman" w:hAnsi="Times New Roman" w:cs="Times New Roman"/>
          <w:spacing w:val="-2"/>
          <w:sz w:val="28"/>
          <w:szCs w:val="28"/>
        </w:rPr>
        <w:t xml:space="preserve">. У клиента есть часть информации, доказывающей его личность, – его пароль. Однако он не пересылается по сети. Клиент посылает в адрес сервера аутентификации сообщение 1, содержащее только его имя и имя его сервера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xml:space="preserve">. В случае обнаружения данных о пользователе в базе данных сервер </w:t>
      </w:r>
      <w:r w:rsidRPr="004A7353">
        <w:rPr>
          <w:rFonts w:ascii="Times New Roman" w:hAnsi="Times New Roman" w:cs="Times New Roman"/>
          <w:spacing w:val="-2"/>
          <w:sz w:val="28"/>
          <w:szCs w:val="28"/>
          <w:lang w:val="en-US"/>
        </w:rPr>
        <w:t>AS</w:t>
      </w:r>
      <w:r w:rsidRPr="004A7353">
        <w:rPr>
          <w:rFonts w:ascii="Times New Roman" w:hAnsi="Times New Roman" w:cs="Times New Roman"/>
          <w:spacing w:val="-2"/>
          <w:sz w:val="28"/>
          <w:szCs w:val="28"/>
        </w:rPr>
        <w:t xml:space="preserve"> генерирует сеансовый ключ, который будет использоваться для обмена данными между клиентом и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xml:space="preserve">, и шифрует этот сеансовый ключ секретным ключом клиента. Затем он создает мандат для доступа клиента к серверу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xml:space="preserve"> (</w:t>
      </w:r>
      <w:r w:rsidRPr="004A7353">
        <w:rPr>
          <w:rFonts w:ascii="Times New Roman" w:hAnsi="Times New Roman" w:cs="Times New Roman"/>
          <w:b/>
          <w:i/>
          <w:sz w:val="28"/>
          <w:szCs w:val="28"/>
        </w:rPr>
        <w:t>мандат на выделение мандата</w:t>
      </w:r>
      <w:r w:rsidRPr="004A7353">
        <w:rPr>
          <w:rFonts w:ascii="Times New Roman" w:hAnsi="Times New Roman" w:cs="Times New Roman"/>
          <w:b/>
          <w:bCs/>
          <w:spacing w:val="-2"/>
          <w:sz w:val="28"/>
          <w:szCs w:val="28"/>
        </w:rPr>
        <w:t xml:space="preserve"> </w:t>
      </w:r>
      <w:r w:rsidRPr="004A7353">
        <w:rPr>
          <w:rFonts w:ascii="Times New Roman" w:hAnsi="Times New Roman" w:cs="Times New Roman"/>
          <w:spacing w:val="-2"/>
          <w:sz w:val="28"/>
          <w:szCs w:val="28"/>
          <w:lang w:val="en-US"/>
        </w:rPr>
        <w:t>TGT</w:t>
      </w:r>
      <w:r w:rsidRPr="004A7353">
        <w:rPr>
          <w:rFonts w:ascii="Times New Roman" w:hAnsi="Times New Roman" w:cs="Times New Roman"/>
          <w:spacing w:val="-2"/>
          <w:sz w:val="28"/>
          <w:szCs w:val="28"/>
        </w:rPr>
        <w:t xml:space="preserve">, </w:t>
      </w:r>
      <w:r w:rsidRPr="004A7353">
        <w:rPr>
          <w:rFonts w:ascii="Times New Roman" w:hAnsi="Times New Roman" w:cs="Times New Roman"/>
          <w:spacing w:val="-2"/>
          <w:sz w:val="28"/>
          <w:szCs w:val="28"/>
          <w:lang w:val="en-US"/>
        </w:rPr>
        <w:t>Ticket</w:t>
      </w:r>
      <w:r w:rsidRPr="004A7353">
        <w:rPr>
          <w:rFonts w:ascii="Times New Roman" w:hAnsi="Times New Roman" w:cs="Times New Roman"/>
          <w:spacing w:val="-2"/>
          <w:sz w:val="28"/>
          <w:szCs w:val="28"/>
        </w:rPr>
        <w:t xml:space="preserve"> </w:t>
      </w:r>
      <w:r w:rsidRPr="004A7353">
        <w:rPr>
          <w:rFonts w:ascii="Times New Roman" w:hAnsi="Times New Roman" w:cs="Times New Roman"/>
          <w:spacing w:val="-2"/>
          <w:sz w:val="28"/>
          <w:szCs w:val="28"/>
          <w:lang w:val="en-US"/>
        </w:rPr>
        <w:t>Granting</w:t>
      </w:r>
      <w:r w:rsidRPr="004A7353">
        <w:rPr>
          <w:rFonts w:ascii="Times New Roman" w:hAnsi="Times New Roman" w:cs="Times New Roman"/>
          <w:spacing w:val="-2"/>
          <w:sz w:val="28"/>
          <w:szCs w:val="28"/>
        </w:rPr>
        <w:t xml:space="preserve"> </w:t>
      </w:r>
      <w:r w:rsidRPr="004A7353">
        <w:rPr>
          <w:rFonts w:ascii="Times New Roman" w:hAnsi="Times New Roman" w:cs="Times New Roman"/>
          <w:spacing w:val="-2"/>
          <w:sz w:val="28"/>
          <w:szCs w:val="28"/>
          <w:lang w:val="en-US"/>
        </w:rPr>
        <w:t>Ticket</w:t>
      </w:r>
      <w:r w:rsidRPr="004A7353">
        <w:rPr>
          <w:rFonts w:ascii="Times New Roman" w:hAnsi="Times New Roman" w:cs="Times New Roman"/>
          <w:spacing w:val="-2"/>
          <w:sz w:val="28"/>
          <w:szCs w:val="28"/>
        </w:rPr>
        <w:t xml:space="preserve">) и шифрует его секретным ключом </w:t>
      </w:r>
      <w:r w:rsidRPr="004A7353">
        <w:rPr>
          <w:rFonts w:ascii="Times New Roman" w:hAnsi="Times New Roman" w:cs="Times New Roman"/>
          <w:spacing w:val="-2"/>
          <w:sz w:val="28"/>
          <w:szCs w:val="28"/>
          <w:lang w:val="en-US"/>
        </w:rPr>
        <w:t>TGS</w:t>
      </w:r>
      <w:r w:rsidRPr="004A7353">
        <w:rPr>
          <w:rFonts w:ascii="Times New Roman" w:hAnsi="Times New Roman" w:cs="Times New Roman"/>
          <w:spacing w:val="-2"/>
          <w:sz w:val="28"/>
          <w:szCs w:val="28"/>
        </w:rPr>
        <w:t>. В сообщение 2 включают</w:t>
      </w:r>
      <w:r w:rsidR="00DB5721">
        <w:rPr>
          <w:rFonts w:ascii="Times New Roman" w:hAnsi="Times New Roman" w:cs="Times New Roman"/>
          <w:spacing w:val="-2"/>
          <w:sz w:val="28"/>
          <w:szCs w:val="28"/>
        </w:rPr>
        <w:t>ся зашифрованный сеансовый ключ</w:t>
      </w:r>
      <w:r w:rsidRPr="004A7353">
        <w:rPr>
          <w:rFonts w:ascii="Times New Roman" w:hAnsi="Times New Roman" w:cs="Times New Roman"/>
          <w:spacing w:val="-2"/>
          <w:sz w:val="28"/>
          <w:szCs w:val="28"/>
        </w:rPr>
        <w:t xml:space="preserve"> и мандат. Легитимный клиент может расшифровывать только первую часть сообщения. Злоумышленник не может расшифровать ни одну часть сообщ</w:t>
      </w:r>
      <w:r w:rsidRPr="004A7353">
        <w:rPr>
          <w:rFonts w:ascii="Times New Roman" w:hAnsi="Times New Roman" w:cs="Times New Roman"/>
          <w:spacing w:val="-2"/>
          <w:sz w:val="28"/>
          <w:szCs w:val="28"/>
        </w:rPr>
        <w:t>е</w:t>
      </w:r>
      <w:r w:rsidRPr="004A7353">
        <w:rPr>
          <w:rFonts w:ascii="Times New Roman" w:hAnsi="Times New Roman" w:cs="Times New Roman"/>
          <w:spacing w:val="-2"/>
          <w:sz w:val="28"/>
          <w:szCs w:val="28"/>
        </w:rPr>
        <w:t>ния</w:t>
      </w:r>
      <w:r w:rsidR="00AE469E">
        <w:rPr>
          <w:rFonts w:ascii="Times New Roman" w:hAnsi="Times New Roman" w:cs="Times New Roman"/>
          <w:spacing w:val="-2"/>
          <w:sz w:val="28"/>
          <w:szCs w:val="28"/>
        </w:rPr>
        <w:t> </w:t>
      </w:r>
      <w:r w:rsidRPr="004A7353">
        <w:rPr>
          <w:rFonts w:ascii="Times New Roman" w:hAnsi="Times New Roman" w:cs="Times New Roman"/>
          <w:spacing w:val="-2"/>
          <w:sz w:val="28"/>
          <w:szCs w:val="28"/>
        </w:rPr>
        <w:t>2.</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b/>
          <w:bCs/>
          <w:i/>
          <w:iCs/>
          <w:sz w:val="28"/>
          <w:szCs w:val="28"/>
        </w:rPr>
        <w:t>2. Получение серверных мандатов</w:t>
      </w:r>
      <w:r w:rsidRPr="004A7353">
        <w:rPr>
          <w:rFonts w:ascii="Times New Roman" w:hAnsi="Times New Roman" w:cs="Times New Roman"/>
          <w:b/>
          <w:sz w:val="28"/>
          <w:szCs w:val="28"/>
        </w:rPr>
        <w:t>.</w:t>
      </w:r>
      <w:r w:rsidRPr="004A7353">
        <w:rPr>
          <w:rFonts w:ascii="Times New Roman" w:hAnsi="Times New Roman" w:cs="Times New Roman"/>
          <w:sz w:val="28"/>
          <w:szCs w:val="28"/>
        </w:rPr>
        <w:t xml:space="preserve"> Мандаты для получения доступа к конкретным серверам выдает центр распределения мандатов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при поступлении запросов от клиентов с корректными </w:t>
      </w:r>
      <w:r w:rsidRPr="004A7353">
        <w:rPr>
          <w:rFonts w:ascii="Times New Roman" w:hAnsi="Times New Roman" w:cs="Times New Roman"/>
          <w:sz w:val="28"/>
          <w:szCs w:val="28"/>
          <w:lang w:val="en-US"/>
        </w:rPr>
        <w:t>TGT</w:t>
      </w:r>
      <w:r w:rsidRPr="004A7353">
        <w:rPr>
          <w:rFonts w:ascii="Times New Roman" w:hAnsi="Times New Roman" w:cs="Times New Roman"/>
          <w:sz w:val="28"/>
          <w:szCs w:val="28"/>
        </w:rPr>
        <w:t xml:space="preserve"> и удостоверениями (сообщение 3). Сервер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получив запрос, расшифровывает </w:t>
      </w:r>
      <w:r w:rsidRPr="004A7353">
        <w:rPr>
          <w:rFonts w:ascii="Times New Roman" w:hAnsi="Times New Roman" w:cs="Times New Roman"/>
          <w:sz w:val="28"/>
          <w:szCs w:val="28"/>
          <w:lang w:val="en-US"/>
        </w:rPr>
        <w:t>TGT</w:t>
      </w:r>
      <w:r w:rsidRPr="004A7353">
        <w:rPr>
          <w:rFonts w:ascii="Times New Roman" w:hAnsi="Times New Roman" w:cs="Times New Roman"/>
          <w:sz w:val="28"/>
          <w:szCs w:val="28"/>
        </w:rPr>
        <w:t xml:space="preserve"> своим секретным ключом. Затем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использует включенный в </w:t>
      </w:r>
      <w:r w:rsidRPr="004A7353">
        <w:rPr>
          <w:rFonts w:ascii="Times New Roman" w:hAnsi="Times New Roman" w:cs="Times New Roman"/>
          <w:sz w:val="28"/>
          <w:szCs w:val="28"/>
          <w:lang w:val="en-US"/>
        </w:rPr>
        <w:t>TGT</w:t>
      </w:r>
      <w:r w:rsidRPr="004A7353">
        <w:rPr>
          <w:rFonts w:ascii="Times New Roman" w:hAnsi="Times New Roman" w:cs="Times New Roman"/>
          <w:sz w:val="28"/>
          <w:szCs w:val="28"/>
        </w:rPr>
        <w:t xml:space="preserve"> сеансовый ключ, чтобы расшифровать удостоверение. Наконец,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сравнивает информацию удостоверения с информацией мандата, сетевой адрес клиента – с адресом отправителя запроса и метку времени – с текущим временем. Если все совпадает,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разрешает выполнение запроса. Проверка меток времени предполагает, что ч</w:t>
      </w:r>
      <w:r w:rsidRPr="004A7353">
        <w:rPr>
          <w:rFonts w:ascii="Times New Roman" w:hAnsi="Times New Roman" w:cs="Times New Roman"/>
          <w:sz w:val="28"/>
          <w:szCs w:val="28"/>
        </w:rPr>
        <w:t>а</w:t>
      </w:r>
      <w:r w:rsidRPr="004A7353">
        <w:rPr>
          <w:rFonts w:ascii="Times New Roman" w:hAnsi="Times New Roman" w:cs="Times New Roman"/>
          <w:sz w:val="28"/>
          <w:szCs w:val="28"/>
        </w:rPr>
        <w:t>сы всех компьютеров синхронизированы с точностью, по крайней мере, до нескольких м</w:t>
      </w:r>
      <w:r w:rsidRPr="004A7353">
        <w:rPr>
          <w:rFonts w:ascii="Times New Roman" w:hAnsi="Times New Roman" w:cs="Times New Roman"/>
          <w:sz w:val="28"/>
          <w:szCs w:val="28"/>
        </w:rPr>
        <w:t>и</w:t>
      </w:r>
      <w:r w:rsidRPr="004A7353">
        <w:rPr>
          <w:rFonts w:ascii="Times New Roman" w:hAnsi="Times New Roman" w:cs="Times New Roman"/>
          <w:sz w:val="28"/>
          <w:szCs w:val="28"/>
        </w:rPr>
        <w:t>нут.</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sz w:val="28"/>
          <w:szCs w:val="28"/>
        </w:rPr>
        <w:t xml:space="preserve">В ответ на правильный запрос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возвращает правильный мандат, который клиент может предъявить серверу.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также создает новый сеансовый ключ для клиента и сервера, зашифрованный сеансовым ключом, общим для клиента и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Оба этих значения отправляются клиенту </w:t>
      </w:r>
      <w:r w:rsidRPr="004A7353">
        <w:rPr>
          <w:rFonts w:ascii="Times New Roman" w:hAnsi="Times New Roman" w:cs="Times New Roman"/>
          <w:sz w:val="28"/>
          <w:szCs w:val="28"/>
        </w:rPr>
        <w:lastRenderedPageBreak/>
        <w:t>(сообщение 4). Клиент расшифровывает сообщение и извлекает сеансовый ключ.</w:t>
      </w:r>
    </w:p>
    <w:p w:rsidR="00B95304" w:rsidRPr="004A7353" w:rsidRDefault="00B95304" w:rsidP="0024639E">
      <w:pPr>
        <w:spacing w:after="0"/>
        <w:ind w:firstLine="709"/>
        <w:jc w:val="both"/>
        <w:rPr>
          <w:rFonts w:ascii="Times New Roman" w:hAnsi="Times New Roman" w:cs="Times New Roman"/>
          <w:sz w:val="28"/>
          <w:szCs w:val="28"/>
        </w:rPr>
      </w:pPr>
      <w:r w:rsidRPr="004A7353">
        <w:rPr>
          <w:rFonts w:ascii="Times New Roman" w:hAnsi="Times New Roman" w:cs="Times New Roman"/>
          <w:b/>
          <w:bCs/>
          <w:i/>
          <w:iCs/>
          <w:sz w:val="28"/>
          <w:szCs w:val="28"/>
        </w:rPr>
        <w:t>3. Запрос услуги.</w:t>
      </w:r>
      <w:r w:rsidRPr="004A7353">
        <w:rPr>
          <w:rFonts w:ascii="Times New Roman" w:hAnsi="Times New Roman" w:cs="Times New Roman"/>
          <w:sz w:val="28"/>
          <w:szCs w:val="28"/>
        </w:rPr>
        <w:t xml:space="preserve"> Теперь клиент может доказать свою подлинность серверу. Клиент создает удостоверение и вместе с полученным в </w:t>
      </w:r>
      <w:r w:rsidRPr="004A7353">
        <w:rPr>
          <w:rFonts w:ascii="Times New Roman" w:hAnsi="Times New Roman" w:cs="Times New Roman"/>
          <w:sz w:val="28"/>
          <w:szCs w:val="28"/>
          <w:lang w:val="en-US"/>
        </w:rPr>
        <w:t>TGS</w:t>
      </w:r>
      <w:r w:rsidRPr="004A7353">
        <w:rPr>
          <w:rFonts w:ascii="Times New Roman" w:hAnsi="Times New Roman" w:cs="Times New Roman"/>
          <w:sz w:val="28"/>
          <w:szCs w:val="28"/>
        </w:rPr>
        <w:t xml:space="preserve"> мандатом п</w:t>
      </w:r>
      <w:r w:rsidRPr="004A7353">
        <w:rPr>
          <w:rFonts w:ascii="Times New Roman" w:hAnsi="Times New Roman" w:cs="Times New Roman"/>
          <w:sz w:val="28"/>
          <w:szCs w:val="28"/>
        </w:rPr>
        <w:t>е</w:t>
      </w:r>
      <w:r w:rsidRPr="004A7353">
        <w:rPr>
          <w:rFonts w:ascii="Times New Roman" w:hAnsi="Times New Roman" w:cs="Times New Roman"/>
          <w:sz w:val="28"/>
          <w:szCs w:val="28"/>
        </w:rPr>
        <w:t xml:space="preserve">редает запрос на сервер ресурсов (сообщение 5). Сервер расшифровывает и проверяет мандат и удостоверение, а также проверяет адрес клиента и метку времени. Если все в порядке, то сервер уверен, что, согласно </w:t>
      </w:r>
      <w:r w:rsidRPr="004A7353">
        <w:rPr>
          <w:rFonts w:ascii="Times New Roman" w:hAnsi="Times New Roman" w:cs="Times New Roman"/>
          <w:sz w:val="28"/>
          <w:szCs w:val="28"/>
          <w:lang w:val="en-US"/>
        </w:rPr>
        <w:t>Kerberos</w:t>
      </w:r>
      <w:r w:rsidRPr="004A7353">
        <w:rPr>
          <w:rFonts w:ascii="Times New Roman" w:hAnsi="Times New Roman" w:cs="Times New Roman"/>
          <w:sz w:val="28"/>
          <w:szCs w:val="28"/>
        </w:rPr>
        <w:t>, клиент – именно тот, за кого он себя выдает. Если приложение требует взаимной проверки подлинности, сервер посылает клиенту сообщение, состоящее из метки времени, зашифрованной сеансовым ключом (сообщение 6). Это доказывает, что серверу известен правильный секретный ключ и он может расшифровать мандат и удостоверение. При необходимости клиент и сервер могут шифровать дальнейшие сообщ</w:t>
      </w:r>
      <w:r w:rsidRPr="004A7353">
        <w:rPr>
          <w:rFonts w:ascii="Times New Roman" w:hAnsi="Times New Roman" w:cs="Times New Roman"/>
          <w:sz w:val="28"/>
          <w:szCs w:val="28"/>
        </w:rPr>
        <w:t>е</w:t>
      </w:r>
      <w:r w:rsidRPr="004A7353">
        <w:rPr>
          <w:rFonts w:ascii="Times New Roman" w:hAnsi="Times New Roman" w:cs="Times New Roman"/>
          <w:sz w:val="28"/>
          <w:szCs w:val="28"/>
        </w:rPr>
        <w:t>ния общим ключом. Так как этот ключ известен только им, они оба могут быть уверены, что последнее сообщение, зашифрованное этим ключом, отпра</w:t>
      </w:r>
      <w:r w:rsidRPr="004A7353">
        <w:rPr>
          <w:rFonts w:ascii="Times New Roman" w:hAnsi="Times New Roman" w:cs="Times New Roman"/>
          <w:sz w:val="28"/>
          <w:szCs w:val="28"/>
        </w:rPr>
        <w:t>в</w:t>
      </w:r>
      <w:r w:rsidRPr="004A7353">
        <w:rPr>
          <w:rFonts w:ascii="Times New Roman" w:hAnsi="Times New Roman" w:cs="Times New Roman"/>
          <w:sz w:val="28"/>
          <w:szCs w:val="28"/>
        </w:rPr>
        <w:t>лено другой стороной.</w:t>
      </w:r>
    </w:p>
    <w:p w:rsidR="00DB0285" w:rsidRPr="00DB0285" w:rsidRDefault="00DB0285" w:rsidP="0024639E">
      <w:pPr>
        <w:spacing w:after="0"/>
        <w:ind w:firstLine="709"/>
        <w:jc w:val="both"/>
        <w:rPr>
          <w:rFonts w:ascii="Times New Roman" w:hAnsi="Times New Roman" w:cs="Times New Roman"/>
          <w:sz w:val="28"/>
          <w:szCs w:val="28"/>
        </w:rPr>
      </w:pPr>
    </w:p>
    <w:p w:rsidR="00993AF6" w:rsidRDefault="00993AF6">
      <w:pPr>
        <w:rPr>
          <w:rFonts w:ascii="Times New Roman" w:hAnsi="Times New Roman" w:cs="Times New Roman"/>
          <w:b/>
          <w:sz w:val="28"/>
          <w:szCs w:val="28"/>
        </w:rPr>
      </w:pPr>
      <w:r>
        <w:rPr>
          <w:rFonts w:ascii="Times New Roman" w:hAnsi="Times New Roman" w:cs="Times New Roman"/>
          <w:b/>
          <w:sz w:val="28"/>
          <w:szCs w:val="28"/>
        </w:rPr>
        <w:br w:type="page"/>
      </w:r>
    </w:p>
    <w:p w:rsidR="00077CC1" w:rsidRPr="008C2335" w:rsidRDefault="001020BD" w:rsidP="0024639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 Стеганографические методы защиты </w:t>
      </w:r>
      <w:r w:rsidR="008C2335">
        <w:rPr>
          <w:rFonts w:ascii="Times New Roman" w:hAnsi="Times New Roman" w:cs="Times New Roman"/>
          <w:b/>
          <w:sz w:val="28"/>
          <w:szCs w:val="28"/>
        </w:rPr>
        <w:t>мультимедиа информации</w:t>
      </w:r>
    </w:p>
    <w:p w:rsidR="008C2335" w:rsidRDefault="008C2335" w:rsidP="0024639E">
      <w:pPr>
        <w:spacing w:after="0"/>
        <w:ind w:firstLine="709"/>
        <w:jc w:val="both"/>
        <w:rPr>
          <w:rFonts w:ascii="Times New Roman" w:hAnsi="Times New Roman" w:cs="Times New Roman"/>
          <w:sz w:val="28"/>
          <w:szCs w:val="28"/>
        </w:rPr>
      </w:pPr>
    </w:p>
    <w:p w:rsidR="0092391D" w:rsidRPr="00982C46" w:rsidRDefault="0092391D" w:rsidP="00982C46">
      <w:pPr>
        <w:pStyle w:val="a3"/>
        <w:numPr>
          <w:ilvl w:val="0"/>
          <w:numId w:val="3"/>
        </w:numPr>
        <w:tabs>
          <w:tab w:val="clear" w:pos="720"/>
          <w:tab w:val="num" w:pos="360"/>
        </w:tabs>
        <w:ind w:left="0" w:firstLine="709"/>
        <w:jc w:val="both"/>
        <w:rPr>
          <w:rFonts w:ascii="Times New Roman" w:hAnsi="Times New Roman" w:cs="Times New Roman"/>
          <w:sz w:val="28"/>
          <w:szCs w:val="28"/>
        </w:rPr>
      </w:pPr>
      <w:r w:rsidRPr="00982C46">
        <w:rPr>
          <w:rFonts w:ascii="Times New Roman" w:hAnsi="Times New Roman" w:cs="Times New Roman"/>
          <w:sz w:val="28"/>
          <w:szCs w:val="28"/>
        </w:rPr>
        <w:t xml:space="preserve">Реализуйте стеганографическое внедрение сообщений с помощью метода </w:t>
      </w:r>
      <w:r w:rsidRPr="00982C46">
        <w:rPr>
          <w:rFonts w:ascii="Times New Roman" w:hAnsi="Times New Roman" w:cs="Times New Roman"/>
          <w:sz w:val="28"/>
          <w:szCs w:val="28"/>
          <w:lang w:val="en-US"/>
        </w:rPr>
        <w:t>LSB</w:t>
      </w:r>
      <w:r w:rsidRPr="00982C46">
        <w:rPr>
          <w:rFonts w:ascii="Times New Roman" w:hAnsi="Times New Roman" w:cs="Times New Roman"/>
          <w:sz w:val="28"/>
          <w:szCs w:val="28"/>
        </w:rPr>
        <w:t xml:space="preserve"> в конт</w:t>
      </w:r>
      <w:r w:rsidR="00D3404D">
        <w:rPr>
          <w:rFonts w:ascii="Times New Roman" w:hAnsi="Times New Roman" w:cs="Times New Roman"/>
          <w:sz w:val="28"/>
          <w:szCs w:val="28"/>
        </w:rPr>
        <w:t>ейнеры заданного формата</w:t>
      </w:r>
      <w:r w:rsidR="00D3404D" w:rsidRPr="00D3404D">
        <w:rPr>
          <w:rFonts w:ascii="Times New Roman" w:hAnsi="Times New Roman" w:cs="Times New Roman"/>
          <w:sz w:val="28"/>
          <w:szCs w:val="28"/>
        </w:rPr>
        <w:t xml:space="preserve"> (</w:t>
      </w:r>
      <w:r w:rsidR="00D3404D">
        <w:rPr>
          <w:rFonts w:ascii="Times New Roman" w:hAnsi="Times New Roman" w:cs="Times New Roman"/>
          <w:sz w:val="28"/>
          <w:szCs w:val="28"/>
        </w:rPr>
        <w:t>графический или аудио</w:t>
      </w:r>
      <w:r w:rsidR="00D3404D" w:rsidRPr="00D3404D">
        <w:rPr>
          <w:rFonts w:ascii="Times New Roman" w:hAnsi="Times New Roman" w:cs="Times New Roman"/>
          <w:sz w:val="28"/>
          <w:szCs w:val="28"/>
        </w:rPr>
        <w:t>)</w:t>
      </w:r>
      <w:r w:rsidRPr="00982C46">
        <w:rPr>
          <w:rFonts w:ascii="Times New Roman" w:hAnsi="Times New Roman" w:cs="Times New Roman"/>
          <w:sz w:val="28"/>
          <w:szCs w:val="28"/>
        </w:rPr>
        <w:t>. Количество внедряемых в каждую позицию контейнера битов</w:t>
      </w:r>
      <w:r w:rsidR="00BD06D7">
        <w:rPr>
          <w:rFonts w:ascii="Times New Roman" w:hAnsi="Times New Roman" w:cs="Times New Roman"/>
          <w:sz w:val="28"/>
          <w:szCs w:val="28"/>
        </w:rPr>
        <w:t xml:space="preserve"> 1, 2 или 3 (в</w:t>
      </w:r>
      <w:r w:rsidR="00EE1FB5">
        <w:rPr>
          <w:rFonts w:ascii="Times New Roman" w:hAnsi="Times New Roman" w:cs="Times New Roman"/>
          <w:sz w:val="28"/>
          <w:szCs w:val="28"/>
        </w:rPr>
        <w:t> </w:t>
      </w:r>
      <w:r w:rsidR="00BD06D7">
        <w:rPr>
          <w:rFonts w:ascii="Times New Roman" w:hAnsi="Times New Roman" w:cs="Times New Roman"/>
          <w:sz w:val="28"/>
          <w:szCs w:val="28"/>
        </w:rPr>
        <w:t xml:space="preserve">зависимости от </w:t>
      </w:r>
      <w:r w:rsidR="00ED0A7A">
        <w:rPr>
          <w:rFonts w:ascii="Times New Roman" w:hAnsi="Times New Roman" w:cs="Times New Roman"/>
          <w:sz w:val="28"/>
          <w:szCs w:val="28"/>
        </w:rPr>
        <w:t>варианта</w:t>
      </w:r>
      <w:r w:rsidR="00BD06D7">
        <w:rPr>
          <w:rFonts w:ascii="Times New Roman" w:hAnsi="Times New Roman" w:cs="Times New Roman"/>
          <w:sz w:val="28"/>
          <w:szCs w:val="28"/>
        </w:rPr>
        <w:t>)</w:t>
      </w:r>
      <w:r w:rsidRPr="00982C46">
        <w:rPr>
          <w:rFonts w:ascii="Times New Roman" w:hAnsi="Times New Roman" w:cs="Times New Roman"/>
          <w:sz w:val="28"/>
          <w:szCs w:val="28"/>
        </w:rPr>
        <w:t>.</w:t>
      </w:r>
    </w:p>
    <w:p w:rsidR="0092391D" w:rsidRDefault="0092391D" w:rsidP="00982C46">
      <w:pPr>
        <w:pStyle w:val="a3"/>
        <w:numPr>
          <w:ilvl w:val="0"/>
          <w:numId w:val="3"/>
        </w:numPr>
        <w:tabs>
          <w:tab w:val="clear" w:pos="720"/>
          <w:tab w:val="num" w:pos="360"/>
        </w:tabs>
        <w:ind w:left="0" w:firstLine="709"/>
        <w:jc w:val="both"/>
        <w:rPr>
          <w:rFonts w:ascii="Times New Roman" w:hAnsi="Times New Roman" w:cs="Times New Roman"/>
          <w:sz w:val="28"/>
          <w:szCs w:val="28"/>
        </w:rPr>
      </w:pPr>
      <w:r w:rsidRPr="00982C46">
        <w:rPr>
          <w:rFonts w:ascii="Times New Roman" w:hAnsi="Times New Roman" w:cs="Times New Roman"/>
          <w:sz w:val="28"/>
          <w:szCs w:val="28"/>
        </w:rPr>
        <w:t xml:space="preserve">Реализуйте стеганографическую систему постановки и проверки цифрового водяного знака с помощью метода </w:t>
      </w:r>
      <w:r w:rsidRPr="00982C46">
        <w:rPr>
          <w:rFonts w:ascii="Times New Roman" w:hAnsi="Times New Roman" w:cs="Times New Roman"/>
          <w:sz w:val="28"/>
          <w:szCs w:val="28"/>
          <w:lang w:val="en-US"/>
        </w:rPr>
        <w:t>Patchwork</w:t>
      </w:r>
      <w:r w:rsidRPr="00982C46">
        <w:rPr>
          <w:rFonts w:ascii="Times New Roman" w:hAnsi="Times New Roman" w:cs="Times New Roman"/>
          <w:sz w:val="28"/>
          <w:szCs w:val="28"/>
        </w:rPr>
        <w:t>. Парамет</w:t>
      </w:r>
      <w:r w:rsidR="00A44FB7">
        <w:rPr>
          <w:rFonts w:ascii="Times New Roman" w:hAnsi="Times New Roman" w:cs="Times New Roman"/>
          <w:sz w:val="28"/>
          <w:szCs w:val="28"/>
        </w:rPr>
        <w:t>ры контейнера и метода</w:t>
      </w:r>
      <w:r w:rsidR="00135941" w:rsidRPr="00135941">
        <w:rPr>
          <w:rFonts w:ascii="Times New Roman" w:hAnsi="Times New Roman" w:cs="Times New Roman"/>
          <w:sz w:val="28"/>
          <w:szCs w:val="28"/>
        </w:rPr>
        <w:t xml:space="preserve"> </w:t>
      </w:r>
      <w:r w:rsidR="00135941">
        <w:rPr>
          <w:rFonts w:ascii="Times New Roman" w:hAnsi="Times New Roman" w:cs="Times New Roman"/>
          <w:sz w:val="28"/>
          <w:szCs w:val="28"/>
        </w:rPr>
        <w:t xml:space="preserve">в зависимости от </w:t>
      </w:r>
      <w:r w:rsidR="00C33EC8">
        <w:rPr>
          <w:rFonts w:ascii="Times New Roman" w:hAnsi="Times New Roman" w:cs="Times New Roman"/>
          <w:sz w:val="28"/>
          <w:szCs w:val="28"/>
        </w:rPr>
        <w:t>варианта</w:t>
      </w:r>
      <w:r w:rsidR="0064196C" w:rsidRPr="0064196C">
        <w:rPr>
          <w:rFonts w:ascii="Times New Roman" w:hAnsi="Times New Roman" w:cs="Times New Roman"/>
          <w:sz w:val="28"/>
          <w:szCs w:val="28"/>
        </w:rPr>
        <w:t xml:space="preserve">: </w:t>
      </w:r>
      <w:r w:rsidR="0064196C">
        <w:rPr>
          <w:rFonts w:ascii="Times New Roman" w:hAnsi="Times New Roman" w:cs="Times New Roman"/>
          <w:sz w:val="28"/>
          <w:szCs w:val="28"/>
        </w:rPr>
        <w:t xml:space="preserve">контейнер графический или аудио, </w:t>
      </w:r>
      <w:r w:rsidR="0064196C" w:rsidRPr="000B6657">
        <w:rPr>
          <w:rFonts w:ascii="Times New Roman" w:hAnsi="Times New Roman" w:cs="Times New Roman"/>
          <w:position w:val="-6"/>
          <w:sz w:val="28"/>
          <w:szCs w:val="28"/>
        </w:rPr>
        <w:object w:dxaOrig="220" w:dyaOrig="279">
          <v:shape id="_x0000_i1034" type="#_x0000_t75" style="width:11.25pt;height:14.25pt" o:ole="">
            <v:imagedata r:id="rId7" o:title=""/>
          </v:shape>
          <o:OLEObject Type="Embed" ProgID="Equation.DSMT4" ShapeID="_x0000_i1034" DrawAspect="Content" ObjectID="_1516391374" r:id="rId8"/>
        </w:object>
      </w:r>
      <w:r w:rsidR="0064196C" w:rsidRPr="000B6657">
        <w:rPr>
          <w:rFonts w:ascii="Times New Roman" w:hAnsi="Times New Roman" w:cs="Times New Roman"/>
          <w:sz w:val="28"/>
          <w:szCs w:val="28"/>
        </w:rPr>
        <w:t xml:space="preserve">= 3, 4 или 5, </w:t>
      </w:r>
      <w:r w:rsidR="0064196C" w:rsidRPr="000B6657">
        <w:rPr>
          <w:rFonts w:ascii="Times New Roman" w:hAnsi="Times New Roman" w:cs="Times New Roman"/>
          <w:i/>
          <w:sz w:val="28"/>
          <w:szCs w:val="28"/>
          <w:lang w:val="en-US"/>
        </w:rPr>
        <w:t>n</w:t>
      </w:r>
      <w:r w:rsidR="0064196C" w:rsidRPr="000B6657">
        <w:rPr>
          <w:rFonts w:ascii="Times New Roman" w:hAnsi="Times New Roman" w:cs="Times New Roman"/>
          <w:sz w:val="28"/>
          <w:szCs w:val="28"/>
        </w:rPr>
        <w:t xml:space="preserve"> = 10000, 20000 или 30000</w:t>
      </w:r>
      <w:r w:rsidR="00314D09">
        <w:rPr>
          <w:rFonts w:ascii="Times New Roman" w:hAnsi="Times New Roman" w:cs="Times New Roman"/>
          <w:sz w:val="28"/>
          <w:szCs w:val="28"/>
        </w:rPr>
        <w:t>.</w:t>
      </w:r>
    </w:p>
    <w:p w:rsidR="00314D09" w:rsidRPr="00937C6C" w:rsidRDefault="00314D09" w:rsidP="00937C6C">
      <w:pPr>
        <w:pStyle w:val="a3"/>
        <w:numPr>
          <w:ilvl w:val="0"/>
          <w:numId w:val="3"/>
        </w:numPr>
        <w:tabs>
          <w:tab w:val="clear" w:pos="720"/>
          <w:tab w:val="num" w:pos="360"/>
        </w:tabs>
        <w:ind w:left="0" w:firstLine="709"/>
        <w:jc w:val="both"/>
        <w:rPr>
          <w:rFonts w:ascii="Times New Roman" w:hAnsi="Times New Roman" w:cs="Times New Roman"/>
          <w:sz w:val="28"/>
          <w:szCs w:val="28"/>
        </w:rPr>
      </w:pPr>
      <w:r>
        <w:rPr>
          <w:rFonts w:ascii="Times New Roman" w:hAnsi="Times New Roman" w:cs="Times New Roman"/>
          <w:sz w:val="28"/>
          <w:szCs w:val="28"/>
        </w:rPr>
        <w:t>Проведите атаки на заданные методы</w:t>
      </w:r>
      <w:r w:rsidR="00CB7C23">
        <w:rPr>
          <w:rFonts w:ascii="Times New Roman" w:hAnsi="Times New Roman" w:cs="Times New Roman"/>
          <w:sz w:val="28"/>
          <w:szCs w:val="28"/>
        </w:rPr>
        <w:t>, н</w:t>
      </w:r>
      <w:r w:rsidR="00E34744">
        <w:rPr>
          <w:rFonts w:ascii="Times New Roman" w:hAnsi="Times New Roman" w:cs="Times New Roman"/>
          <w:sz w:val="28"/>
          <w:szCs w:val="28"/>
        </w:rPr>
        <w:t xml:space="preserve">апример, </w:t>
      </w:r>
      <w:r w:rsidR="00C9469E">
        <w:rPr>
          <w:rFonts w:ascii="Times New Roman" w:hAnsi="Times New Roman" w:cs="Times New Roman"/>
          <w:sz w:val="28"/>
          <w:szCs w:val="28"/>
        </w:rPr>
        <w:t>путем замены младших битов</w:t>
      </w:r>
      <w:r w:rsidR="00E34744">
        <w:rPr>
          <w:rFonts w:ascii="Times New Roman" w:hAnsi="Times New Roman" w:cs="Times New Roman"/>
          <w:sz w:val="28"/>
          <w:szCs w:val="28"/>
        </w:rPr>
        <w:t xml:space="preserve"> случайными, трансформ</w:t>
      </w:r>
      <w:r w:rsidR="00CB7C23">
        <w:rPr>
          <w:rFonts w:ascii="Times New Roman" w:hAnsi="Times New Roman" w:cs="Times New Roman"/>
          <w:sz w:val="28"/>
          <w:szCs w:val="28"/>
        </w:rPr>
        <w:t>ации</w:t>
      </w:r>
      <w:r w:rsidR="001D4CA4">
        <w:rPr>
          <w:rFonts w:ascii="Times New Roman" w:hAnsi="Times New Roman" w:cs="Times New Roman"/>
          <w:sz w:val="28"/>
          <w:szCs w:val="28"/>
        </w:rPr>
        <w:t xml:space="preserve"> контейнера (в случае</w:t>
      </w:r>
      <w:r w:rsidR="00CB7C23">
        <w:rPr>
          <w:rFonts w:ascii="Times New Roman" w:hAnsi="Times New Roman" w:cs="Times New Roman"/>
          <w:sz w:val="28"/>
          <w:szCs w:val="28"/>
        </w:rPr>
        <w:t xml:space="preserve"> изображения</w:t>
      </w:r>
      <w:r w:rsidR="00937C6C">
        <w:rPr>
          <w:rFonts w:ascii="Times New Roman" w:hAnsi="Times New Roman" w:cs="Times New Roman"/>
          <w:sz w:val="28"/>
          <w:szCs w:val="28"/>
        </w:rPr>
        <w:t> –</w:t>
      </w:r>
      <w:r w:rsidR="001D4CA4" w:rsidRPr="00937C6C">
        <w:rPr>
          <w:rFonts w:ascii="Times New Roman" w:hAnsi="Times New Roman" w:cs="Times New Roman"/>
          <w:sz w:val="28"/>
          <w:szCs w:val="28"/>
        </w:rPr>
        <w:t xml:space="preserve"> </w:t>
      </w:r>
      <w:r w:rsidR="00CB7C23" w:rsidRPr="00937C6C">
        <w:rPr>
          <w:rFonts w:ascii="Times New Roman" w:hAnsi="Times New Roman" w:cs="Times New Roman"/>
          <w:sz w:val="28"/>
          <w:szCs w:val="28"/>
        </w:rPr>
        <w:t xml:space="preserve">поворот, масштабирование и др.), </w:t>
      </w:r>
      <w:r w:rsidR="001830A5">
        <w:rPr>
          <w:rFonts w:ascii="Times New Roman" w:hAnsi="Times New Roman" w:cs="Times New Roman"/>
          <w:sz w:val="28"/>
          <w:szCs w:val="28"/>
        </w:rPr>
        <w:t>внесения</w:t>
      </w:r>
      <w:r w:rsidR="00CB7C23" w:rsidRPr="00937C6C">
        <w:rPr>
          <w:rFonts w:ascii="Times New Roman" w:hAnsi="Times New Roman" w:cs="Times New Roman"/>
          <w:sz w:val="28"/>
          <w:szCs w:val="28"/>
        </w:rPr>
        <w:t xml:space="preserve"> шум</w:t>
      </w:r>
      <w:r w:rsidR="001830A5">
        <w:rPr>
          <w:rFonts w:ascii="Times New Roman" w:hAnsi="Times New Roman" w:cs="Times New Roman"/>
          <w:sz w:val="28"/>
          <w:szCs w:val="28"/>
        </w:rPr>
        <w:t>а</w:t>
      </w:r>
      <w:r w:rsidR="00CB7C23" w:rsidRPr="00937C6C">
        <w:rPr>
          <w:rFonts w:ascii="Times New Roman" w:hAnsi="Times New Roman" w:cs="Times New Roman"/>
          <w:sz w:val="28"/>
          <w:szCs w:val="28"/>
        </w:rPr>
        <w:t>,</w:t>
      </w:r>
      <w:r w:rsidR="001D4CA4" w:rsidRPr="00937C6C">
        <w:rPr>
          <w:rFonts w:ascii="Times New Roman" w:hAnsi="Times New Roman" w:cs="Times New Roman"/>
          <w:sz w:val="28"/>
          <w:szCs w:val="28"/>
        </w:rPr>
        <w:t xml:space="preserve"> </w:t>
      </w:r>
      <w:r w:rsidR="001830A5">
        <w:rPr>
          <w:rFonts w:ascii="Times New Roman" w:hAnsi="Times New Roman" w:cs="Times New Roman"/>
          <w:sz w:val="28"/>
          <w:szCs w:val="28"/>
        </w:rPr>
        <w:t>обмена</w:t>
      </w:r>
      <w:r w:rsidR="001D4CA4" w:rsidRPr="00937C6C">
        <w:rPr>
          <w:rFonts w:ascii="Times New Roman" w:hAnsi="Times New Roman" w:cs="Times New Roman"/>
          <w:sz w:val="28"/>
          <w:szCs w:val="28"/>
        </w:rPr>
        <w:t xml:space="preserve"> </w:t>
      </w:r>
      <w:r w:rsidR="001830A5">
        <w:rPr>
          <w:rFonts w:ascii="Times New Roman" w:hAnsi="Times New Roman" w:cs="Times New Roman"/>
          <w:sz w:val="28"/>
          <w:szCs w:val="28"/>
        </w:rPr>
        <w:t>местами соседних значений</w:t>
      </w:r>
      <w:r w:rsidR="001D4CA4" w:rsidRPr="00937C6C">
        <w:rPr>
          <w:rFonts w:ascii="Times New Roman" w:hAnsi="Times New Roman" w:cs="Times New Roman"/>
          <w:sz w:val="28"/>
          <w:szCs w:val="28"/>
        </w:rPr>
        <w:t>.</w:t>
      </w:r>
      <w:r w:rsidR="00CB7C23" w:rsidRPr="00937C6C">
        <w:rPr>
          <w:rFonts w:ascii="Times New Roman" w:hAnsi="Times New Roman" w:cs="Times New Roman"/>
          <w:sz w:val="28"/>
          <w:szCs w:val="28"/>
        </w:rPr>
        <w:t xml:space="preserve"> </w:t>
      </w:r>
      <w:r w:rsidR="001D4CA4" w:rsidRPr="00937C6C">
        <w:rPr>
          <w:rFonts w:ascii="Times New Roman" w:hAnsi="Times New Roman" w:cs="Times New Roman"/>
          <w:sz w:val="28"/>
          <w:szCs w:val="28"/>
        </w:rPr>
        <w:t xml:space="preserve"> О</w:t>
      </w:r>
      <w:r w:rsidRPr="00937C6C">
        <w:rPr>
          <w:rFonts w:ascii="Times New Roman" w:hAnsi="Times New Roman" w:cs="Times New Roman"/>
          <w:sz w:val="28"/>
          <w:szCs w:val="28"/>
        </w:rPr>
        <w:t>це</w:t>
      </w:r>
      <w:r w:rsidR="00996147" w:rsidRPr="00937C6C">
        <w:rPr>
          <w:rFonts w:ascii="Times New Roman" w:hAnsi="Times New Roman" w:cs="Times New Roman"/>
          <w:sz w:val="28"/>
          <w:szCs w:val="28"/>
        </w:rPr>
        <w:t>ните устойчивость методов к</w:t>
      </w:r>
      <w:r w:rsidR="00DC3CA4" w:rsidRPr="00937C6C">
        <w:rPr>
          <w:rFonts w:ascii="Times New Roman" w:hAnsi="Times New Roman" w:cs="Times New Roman"/>
          <w:sz w:val="28"/>
          <w:szCs w:val="28"/>
        </w:rPr>
        <w:t xml:space="preserve"> таким атакам, в</w:t>
      </w:r>
      <w:r w:rsidR="00996147" w:rsidRPr="00937C6C">
        <w:rPr>
          <w:rFonts w:ascii="Times New Roman" w:hAnsi="Times New Roman" w:cs="Times New Roman"/>
          <w:sz w:val="28"/>
          <w:szCs w:val="28"/>
        </w:rPr>
        <w:t xml:space="preserve"> частности, </w:t>
      </w:r>
      <w:r w:rsidR="00DC3CA4" w:rsidRPr="00937C6C">
        <w:rPr>
          <w:rFonts w:ascii="Times New Roman" w:hAnsi="Times New Roman" w:cs="Times New Roman"/>
          <w:sz w:val="28"/>
          <w:szCs w:val="28"/>
        </w:rPr>
        <w:t>посчитайте</w:t>
      </w:r>
      <w:r w:rsidR="00996147" w:rsidRPr="00937C6C">
        <w:rPr>
          <w:rFonts w:ascii="Times New Roman" w:hAnsi="Times New Roman" w:cs="Times New Roman"/>
          <w:sz w:val="28"/>
          <w:szCs w:val="28"/>
        </w:rPr>
        <w:t xml:space="preserve"> процент </w:t>
      </w:r>
      <w:r w:rsidR="005251D6" w:rsidRPr="00937C6C">
        <w:rPr>
          <w:rFonts w:ascii="Times New Roman" w:hAnsi="Times New Roman" w:cs="Times New Roman"/>
          <w:sz w:val="28"/>
          <w:szCs w:val="28"/>
        </w:rPr>
        <w:t xml:space="preserve">внедренной </w:t>
      </w:r>
      <w:r w:rsidR="00996147" w:rsidRPr="00937C6C">
        <w:rPr>
          <w:rFonts w:ascii="Times New Roman" w:hAnsi="Times New Roman" w:cs="Times New Roman"/>
          <w:sz w:val="28"/>
          <w:szCs w:val="28"/>
        </w:rPr>
        <w:t>информации</w:t>
      </w:r>
      <w:r w:rsidR="005251D6" w:rsidRPr="00937C6C">
        <w:rPr>
          <w:rFonts w:ascii="Times New Roman" w:hAnsi="Times New Roman" w:cs="Times New Roman"/>
          <w:sz w:val="28"/>
          <w:szCs w:val="28"/>
        </w:rPr>
        <w:t>, сохранившейся</w:t>
      </w:r>
      <w:r w:rsidR="00996147" w:rsidRPr="00937C6C">
        <w:rPr>
          <w:rFonts w:ascii="Times New Roman" w:hAnsi="Times New Roman" w:cs="Times New Roman"/>
          <w:sz w:val="28"/>
          <w:szCs w:val="28"/>
        </w:rPr>
        <w:t xml:space="preserve"> </w:t>
      </w:r>
      <w:r w:rsidR="00F87757" w:rsidRPr="00937C6C">
        <w:rPr>
          <w:rFonts w:ascii="Times New Roman" w:hAnsi="Times New Roman" w:cs="Times New Roman"/>
          <w:sz w:val="28"/>
          <w:szCs w:val="28"/>
        </w:rPr>
        <w:t xml:space="preserve">в контейнере </w:t>
      </w:r>
      <w:r w:rsidR="00996147" w:rsidRPr="00937C6C">
        <w:rPr>
          <w:rFonts w:ascii="Times New Roman" w:hAnsi="Times New Roman" w:cs="Times New Roman"/>
          <w:sz w:val="28"/>
          <w:szCs w:val="28"/>
        </w:rPr>
        <w:t>пос</w:t>
      </w:r>
      <w:r w:rsidR="00F87757" w:rsidRPr="00937C6C">
        <w:rPr>
          <w:rFonts w:ascii="Times New Roman" w:hAnsi="Times New Roman" w:cs="Times New Roman"/>
          <w:sz w:val="28"/>
          <w:szCs w:val="28"/>
        </w:rPr>
        <w:t>ле атаки.</w:t>
      </w:r>
    </w:p>
    <w:p w:rsidR="00AE2722" w:rsidRDefault="00AE2722" w:rsidP="00AE2722">
      <w:pPr>
        <w:pStyle w:val="a3"/>
        <w:ind w:left="709"/>
        <w:jc w:val="both"/>
        <w:rPr>
          <w:rFonts w:ascii="Times New Roman" w:hAnsi="Times New Roman" w:cs="Times New Roman"/>
          <w:sz w:val="28"/>
          <w:szCs w:val="28"/>
        </w:rPr>
      </w:pPr>
    </w:p>
    <w:p w:rsidR="00F80A82" w:rsidRPr="0009729E" w:rsidRDefault="0009729E" w:rsidP="0009729E">
      <w:pPr>
        <w:pStyle w:val="a3"/>
        <w:ind w:left="709"/>
        <w:jc w:val="center"/>
        <w:rPr>
          <w:rFonts w:ascii="Times New Roman" w:hAnsi="Times New Roman" w:cs="Times New Roman"/>
          <w:b/>
          <w:sz w:val="28"/>
          <w:szCs w:val="28"/>
        </w:rPr>
      </w:pPr>
      <w:r w:rsidRPr="0009729E">
        <w:rPr>
          <w:rFonts w:ascii="Times New Roman" w:hAnsi="Times New Roman" w:cs="Times New Roman"/>
          <w:b/>
          <w:sz w:val="28"/>
          <w:szCs w:val="28"/>
        </w:rPr>
        <w:t xml:space="preserve">Метод </w:t>
      </w:r>
      <w:r w:rsidRPr="0009729E">
        <w:rPr>
          <w:rFonts w:ascii="Times New Roman" w:hAnsi="Times New Roman" w:cs="Times New Roman"/>
          <w:b/>
          <w:sz w:val="28"/>
          <w:szCs w:val="28"/>
          <w:lang w:val="en-US"/>
        </w:rPr>
        <w:t>LSB</w:t>
      </w:r>
    </w:p>
    <w:p w:rsidR="00181C16" w:rsidRDefault="0009729E" w:rsidP="00181C16">
      <w:pPr>
        <w:spacing w:after="0"/>
        <w:ind w:firstLine="709"/>
        <w:jc w:val="both"/>
        <w:rPr>
          <w:rFonts w:ascii="Times New Roman" w:hAnsi="Times New Roman" w:cs="Times New Roman"/>
          <w:sz w:val="28"/>
          <w:szCs w:val="28"/>
        </w:rPr>
      </w:pPr>
      <w:r w:rsidRPr="0009729E">
        <w:rPr>
          <w:rFonts w:ascii="Times New Roman" w:hAnsi="Times New Roman" w:cs="Times New Roman"/>
          <w:sz w:val="28"/>
          <w:szCs w:val="28"/>
        </w:rPr>
        <w:t>М</w:t>
      </w:r>
      <w:r w:rsidRPr="0009729E">
        <w:rPr>
          <w:rFonts w:ascii="Times New Roman" w:hAnsi="Times New Roman" w:cs="Times New Roman"/>
          <w:sz w:val="28"/>
          <w:szCs w:val="28"/>
        </w:rPr>
        <w:t xml:space="preserve">етод замены наименее значащих битов в байтах или словах мультимедийных контейнеров </w:t>
      </w:r>
      <w:r w:rsidR="00345A9D">
        <w:rPr>
          <w:rFonts w:ascii="Times New Roman" w:hAnsi="Times New Roman" w:cs="Times New Roman"/>
          <w:sz w:val="28"/>
          <w:szCs w:val="28"/>
        </w:rPr>
        <w:t>(</w:t>
      </w:r>
      <w:r w:rsidRPr="0009729E">
        <w:rPr>
          <w:rFonts w:ascii="Times New Roman" w:hAnsi="Times New Roman" w:cs="Times New Roman"/>
          <w:sz w:val="28"/>
          <w:szCs w:val="28"/>
          <w:lang w:val="en-US"/>
        </w:rPr>
        <w:t>Least</w:t>
      </w:r>
      <w:r w:rsidRPr="0009729E">
        <w:rPr>
          <w:rFonts w:ascii="Times New Roman" w:hAnsi="Times New Roman" w:cs="Times New Roman"/>
          <w:sz w:val="28"/>
          <w:szCs w:val="28"/>
        </w:rPr>
        <w:t xml:space="preserve"> </w:t>
      </w:r>
      <w:r w:rsidRPr="0009729E">
        <w:rPr>
          <w:rFonts w:ascii="Times New Roman" w:hAnsi="Times New Roman" w:cs="Times New Roman"/>
          <w:sz w:val="28"/>
          <w:szCs w:val="28"/>
          <w:lang w:val="en-US"/>
        </w:rPr>
        <w:t>Significant</w:t>
      </w:r>
      <w:r w:rsidRPr="0009729E">
        <w:rPr>
          <w:rFonts w:ascii="Times New Roman" w:hAnsi="Times New Roman" w:cs="Times New Roman"/>
          <w:sz w:val="28"/>
          <w:szCs w:val="28"/>
        </w:rPr>
        <w:t xml:space="preserve"> </w:t>
      </w:r>
      <w:r w:rsidRPr="0009729E">
        <w:rPr>
          <w:rFonts w:ascii="Times New Roman" w:hAnsi="Times New Roman" w:cs="Times New Roman"/>
          <w:sz w:val="28"/>
          <w:szCs w:val="28"/>
          <w:lang w:val="en-US"/>
        </w:rPr>
        <w:t>Bit</w:t>
      </w:r>
      <w:r w:rsidR="00345A9D" w:rsidRPr="00A07E80">
        <w:rPr>
          <w:rFonts w:ascii="Times New Roman" w:hAnsi="Times New Roman" w:cs="Times New Roman"/>
          <w:sz w:val="28"/>
          <w:szCs w:val="28"/>
        </w:rPr>
        <w:t xml:space="preserve">, </w:t>
      </w:r>
      <w:r w:rsidR="00345A9D">
        <w:rPr>
          <w:rFonts w:ascii="Times New Roman" w:hAnsi="Times New Roman" w:cs="Times New Roman"/>
          <w:sz w:val="28"/>
          <w:szCs w:val="28"/>
          <w:lang w:val="en-US"/>
        </w:rPr>
        <w:t>LSB</w:t>
      </w:r>
      <w:r w:rsidR="00A07E80">
        <w:rPr>
          <w:rFonts w:ascii="Times New Roman" w:hAnsi="Times New Roman" w:cs="Times New Roman"/>
          <w:sz w:val="28"/>
          <w:szCs w:val="28"/>
        </w:rPr>
        <w:t>)</w:t>
      </w:r>
      <w:r w:rsidRPr="0009729E">
        <w:rPr>
          <w:rFonts w:ascii="Times New Roman" w:hAnsi="Times New Roman" w:cs="Times New Roman"/>
          <w:sz w:val="28"/>
          <w:szCs w:val="28"/>
        </w:rPr>
        <w:t xml:space="preserve"> основан на том факте, что при оцифровке изображения или звука всегда присутствует погрешность дискретизации, равная наименьшему значащему разряду числа, определяющему величину цветовой составляющей элемента изображения или амплитуды звукового сигнала. Поэтому замена наименее значащих битов скрытым сообщением в большинс</w:t>
      </w:r>
      <w:r w:rsidRPr="0009729E">
        <w:rPr>
          <w:rFonts w:ascii="Times New Roman" w:hAnsi="Times New Roman" w:cs="Times New Roman"/>
          <w:sz w:val="28"/>
          <w:szCs w:val="28"/>
        </w:rPr>
        <w:t>т</w:t>
      </w:r>
      <w:r w:rsidRPr="0009729E">
        <w:rPr>
          <w:rFonts w:ascii="Times New Roman" w:hAnsi="Times New Roman" w:cs="Times New Roman"/>
          <w:sz w:val="28"/>
          <w:szCs w:val="28"/>
        </w:rPr>
        <w:t>ве случаев не вызывает значительной трансформации сигнала и не обнаруживается визуально или а</w:t>
      </w:r>
      <w:r w:rsidRPr="0009729E">
        <w:rPr>
          <w:rFonts w:ascii="Times New Roman" w:hAnsi="Times New Roman" w:cs="Times New Roman"/>
          <w:sz w:val="28"/>
          <w:szCs w:val="28"/>
        </w:rPr>
        <w:t>у</w:t>
      </w:r>
      <w:r w:rsidRPr="0009729E">
        <w:rPr>
          <w:rFonts w:ascii="Times New Roman" w:hAnsi="Times New Roman" w:cs="Times New Roman"/>
          <w:sz w:val="28"/>
          <w:szCs w:val="28"/>
        </w:rPr>
        <w:t>диально.</w:t>
      </w:r>
    </w:p>
    <w:p w:rsidR="0009729E" w:rsidRPr="0009729E" w:rsidRDefault="0009729E" w:rsidP="00591954">
      <w:pPr>
        <w:spacing w:after="0"/>
        <w:ind w:firstLine="709"/>
        <w:jc w:val="both"/>
        <w:rPr>
          <w:rFonts w:ascii="Times New Roman" w:hAnsi="Times New Roman" w:cs="Times New Roman"/>
          <w:sz w:val="28"/>
          <w:szCs w:val="28"/>
        </w:rPr>
      </w:pPr>
      <w:r w:rsidRPr="0009729E">
        <w:rPr>
          <w:rFonts w:ascii="Times New Roman" w:hAnsi="Times New Roman" w:cs="Times New Roman"/>
          <w:sz w:val="28"/>
          <w:szCs w:val="28"/>
        </w:rPr>
        <w:t>Рассмотрим использование данного метода на примере 24-битного растрового RGB-изображения. Одна точка изображения в этом формате кодируется тремя байтами, каждый из которых отвечает за интенсивность одного из трех составляющих цветов: красного (</w:t>
      </w:r>
      <w:r w:rsidRPr="0009729E">
        <w:rPr>
          <w:rFonts w:ascii="Times New Roman" w:hAnsi="Times New Roman" w:cs="Times New Roman"/>
          <w:sz w:val="28"/>
          <w:szCs w:val="28"/>
          <w:lang w:val="en-US"/>
        </w:rPr>
        <w:t>Red</w:t>
      </w:r>
      <w:r w:rsidRPr="0009729E">
        <w:rPr>
          <w:rFonts w:ascii="Times New Roman" w:hAnsi="Times New Roman" w:cs="Times New Roman"/>
          <w:sz w:val="28"/>
          <w:szCs w:val="28"/>
        </w:rPr>
        <w:t>), зеленого (</w:t>
      </w:r>
      <w:r w:rsidRPr="0009729E">
        <w:rPr>
          <w:rFonts w:ascii="Times New Roman" w:hAnsi="Times New Roman" w:cs="Times New Roman"/>
          <w:sz w:val="28"/>
          <w:szCs w:val="28"/>
          <w:lang w:val="en-US"/>
        </w:rPr>
        <w:t>Green</w:t>
      </w:r>
      <w:r w:rsidRPr="0009729E">
        <w:rPr>
          <w:rFonts w:ascii="Times New Roman" w:hAnsi="Times New Roman" w:cs="Times New Roman"/>
          <w:sz w:val="28"/>
          <w:szCs w:val="28"/>
        </w:rPr>
        <w:t>) и синего (</w:t>
      </w:r>
      <w:r w:rsidRPr="0009729E">
        <w:rPr>
          <w:rFonts w:ascii="Times New Roman" w:hAnsi="Times New Roman" w:cs="Times New Roman"/>
          <w:sz w:val="28"/>
          <w:szCs w:val="28"/>
          <w:lang w:val="en-US"/>
        </w:rPr>
        <w:t>Blue</w:t>
      </w:r>
      <w:r w:rsidRPr="0009729E">
        <w:rPr>
          <w:rFonts w:ascii="Times New Roman" w:hAnsi="Times New Roman" w:cs="Times New Roman"/>
          <w:sz w:val="28"/>
          <w:szCs w:val="28"/>
        </w:rPr>
        <w:t>). Инте</w:t>
      </w:r>
      <w:r w:rsidRPr="0009729E">
        <w:rPr>
          <w:rFonts w:ascii="Times New Roman" w:hAnsi="Times New Roman" w:cs="Times New Roman"/>
          <w:sz w:val="28"/>
          <w:szCs w:val="28"/>
        </w:rPr>
        <w:t>н</w:t>
      </w:r>
      <w:r w:rsidRPr="0009729E">
        <w:rPr>
          <w:rFonts w:ascii="Times New Roman" w:hAnsi="Times New Roman" w:cs="Times New Roman"/>
          <w:sz w:val="28"/>
          <w:szCs w:val="28"/>
        </w:rPr>
        <w:t>сивность каждой составляющей лежит в пределах от 0 до 255, то есть каждая составляющая имеет 256 оттенков. Младшие разряды в меньшей степени влияют на итоговое изображение, чем старшие. Из этого можно сделать вывод, что замена одного или двух младших, наименее значащих битов на другие произвольные биты настолько незначительно исказит оттенок пиксела, что зритель пр</w:t>
      </w:r>
      <w:r w:rsidR="00BA5A72">
        <w:rPr>
          <w:rFonts w:ascii="Times New Roman" w:hAnsi="Times New Roman" w:cs="Times New Roman"/>
          <w:sz w:val="28"/>
          <w:szCs w:val="28"/>
        </w:rPr>
        <w:t>осто не заметит изменения</w:t>
      </w:r>
      <w:r w:rsidRPr="0009729E">
        <w:rPr>
          <w:rFonts w:ascii="Times New Roman" w:hAnsi="Times New Roman" w:cs="Times New Roman"/>
          <w:sz w:val="28"/>
          <w:szCs w:val="28"/>
        </w:rPr>
        <w:t xml:space="preserve">. Максимальное количество возможных цветов для этого формата составляет более 16 миллионов. Однако следует иметь в виду, что глаз человека способен различать только около 4 тысяч цветов. Для кодирования этого количества цветов достаточно всего четырех битов </w:t>
      </w:r>
      <w:r w:rsidRPr="0009729E">
        <w:rPr>
          <w:rFonts w:ascii="Times New Roman" w:hAnsi="Times New Roman" w:cs="Times New Roman"/>
          <w:position w:val="-22"/>
          <w:sz w:val="28"/>
          <w:szCs w:val="28"/>
        </w:rPr>
        <w:object w:dxaOrig="2240" w:dyaOrig="600">
          <v:shape id="_x0000_i1026" type="#_x0000_t75" style="width:111.75pt;height:30pt" o:ole="">
            <v:imagedata r:id="rId9" o:title=""/>
          </v:shape>
          <o:OLEObject Type="Embed" ProgID="Equation.DSMT4" ShapeID="_x0000_i1026" DrawAspect="Content" ObjectID="_1516391375" r:id="rId10"/>
        </w:object>
      </w:r>
      <w:r w:rsidRPr="0009729E">
        <w:rPr>
          <w:rFonts w:ascii="Times New Roman" w:hAnsi="Times New Roman" w:cs="Times New Roman"/>
          <w:sz w:val="28"/>
          <w:szCs w:val="28"/>
        </w:rPr>
        <w:t xml:space="preserve">. В случае </w:t>
      </w:r>
      <w:r w:rsidRPr="0009729E">
        <w:rPr>
          <w:rFonts w:ascii="Times New Roman" w:hAnsi="Times New Roman" w:cs="Times New Roman"/>
          <w:sz w:val="28"/>
          <w:szCs w:val="28"/>
        </w:rPr>
        <w:lastRenderedPageBreak/>
        <w:t>необходимости можно занять и три разряда, что весьма незначительно скажется на качестве картинки.</w:t>
      </w:r>
    </w:p>
    <w:p w:rsidR="00B7000F" w:rsidRPr="00532F59" w:rsidRDefault="0009729E" w:rsidP="00EF0DBA">
      <w:pPr>
        <w:ind w:firstLine="709"/>
        <w:jc w:val="both"/>
        <w:rPr>
          <w:rFonts w:ascii="Times New Roman" w:hAnsi="Times New Roman" w:cs="Times New Roman"/>
          <w:sz w:val="28"/>
          <w:szCs w:val="28"/>
        </w:rPr>
      </w:pPr>
      <w:r w:rsidRPr="00AE2722">
        <w:rPr>
          <w:rFonts w:ascii="Times New Roman" w:hAnsi="Times New Roman" w:cs="Times New Roman"/>
          <w:sz w:val="28"/>
          <w:szCs w:val="28"/>
        </w:rPr>
        <w:t>Давайте подсчитаем полезный объем такого RGB-контейнера. Занимая два бита из восьми на каждый канал, мы будем иметь возможность спрятать три байта полезной информации на каждые четыре пиксела изображения, что соответствует 25 % объема картинки. Таким образом, имея файл изображ</w:t>
      </w:r>
      <w:r w:rsidRPr="00AE2722">
        <w:rPr>
          <w:rFonts w:ascii="Times New Roman" w:hAnsi="Times New Roman" w:cs="Times New Roman"/>
          <w:sz w:val="28"/>
          <w:szCs w:val="28"/>
        </w:rPr>
        <w:t>е</w:t>
      </w:r>
      <w:r w:rsidRPr="00AE2722">
        <w:rPr>
          <w:rFonts w:ascii="Times New Roman" w:hAnsi="Times New Roman" w:cs="Times New Roman"/>
          <w:sz w:val="28"/>
          <w:szCs w:val="28"/>
        </w:rPr>
        <w:t>ния размером 200 Кбайт, мы можем скрыть в нем до 50 Кбайт произвольных данных так, что невооруженному глазу эти изменения не будут заметны.</w:t>
      </w:r>
    </w:p>
    <w:p w:rsidR="00EF0DBA" w:rsidRPr="00532F59" w:rsidRDefault="00EF0DBA" w:rsidP="00EF0DBA">
      <w:pPr>
        <w:ind w:firstLine="709"/>
        <w:jc w:val="center"/>
        <w:rPr>
          <w:rFonts w:ascii="Times New Roman" w:hAnsi="Times New Roman" w:cs="Times New Roman"/>
          <w:b/>
          <w:sz w:val="28"/>
          <w:szCs w:val="28"/>
        </w:rPr>
      </w:pPr>
      <w:r w:rsidRPr="00532F59">
        <w:rPr>
          <w:rFonts w:ascii="Times New Roman" w:hAnsi="Times New Roman" w:cs="Times New Roman"/>
          <w:b/>
          <w:sz w:val="28"/>
          <w:szCs w:val="28"/>
        </w:rPr>
        <w:t xml:space="preserve">Метод </w:t>
      </w:r>
      <w:r w:rsidRPr="00532F59">
        <w:rPr>
          <w:rFonts w:ascii="Times New Roman" w:hAnsi="Times New Roman" w:cs="Times New Roman"/>
          <w:b/>
          <w:sz w:val="28"/>
          <w:szCs w:val="28"/>
          <w:lang w:val="en-US"/>
        </w:rPr>
        <w:t>Patchwork</w: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Данный метод используется для постановки водяных знаков. Он основан на внесении изменений в два участка изображения: на участке </w:t>
      </w:r>
      <w:r w:rsidRPr="00532F59">
        <w:rPr>
          <w:rFonts w:ascii="Times New Roman" w:hAnsi="Times New Roman" w:cs="Times New Roman"/>
          <w:i/>
          <w:sz w:val="28"/>
          <w:szCs w:val="28"/>
        </w:rPr>
        <w:t>А</w:t>
      </w:r>
      <w:r w:rsidRPr="00532F59">
        <w:rPr>
          <w:rFonts w:ascii="Times New Roman" w:hAnsi="Times New Roman" w:cs="Times New Roman"/>
          <w:sz w:val="28"/>
          <w:szCs w:val="28"/>
        </w:rPr>
        <w:t xml:space="preserve"> яркость изображения незначительно увеличивается, а на участке </w:t>
      </w:r>
      <w:r w:rsidRPr="00532F59">
        <w:rPr>
          <w:rFonts w:ascii="Times New Roman" w:hAnsi="Times New Roman" w:cs="Times New Roman"/>
          <w:i/>
          <w:sz w:val="28"/>
          <w:szCs w:val="28"/>
        </w:rPr>
        <w:t>В</w:t>
      </w:r>
      <w:r w:rsidRPr="00532F59">
        <w:rPr>
          <w:rFonts w:ascii="Times New Roman" w:hAnsi="Times New Roman" w:cs="Times New Roman"/>
          <w:sz w:val="28"/>
          <w:szCs w:val="28"/>
        </w:rPr>
        <w:t xml:space="preserve"> – уменьшается. Рассмотрим основную идею </w:t>
      </w:r>
      <w:r w:rsidRPr="00532F59">
        <w:rPr>
          <w:rFonts w:ascii="Times New Roman" w:hAnsi="Times New Roman" w:cs="Times New Roman"/>
          <w:sz w:val="28"/>
          <w:szCs w:val="28"/>
          <w:lang w:val="en-US"/>
        </w:rPr>
        <w:t>Patchwork</w:t>
      </w:r>
      <w:r w:rsidRPr="00532F59">
        <w:rPr>
          <w:rFonts w:ascii="Times New Roman" w:hAnsi="Times New Roman" w:cs="Times New Roman"/>
          <w:sz w:val="28"/>
          <w:szCs w:val="28"/>
        </w:rPr>
        <w:t xml:space="preserve"> на примере изображения, в котором для простоты примем, что все возможные значения яркости пикселей распределены равн</w:t>
      </w:r>
      <w:r w:rsidRPr="00532F59">
        <w:rPr>
          <w:rFonts w:ascii="Times New Roman" w:hAnsi="Times New Roman" w:cs="Times New Roman"/>
          <w:sz w:val="28"/>
          <w:szCs w:val="28"/>
        </w:rPr>
        <w:t>о</w:t>
      </w:r>
      <w:r w:rsidRPr="00532F59">
        <w:rPr>
          <w:rFonts w:ascii="Times New Roman" w:hAnsi="Times New Roman" w:cs="Times New Roman"/>
          <w:sz w:val="28"/>
          <w:szCs w:val="28"/>
        </w:rPr>
        <w:t>мерно в диапазоне от 0 до 255.</w: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Выберем на изображении случайным образом две точки </w:t>
      </w:r>
      <w:r w:rsidRPr="00532F59">
        <w:rPr>
          <w:rFonts w:ascii="Times New Roman" w:hAnsi="Times New Roman" w:cs="Times New Roman"/>
          <w:i/>
          <w:sz w:val="28"/>
          <w:szCs w:val="28"/>
        </w:rPr>
        <w:t>А</w:t>
      </w:r>
      <w:r w:rsidRPr="00532F59">
        <w:rPr>
          <w:rFonts w:ascii="Times New Roman" w:hAnsi="Times New Roman" w:cs="Times New Roman"/>
          <w:sz w:val="28"/>
          <w:szCs w:val="28"/>
        </w:rPr>
        <w:t xml:space="preserve"> и </w:t>
      </w:r>
      <w:r w:rsidRPr="00532F59">
        <w:rPr>
          <w:rFonts w:ascii="Times New Roman" w:hAnsi="Times New Roman" w:cs="Times New Roman"/>
          <w:i/>
          <w:sz w:val="28"/>
          <w:szCs w:val="28"/>
        </w:rPr>
        <w:t>В</w:t>
      </w:r>
      <w:r w:rsidRPr="00532F59">
        <w:rPr>
          <w:rFonts w:ascii="Times New Roman" w:hAnsi="Times New Roman" w:cs="Times New Roman"/>
          <w:sz w:val="28"/>
          <w:szCs w:val="28"/>
        </w:rPr>
        <w:t xml:space="preserve">, яркость в которых равна </w:t>
      </w:r>
      <w:r w:rsidRPr="00532F59">
        <w:rPr>
          <w:rFonts w:ascii="Times New Roman" w:hAnsi="Times New Roman" w:cs="Times New Roman"/>
          <w:i/>
          <w:sz w:val="28"/>
          <w:szCs w:val="28"/>
        </w:rPr>
        <w:t>а</w:t>
      </w:r>
      <w:r w:rsidRPr="00532F59">
        <w:rPr>
          <w:rFonts w:ascii="Times New Roman" w:hAnsi="Times New Roman" w:cs="Times New Roman"/>
          <w:sz w:val="28"/>
          <w:szCs w:val="28"/>
        </w:rPr>
        <w:t xml:space="preserve"> и </w:t>
      </w:r>
      <w:r w:rsidRPr="00532F59">
        <w:rPr>
          <w:rFonts w:ascii="Times New Roman" w:hAnsi="Times New Roman" w:cs="Times New Roman"/>
          <w:i/>
          <w:sz w:val="28"/>
          <w:szCs w:val="28"/>
        </w:rPr>
        <w:t>b</w:t>
      </w:r>
      <w:r w:rsidRPr="00532F59">
        <w:rPr>
          <w:rFonts w:ascii="Times New Roman" w:hAnsi="Times New Roman" w:cs="Times New Roman"/>
          <w:sz w:val="28"/>
          <w:szCs w:val="28"/>
        </w:rPr>
        <w:t xml:space="preserve"> соответственно. Теперь положим, что</w:t>
      </w:r>
    </w:p>
    <w:p w:rsidR="00865023" w:rsidRPr="00532F59" w:rsidRDefault="00865023" w:rsidP="000A592B">
      <w:pPr>
        <w:pStyle w:val="a6"/>
        <w:ind w:firstLine="709"/>
        <w:rPr>
          <w:szCs w:val="28"/>
        </w:rPr>
      </w:pPr>
      <w:r w:rsidRPr="00532F59">
        <w:rPr>
          <w:i/>
          <w:iCs/>
          <w:color w:val="000000"/>
          <w:spacing w:val="3"/>
          <w:szCs w:val="28"/>
        </w:rPr>
        <w:tab/>
        <w:t>S</w:t>
      </w:r>
      <w:r w:rsidRPr="00532F59">
        <w:rPr>
          <w:szCs w:val="28"/>
        </w:rPr>
        <w:t xml:space="preserve"> = </w:t>
      </w:r>
      <w:r w:rsidRPr="00532F59">
        <w:rPr>
          <w:i/>
          <w:iCs/>
          <w:color w:val="000000"/>
          <w:spacing w:val="3"/>
          <w:szCs w:val="28"/>
        </w:rPr>
        <w:t>a</w:t>
      </w:r>
      <w:r w:rsidRPr="00532F59">
        <w:rPr>
          <w:szCs w:val="28"/>
        </w:rPr>
        <w:t> – </w:t>
      </w:r>
      <w:r w:rsidRPr="00532F59">
        <w:rPr>
          <w:i/>
          <w:iCs/>
          <w:color w:val="000000"/>
          <w:spacing w:val="3"/>
          <w:szCs w:val="28"/>
        </w:rPr>
        <w:t>b</w:t>
      </w:r>
      <w:r w:rsidRPr="00532F59">
        <w:rPr>
          <w:szCs w:val="28"/>
        </w:rPr>
        <w:t>.</w: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Среднее значение разницы</w:t>
      </w:r>
      <w:r w:rsidRPr="00532F59">
        <w:rPr>
          <w:rFonts w:ascii="Times New Roman" w:hAnsi="Times New Roman" w:cs="Times New Roman"/>
          <w:i/>
          <w:iCs/>
          <w:color w:val="000000"/>
          <w:spacing w:val="6"/>
          <w:sz w:val="28"/>
          <w:szCs w:val="28"/>
        </w:rPr>
        <w:t xml:space="preserve"> </w:t>
      </w:r>
      <w:r w:rsidRPr="00532F59">
        <w:rPr>
          <w:rFonts w:ascii="Times New Roman" w:hAnsi="Times New Roman" w:cs="Times New Roman"/>
          <w:i/>
          <w:iCs/>
          <w:color w:val="000000"/>
          <w:spacing w:val="6"/>
          <w:sz w:val="28"/>
          <w:szCs w:val="28"/>
          <w:lang w:val="en-US"/>
        </w:rPr>
        <w:t>S</w:t>
      </w:r>
      <w:r w:rsidRPr="00532F59">
        <w:rPr>
          <w:rFonts w:ascii="Times New Roman" w:hAnsi="Times New Roman" w:cs="Times New Roman"/>
          <w:i/>
          <w:iCs/>
          <w:color w:val="000000"/>
          <w:spacing w:val="6"/>
          <w:sz w:val="28"/>
          <w:szCs w:val="28"/>
        </w:rPr>
        <w:t xml:space="preserve"> </w:t>
      </w:r>
      <w:r w:rsidRPr="00532F59">
        <w:rPr>
          <w:rFonts w:ascii="Times New Roman" w:hAnsi="Times New Roman" w:cs="Times New Roman"/>
          <w:sz w:val="28"/>
          <w:szCs w:val="28"/>
        </w:rPr>
        <w:t xml:space="preserve">(обозначим его </w:t>
      </w:r>
      <w:r w:rsidRPr="00532F59">
        <w:rPr>
          <w:rFonts w:ascii="Times New Roman" w:hAnsi="Times New Roman" w:cs="Times New Roman"/>
          <w:i/>
          <w:iCs/>
          <w:color w:val="000000"/>
          <w:spacing w:val="6"/>
          <w:sz w:val="28"/>
          <w:szCs w:val="28"/>
          <w:lang w:val="en-US"/>
        </w:rPr>
        <w:t>M</w:t>
      </w:r>
      <w:r w:rsidRPr="00532F59">
        <w:rPr>
          <w:rFonts w:ascii="Times New Roman" w:hAnsi="Times New Roman" w:cs="Times New Roman"/>
          <w:i/>
          <w:iCs/>
          <w:color w:val="000000"/>
          <w:spacing w:val="6"/>
          <w:sz w:val="28"/>
          <w:szCs w:val="28"/>
          <w:vertAlign w:val="subscript"/>
          <w:lang w:val="en-US"/>
        </w:rPr>
        <w:t>S</w:t>
      </w:r>
      <w:r w:rsidRPr="00532F59">
        <w:rPr>
          <w:rFonts w:ascii="Times New Roman" w:hAnsi="Times New Roman" w:cs="Times New Roman"/>
          <w:sz w:val="28"/>
          <w:szCs w:val="28"/>
        </w:rPr>
        <w:t>)</w:t>
      </w:r>
      <w:r w:rsidRPr="00532F59">
        <w:rPr>
          <w:rFonts w:ascii="Times New Roman" w:hAnsi="Times New Roman" w:cs="Times New Roman"/>
          <w:i/>
          <w:iCs/>
          <w:color w:val="000000"/>
          <w:spacing w:val="6"/>
          <w:sz w:val="28"/>
          <w:szCs w:val="28"/>
        </w:rPr>
        <w:t xml:space="preserve"> </w:t>
      </w:r>
      <w:r w:rsidRPr="00532F59">
        <w:rPr>
          <w:rFonts w:ascii="Times New Roman" w:hAnsi="Times New Roman" w:cs="Times New Roman"/>
          <w:sz w:val="28"/>
          <w:szCs w:val="28"/>
        </w:rPr>
        <w:t>после многократного повторения данной процедуры будет равно 0.</w:t>
      </w:r>
    </w:p>
    <w:p w:rsidR="00865023" w:rsidRPr="00532F59" w:rsidRDefault="00865023" w:rsidP="000A592B">
      <w:pPr>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Теперь предположим, что описанная процедура повторяется </w:t>
      </w:r>
      <w:r w:rsidRPr="00532F59">
        <w:rPr>
          <w:rFonts w:ascii="Times New Roman" w:hAnsi="Times New Roman" w:cs="Times New Roman"/>
          <w:i/>
          <w:iCs/>
          <w:color w:val="000000"/>
          <w:spacing w:val="6"/>
          <w:sz w:val="28"/>
          <w:szCs w:val="28"/>
        </w:rPr>
        <w:t xml:space="preserve">п </w:t>
      </w:r>
      <w:r w:rsidRPr="00532F59">
        <w:rPr>
          <w:rFonts w:ascii="Times New Roman" w:hAnsi="Times New Roman" w:cs="Times New Roman"/>
          <w:sz w:val="28"/>
          <w:szCs w:val="28"/>
        </w:rPr>
        <w:t xml:space="preserve">раз, полагая, что значения </w:t>
      </w:r>
      <w:r w:rsidRPr="00532F59">
        <w:rPr>
          <w:rFonts w:ascii="Times New Roman" w:hAnsi="Times New Roman" w:cs="Times New Roman"/>
          <w:i/>
          <w:iCs/>
          <w:color w:val="000000"/>
          <w:spacing w:val="3"/>
          <w:sz w:val="28"/>
          <w:szCs w:val="28"/>
        </w:rPr>
        <w:t>а</w:t>
      </w:r>
      <w:r w:rsidRPr="00532F59">
        <w:rPr>
          <w:rFonts w:ascii="Times New Roman" w:hAnsi="Times New Roman" w:cs="Times New Roman"/>
          <w:sz w:val="28"/>
          <w:szCs w:val="28"/>
        </w:rPr>
        <w:t xml:space="preserve">, </w:t>
      </w:r>
      <w:r w:rsidRPr="00532F59">
        <w:rPr>
          <w:rFonts w:ascii="Times New Roman" w:hAnsi="Times New Roman" w:cs="Times New Roman"/>
          <w:i/>
          <w:iCs/>
          <w:color w:val="000000"/>
          <w:spacing w:val="3"/>
          <w:sz w:val="28"/>
          <w:szCs w:val="28"/>
          <w:lang w:val="en-US"/>
        </w:rPr>
        <w:t>b</w:t>
      </w:r>
      <w:r w:rsidRPr="00532F59">
        <w:rPr>
          <w:rFonts w:ascii="Times New Roman" w:hAnsi="Times New Roman" w:cs="Times New Roman"/>
          <w:i/>
          <w:iCs/>
          <w:color w:val="000000"/>
          <w:spacing w:val="3"/>
          <w:sz w:val="28"/>
          <w:szCs w:val="28"/>
        </w:rPr>
        <w:t xml:space="preserve"> </w:t>
      </w:r>
      <w:r w:rsidRPr="00532F59">
        <w:rPr>
          <w:rFonts w:ascii="Times New Roman" w:hAnsi="Times New Roman" w:cs="Times New Roman"/>
          <w:sz w:val="28"/>
          <w:szCs w:val="28"/>
        </w:rPr>
        <w:t xml:space="preserve">и </w:t>
      </w:r>
      <w:r w:rsidRPr="00532F59">
        <w:rPr>
          <w:rFonts w:ascii="Times New Roman" w:hAnsi="Times New Roman" w:cs="Times New Roman"/>
          <w:i/>
          <w:sz w:val="28"/>
          <w:szCs w:val="28"/>
          <w:lang w:val="en-US"/>
        </w:rPr>
        <w:t>S</w:t>
      </w:r>
      <w:r w:rsidRPr="00532F59">
        <w:rPr>
          <w:rFonts w:ascii="Times New Roman" w:hAnsi="Times New Roman" w:cs="Times New Roman"/>
          <w:sz w:val="28"/>
          <w:szCs w:val="28"/>
        </w:rPr>
        <w:t xml:space="preserve"> на </w:t>
      </w:r>
      <w:r w:rsidRPr="00532F59">
        <w:rPr>
          <w:rFonts w:ascii="Times New Roman" w:hAnsi="Times New Roman" w:cs="Times New Roman"/>
          <w:i/>
          <w:iCs/>
          <w:color w:val="000000"/>
          <w:spacing w:val="3"/>
          <w:sz w:val="28"/>
          <w:szCs w:val="28"/>
          <w:lang w:val="en-US"/>
        </w:rPr>
        <w:t>i</w:t>
      </w:r>
      <w:r w:rsidRPr="00532F59">
        <w:rPr>
          <w:rFonts w:ascii="Times New Roman" w:hAnsi="Times New Roman" w:cs="Times New Roman"/>
          <w:sz w:val="28"/>
          <w:szCs w:val="28"/>
        </w:rPr>
        <w:t xml:space="preserve">-й итерации равны </w:t>
      </w:r>
      <w:r w:rsidRPr="00532F59">
        <w:rPr>
          <w:rFonts w:ascii="Times New Roman" w:hAnsi="Times New Roman" w:cs="Times New Roman"/>
          <w:i/>
          <w:iCs/>
          <w:color w:val="000000"/>
          <w:spacing w:val="3"/>
          <w:sz w:val="28"/>
          <w:szCs w:val="28"/>
          <w:lang w:val="en-US"/>
        </w:rPr>
        <w:t>a</w:t>
      </w:r>
      <w:r w:rsidRPr="00532F59">
        <w:rPr>
          <w:rFonts w:ascii="Times New Roman" w:hAnsi="Times New Roman" w:cs="Times New Roman"/>
          <w:i/>
          <w:iCs/>
          <w:color w:val="000000"/>
          <w:spacing w:val="3"/>
          <w:sz w:val="28"/>
          <w:szCs w:val="28"/>
          <w:vertAlign w:val="subscript"/>
          <w:lang w:val="en-US"/>
        </w:rPr>
        <w:t>i</w:t>
      </w:r>
      <w:r w:rsidRPr="00532F59">
        <w:rPr>
          <w:rFonts w:ascii="Times New Roman" w:hAnsi="Times New Roman" w:cs="Times New Roman"/>
          <w:sz w:val="28"/>
          <w:szCs w:val="28"/>
        </w:rPr>
        <w:t xml:space="preserve">, </w:t>
      </w:r>
      <w:r w:rsidRPr="00532F59">
        <w:rPr>
          <w:rFonts w:ascii="Times New Roman" w:hAnsi="Times New Roman" w:cs="Times New Roman"/>
          <w:i/>
          <w:iCs/>
          <w:color w:val="000000"/>
          <w:spacing w:val="3"/>
          <w:sz w:val="28"/>
          <w:szCs w:val="28"/>
          <w:lang w:val="en-US"/>
        </w:rPr>
        <w:t>b</w:t>
      </w:r>
      <w:r w:rsidRPr="00532F59">
        <w:rPr>
          <w:rFonts w:ascii="Times New Roman" w:hAnsi="Times New Roman" w:cs="Times New Roman"/>
          <w:i/>
          <w:iCs/>
          <w:color w:val="000000"/>
          <w:spacing w:val="3"/>
          <w:sz w:val="28"/>
          <w:szCs w:val="28"/>
          <w:vertAlign w:val="subscript"/>
          <w:lang w:val="en-US"/>
        </w:rPr>
        <w:t>i</w:t>
      </w:r>
      <w:r w:rsidRPr="00532F59">
        <w:rPr>
          <w:rFonts w:ascii="Times New Roman" w:hAnsi="Times New Roman" w:cs="Times New Roman"/>
          <w:sz w:val="28"/>
          <w:szCs w:val="28"/>
        </w:rPr>
        <w:t xml:space="preserve"> и </w:t>
      </w:r>
      <w:r w:rsidRPr="00532F59">
        <w:rPr>
          <w:rFonts w:ascii="Times New Roman" w:hAnsi="Times New Roman" w:cs="Times New Roman"/>
          <w:i/>
          <w:iCs/>
          <w:color w:val="000000"/>
          <w:spacing w:val="3"/>
          <w:sz w:val="28"/>
          <w:szCs w:val="28"/>
          <w:lang w:val="en-US"/>
        </w:rPr>
        <w:t>S</w:t>
      </w:r>
      <w:r w:rsidRPr="00532F59">
        <w:rPr>
          <w:rFonts w:ascii="Times New Roman" w:hAnsi="Times New Roman" w:cs="Times New Roman"/>
          <w:i/>
          <w:iCs/>
          <w:color w:val="000000"/>
          <w:spacing w:val="3"/>
          <w:sz w:val="28"/>
          <w:szCs w:val="28"/>
          <w:vertAlign w:val="subscript"/>
          <w:lang w:val="en-US"/>
        </w:rPr>
        <w:t>i</w:t>
      </w:r>
      <w:r w:rsidRPr="00532F59">
        <w:rPr>
          <w:rFonts w:ascii="Times New Roman" w:hAnsi="Times New Roman" w:cs="Times New Roman"/>
          <w:sz w:val="28"/>
          <w:szCs w:val="28"/>
        </w:rPr>
        <w:t xml:space="preserve"> соответственно. Тогда </w:t>
      </w:r>
      <w:r w:rsidRPr="00532F59">
        <w:rPr>
          <w:rFonts w:ascii="Times New Roman" w:hAnsi="Times New Roman" w:cs="Times New Roman"/>
          <w:i/>
          <w:color w:val="000000"/>
          <w:spacing w:val="3"/>
          <w:sz w:val="28"/>
          <w:szCs w:val="28"/>
          <w:lang w:val="en-US"/>
        </w:rPr>
        <w:t>M</w:t>
      </w:r>
      <w:r w:rsidRPr="00532F59">
        <w:rPr>
          <w:rFonts w:ascii="Times New Roman" w:hAnsi="Times New Roman" w:cs="Times New Roman"/>
          <w:i/>
          <w:iCs/>
          <w:color w:val="000000"/>
          <w:spacing w:val="3"/>
          <w:sz w:val="28"/>
          <w:szCs w:val="28"/>
          <w:vertAlign w:val="subscript"/>
          <w:lang w:val="en-US"/>
        </w:rPr>
        <w:t>S</w:t>
      </w:r>
      <w:r w:rsidRPr="00532F59">
        <w:rPr>
          <w:rFonts w:ascii="Times New Roman" w:hAnsi="Times New Roman" w:cs="Times New Roman"/>
          <w:i/>
          <w:iCs/>
          <w:color w:val="000000"/>
          <w:spacing w:val="3"/>
          <w:sz w:val="28"/>
          <w:szCs w:val="28"/>
        </w:rPr>
        <w:t xml:space="preserve"> </w:t>
      </w:r>
      <w:r w:rsidRPr="00532F59">
        <w:rPr>
          <w:rFonts w:ascii="Times New Roman" w:hAnsi="Times New Roman" w:cs="Times New Roman"/>
          <w:sz w:val="28"/>
          <w:szCs w:val="28"/>
        </w:rPr>
        <w:t>в</w:t>
      </w:r>
      <w:r w:rsidRPr="00532F59">
        <w:rPr>
          <w:rFonts w:ascii="Times New Roman" w:hAnsi="Times New Roman" w:cs="Times New Roman"/>
          <w:sz w:val="28"/>
          <w:szCs w:val="28"/>
        </w:rPr>
        <w:t>ы</w:t>
      </w:r>
      <w:r w:rsidRPr="00532F59">
        <w:rPr>
          <w:rFonts w:ascii="Times New Roman" w:hAnsi="Times New Roman" w:cs="Times New Roman"/>
          <w:sz w:val="28"/>
          <w:szCs w:val="28"/>
        </w:rPr>
        <w:t>разится как</w:t>
      </w:r>
    </w:p>
    <w:p w:rsidR="00865023" w:rsidRPr="00532F59" w:rsidRDefault="00865023" w:rsidP="000A592B">
      <w:pPr>
        <w:pStyle w:val="a6"/>
        <w:ind w:firstLine="709"/>
        <w:rPr>
          <w:szCs w:val="28"/>
        </w:rPr>
      </w:pPr>
      <w:r w:rsidRPr="00532F59">
        <w:rPr>
          <w:szCs w:val="28"/>
        </w:rPr>
        <w:tab/>
      </w:r>
      <w:r w:rsidRPr="00532F59">
        <w:rPr>
          <w:position w:val="-36"/>
          <w:szCs w:val="28"/>
        </w:rPr>
        <w:object w:dxaOrig="3840" w:dyaOrig="859">
          <v:shape id="_x0000_i1030" type="#_x0000_t75" style="width:191.7pt;height:42.7pt" o:ole="">
            <v:imagedata r:id="rId11" o:title=""/>
          </v:shape>
          <o:OLEObject Type="Embed" ProgID="Equation.DSMT4" ShapeID="_x0000_i1030" DrawAspect="Content" ObjectID="_1516391376" r:id="rId12"/>
        </w:object>
      </w:r>
    </w:p>
    <w:p w:rsidR="00865023" w:rsidRPr="00532F59" w:rsidRDefault="00865023" w:rsidP="000A592B">
      <w:pPr>
        <w:spacing w:after="0"/>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Учитывая приведенные выше рассуждения, </w:t>
      </w:r>
      <w:r w:rsidRPr="00532F59">
        <w:rPr>
          <w:rFonts w:ascii="Times New Roman" w:hAnsi="Times New Roman" w:cs="Times New Roman"/>
          <w:color w:val="000000"/>
          <w:spacing w:val="10"/>
          <w:sz w:val="28"/>
          <w:szCs w:val="28"/>
        </w:rPr>
        <w:t xml:space="preserve">общий алгоритм встраивания метки может </w:t>
      </w:r>
      <w:r w:rsidRPr="00532F59">
        <w:rPr>
          <w:rFonts w:ascii="Times New Roman" w:hAnsi="Times New Roman" w:cs="Times New Roman"/>
          <w:sz w:val="28"/>
          <w:szCs w:val="28"/>
        </w:rPr>
        <w:t>быть представлен следующим образом:</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6"/>
          <w:sz w:val="28"/>
          <w:szCs w:val="28"/>
        </w:rPr>
      </w:pPr>
      <w:r w:rsidRPr="00532F59">
        <w:rPr>
          <w:rFonts w:ascii="Times New Roman" w:hAnsi="Times New Roman" w:cs="Times New Roman"/>
          <w:spacing w:val="-6"/>
          <w:sz w:val="28"/>
          <w:szCs w:val="28"/>
        </w:rPr>
        <w:t>Используя оговоренный заранее секретный ключ как начальное значение для криптостойкого генератора псевдослучайных чисел, сгенерировать координаты пары точек (</w:t>
      </w:r>
      <w:r w:rsidRPr="00532F59">
        <w:rPr>
          <w:rFonts w:ascii="Times New Roman" w:hAnsi="Times New Roman" w:cs="Times New Roman"/>
          <w:i/>
          <w:iCs/>
          <w:spacing w:val="-6"/>
          <w:sz w:val="28"/>
          <w:szCs w:val="28"/>
          <w:lang w:val="en-US"/>
        </w:rPr>
        <w:t>a</w:t>
      </w:r>
      <w:r w:rsidRPr="00532F59">
        <w:rPr>
          <w:rFonts w:ascii="Times New Roman" w:hAnsi="Times New Roman" w:cs="Times New Roman"/>
          <w:i/>
          <w:iCs/>
          <w:spacing w:val="-6"/>
          <w:sz w:val="28"/>
          <w:szCs w:val="28"/>
          <w:vertAlign w:val="subscript"/>
          <w:lang w:val="en-US"/>
        </w:rPr>
        <w:t>i</w:t>
      </w:r>
      <w:r w:rsidRPr="00532F59">
        <w:rPr>
          <w:rFonts w:ascii="Times New Roman" w:hAnsi="Times New Roman" w:cs="Times New Roman"/>
          <w:spacing w:val="-6"/>
          <w:sz w:val="28"/>
          <w:szCs w:val="28"/>
        </w:rPr>
        <w:t xml:space="preserve">, </w:t>
      </w:r>
      <w:r w:rsidRPr="00532F59">
        <w:rPr>
          <w:rFonts w:ascii="Times New Roman" w:hAnsi="Times New Roman" w:cs="Times New Roman"/>
          <w:i/>
          <w:iCs/>
          <w:spacing w:val="-6"/>
          <w:sz w:val="28"/>
          <w:szCs w:val="28"/>
          <w:lang w:val="en-US"/>
        </w:rPr>
        <w:t>b</w:t>
      </w:r>
      <w:r w:rsidRPr="00532F59">
        <w:rPr>
          <w:rFonts w:ascii="Times New Roman" w:hAnsi="Times New Roman" w:cs="Times New Roman"/>
          <w:i/>
          <w:iCs/>
          <w:spacing w:val="-6"/>
          <w:sz w:val="28"/>
          <w:szCs w:val="28"/>
          <w:vertAlign w:val="subscript"/>
          <w:lang w:val="en-US"/>
        </w:rPr>
        <w:t>i</w:t>
      </w:r>
      <w:r w:rsidRPr="00532F59">
        <w:rPr>
          <w:rFonts w:ascii="Times New Roman" w:hAnsi="Times New Roman" w:cs="Times New Roman"/>
          <w:spacing w:val="-6"/>
          <w:sz w:val="28"/>
          <w:szCs w:val="28"/>
        </w:rPr>
        <w:t>).</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2"/>
          <w:sz w:val="28"/>
          <w:szCs w:val="28"/>
        </w:rPr>
      </w:pPr>
      <w:r w:rsidRPr="00532F59">
        <w:rPr>
          <w:rFonts w:ascii="Times New Roman" w:hAnsi="Times New Roman" w:cs="Times New Roman"/>
          <w:sz w:val="28"/>
          <w:szCs w:val="28"/>
        </w:rPr>
        <w:t xml:space="preserve">Увеличить яркость изображения в точке </w:t>
      </w:r>
      <w:r w:rsidRPr="00532F59">
        <w:rPr>
          <w:rFonts w:ascii="Times New Roman" w:hAnsi="Times New Roman" w:cs="Times New Roman"/>
          <w:i/>
          <w:iCs/>
          <w:sz w:val="28"/>
          <w:szCs w:val="28"/>
          <w:lang w:val="en-US"/>
        </w:rPr>
        <w:t>a</w:t>
      </w:r>
      <w:r w:rsidRPr="00532F59">
        <w:rPr>
          <w:rFonts w:ascii="Times New Roman" w:hAnsi="Times New Roman" w:cs="Times New Roman"/>
          <w:i/>
          <w:iCs/>
          <w:sz w:val="28"/>
          <w:szCs w:val="28"/>
          <w:vertAlign w:val="subscript"/>
          <w:lang w:val="en-US"/>
        </w:rPr>
        <w:t>i</w:t>
      </w:r>
      <w:r w:rsidRPr="00532F59">
        <w:rPr>
          <w:rFonts w:ascii="Times New Roman" w:hAnsi="Times New Roman" w:cs="Times New Roman"/>
          <w:sz w:val="28"/>
          <w:szCs w:val="28"/>
        </w:rPr>
        <w:t xml:space="preserve"> на значение </w:t>
      </w:r>
      <w:r w:rsidRPr="00532F59">
        <w:rPr>
          <w:rFonts w:ascii="Times New Roman" w:hAnsi="Times New Roman" w:cs="Times New Roman"/>
          <w:i/>
          <w:iCs/>
          <w:spacing w:val="3"/>
          <w:position w:val="-6"/>
          <w:sz w:val="28"/>
          <w:szCs w:val="28"/>
        </w:rPr>
        <w:object w:dxaOrig="240" w:dyaOrig="300">
          <v:shape id="_x0000_i1031" type="#_x0000_t75" style="width:11.7pt;height:15.05pt" o:ole="">
            <v:imagedata r:id="rId13" o:title=""/>
          </v:shape>
          <o:OLEObject Type="Embed" ProgID="Equation.DSMT4" ShapeID="_x0000_i1031" DrawAspect="Content" ObjectID="_1516391377" r:id="rId14"/>
        </w:object>
      </w:r>
      <w:r w:rsidRPr="00532F59">
        <w:rPr>
          <w:rFonts w:ascii="Times New Roman" w:hAnsi="Times New Roman" w:cs="Times New Roman"/>
          <w:i/>
          <w:iCs/>
          <w:spacing w:val="3"/>
          <w:sz w:val="28"/>
          <w:szCs w:val="28"/>
        </w:rPr>
        <w:t xml:space="preserve">, </w:t>
      </w:r>
      <w:r w:rsidRPr="00532F59">
        <w:rPr>
          <w:rFonts w:ascii="Times New Roman" w:hAnsi="Times New Roman" w:cs="Times New Roman"/>
          <w:sz w:val="28"/>
          <w:szCs w:val="28"/>
        </w:rPr>
        <w:t>обычно выбираемое в диапазоне от 1 до 5 для изображения с 256 уровнями ярк</w:t>
      </w:r>
      <w:r w:rsidRPr="00532F59">
        <w:rPr>
          <w:rFonts w:ascii="Times New Roman" w:hAnsi="Times New Roman" w:cs="Times New Roman"/>
          <w:sz w:val="28"/>
          <w:szCs w:val="28"/>
        </w:rPr>
        <w:t>о</w:t>
      </w:r>
      <w:r w:rsidRPr="00532F59">
        <w:rPr>
          <w:rFonts w:ascii="Times New Roman" w:hAnsi="Times New Roman" w:cs="Times New Roman"/>
          <w:sz w:val="28"/>
          <w:szCs w:val="28"/>
        </w:rPr>
        <w:t>сти.</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2"/>
          <w:sz w:val="28"/>
          <w:szCs w:val="28"/>
        </w:rPr>
      </w:pPr>
      <w:r w:rsidRPr="00532F59">
        <w:rPr>
          <w:rFonts w:ascii="Times New Roman" w:hAnsi="Times New Roman" w:cs="Times New Roman"/>
          <w:sz w:val="28"/>
          <w:szCs w:val="28"/>
        </w:rPr>
        <w:t>Уменьшить яркость изображения в точке</w:t>
      </w:r>
      <w:r w:rsidRPr="00532F59">
        <w:rPr>
          <w:rFonts w:ascii="Times New Roman" w:hAnsi="Times New Roman" w:cs="Times New Roman"/>
          <w:spacing w:val="5"/>
          <w:sz w:val="28"/>
          <w:szCs w:val="28"/>
        </w:rPr>
        <w:t xml:space="preserve"> </w:t>
      </w:r>
      <w:r w:rsidRPr="00532F59">
        <w:rPr>
          <w:rFonts w:ascii="Times New Roman" w:hAnsi="Times New Roman" w:cs="Times New Roman"/>
          <w:i/>
          <w:iCs/>
          <w:spacing w:val="5"/>
          <w:sz w:val="28"/>
          <w:szCs w:val="28"/>
          <w:lang w:val="en-US"/>
        </w:rPr>
        <w:t>b</w:t>
      </w:r>
      <w:r w:rsidRPr="00532F59">
        <w:rPr>
          <w:rFonts w:ascii="Times New Roman" w:hAnsi="Times New Roman" w:cs="Times New Roman"/>
          <w:i/>
          <w:iCs/>
          <w:spacing w:val="5"/>
          <w:sz w:val="28"/>
          <w:szCs w:val="28"/>
          <w:vertAlign w:val="subscript"/>
          <w:lang w:val="en-US"/>
        </w:rPr>
        <w:t>i</w:t>
      </w:r>
      <w:r w:rsidRPr="00532F59">
        <w:rPr>
          <w:rFonts w:ascii="Times New Roman" w:hAnsi="Times New Roman" w:cs="Times New Roman"/>
          <w:sz w:val="28"/>
          <w:szCs w:val="28"/>
        </w:rPr>
        <w:t xml:space="preserve"> </w:t>
      </w:r>
      <w:r w:rsidRPr="00532F59">
        <w:rPr>
          <w:rFonts w:ascii="Times New Roman" w:hAnsi="Times New Roman" w:cs="Times New Roman"/>
          <w:spacing w:val="8"/>
          <w:sz w:val="28"/>
          <w:szCs w:val="28"/>
        </w:rPr>
        <w:t xml:space="preserve">на значение </w:t>
      </w:r>
      <w:r w:rsidRPr="00532F59">
        <w:rPr>
          <w:rFonts w:ascii="Times New Roman" w:hAnsi="Times New Roman" w:cs="Times New Roman"/>
          <w:position w:val="-6"/>
          <w:sz w:val="28"/>
          <w:szCs w:val="28"/>
        </w:rPr>
        <w:object w:dxaOrig="240" w:dyaOrig="300">
          <v:shape id="_x0000_i1032" type="#_x0000_t75" style="width:11.7pt;height:15.05pt" o:ole="">
            <v:imagedata r:id="rId15" o:title=""/>
          </v:shape>
          <o:OLEObject Type="Embed" ProgID="Equation.DSMT4" ShapeID="_x0000_i1032" DrawAspect="Content" ObjectID="_1516391378" r:id="rId16"/>
        </w:object>
      </w:r>
      <w:r w:rsidRPr="00532F59">
        <w:rPr>
          <w:rFonts w:ascii="Times New Roman" w:hAnsi="Times New Roman" w:cs="Times New Roman"/>
          <w:i/>
          <w:iCs/>
          <w:spacing w:val="8"/>
          <w:sz w:val="28"/>
          <w:szCs w:val="28"/>
        </w:rPr>
        <w:t>.</w:t>
      </w:r>
    </w:p>
    <w:p w:rsidR="00865023" w:rsidRPr="00532F59" w:rsidRDefault="00865023" w:rsidP="000A592B">
      <w:pPr>
        <w:numPr>
          <w:ilvl w:val="0"/>
          <w:numId w:val="5"/>
        </w:numPr>
        <w:tabs>
          <w:tab w:val="clear" w:pos="1800"/>
          <w:tab w:val="num" w:pos="720"/>
        </w:tabs>
        <w:spacing w:after="0" w:line="240" w:lineRule="auto"/>
        <w:ind w:left="0" w:firstLine="709"/>
        <w:jc w:val="both"/>
        <w:rPr>
          <w:rFonts w:ascii="Times New Roman" w:hAnsi="Times New Roman" w:cs="Times New Roman"/>
          <w:spacing w:val="-2"/>
          <w:sz w:val="28"/>
          <w:szCs w:val="28"/>
        </w:rPr>
      </w:pPr>
      <w:r w:rsidRPr="00532F59">
        <w:rPr>
          <w:rFonts w:ascii="Times New Roman" w:hAnsi="Times New Roman" w:cs="Times New Roman"/>
          <w:sz w:val="28"/>
          <w:szCs w:val="28"/>
        </w:rPr>
        <w:t>Повторить</w:t>
      </w:r>
      <w:r w:rsidRPr="00532F59">
        <w:rPr>
          <w:rFonts w:ascii="Times New Roman" w:hAnsi="Times New Roman" w:cs="Times New Roman"/>
          <w:spacing w:val="8"/>
          <w:sz w:val="28"/>
          <w:szCs w:val="28"/>
        </w:rPr>
        <w:t xml:space="preserve"> шаги 1–3 </w:t>
      </w:r>
      <w:r w:rsidRPr="00532F59">
        <w:rPr>
          <w:rFonts w:ascii="Times New Roman" w:hAnsi="Times New Roman" w:cs="Times New Roman"/>
          <w:i/>
          <w:iCs/>
          <w:spacing w:val="8"/>
          <w:sz w:val="28"/>
          <w:szCs w:val="28"/>
        </w:rPr>
        <w:t xml:space="preserve">п </w:t>
      </w:r>
      <w:r w:rsidRPr="00532F59">
        <w:rPr>
          <w:rFonts w:ascii="Times New Roman" w:hAnsi="Times New Roman" w:cs="Times New Roman"/>
          <w:spacing w:val="8"/>
          <w:sz w:val="28"/>
          <w:szCs w:val="28"/>
        </w:rPr>
        <w:t>раз (</w:t>
      </w:r>
      <w:r w:rsidRPr="00532F59">
        <w:rPr>
          <w:rFonts w:ascii="Times New Roman" w:hAnsi="Times New Roman" w:cs="Times New Roman"/>
          <w:i/>
          <w:iCs/>
          <w:spacing w:val="8"/>
          <w:sz w:val="28"/>
          <w:szCs w:val="28"/>
        </w:rPr>
        <w:t xml:space="preserve">п </w:t>
      </w:r>
      <w:r w:rsidRPr="00532F59">
        <w:rPr>
          <w:rFonts w:ascii="Times New Roman" w:hAnsi="Times New Roman" w:cs="Times New Roman"/>
          <w:sz w:val="28"/>
          <w:szCs w:val="28"/>
        </w:rPr>
        <w:t>выбирается порядка 10 000).</w:t>
      </w:r>
    </w:p>
    <w:p w:rsidR="00865023" w:rsidRPr="00532F59" w:rsidRDefault="00865023" w:rsidP="000A592B">
      <w:pPr>
        <w:ind w:firstLine="709"/>
        <w:jc w:val="both"/>
        <w:rPr>
          <w:rFonts w:ascii="Times New Roman" w:hAnsi="Times New Roman" w:cs="Times New Roman"/>
          <w:sz w:val="28"/>
          <w:szCs w:val="28"/>
        </w:rPr>
      </w:pPr>
      <w:r w:rsidRPr="00532F59">
        <w:rPr>
          <w:rFonts w:ascii="Times New Roman" w:hAnsi="Times New Roman" w:cs="Times New Roman"/>
          <w:sz w:val="28"/>
          <w:szCs w:val="28"/>
        </w:rPr>
        <w:t xml:space="preserve">Модифицированное значение </w:t>
      </w:r>
      <w:r w:rsidRPr="00532F59">
        <w:rPr>
          <w:rFonts w:ascii="Times New Roman" w:hAnsi="Times New Roman" w:cs="Times New Roman"/>
          <w:i/>
          <w:iCs/>
          <w:color w:val="000000"/>
          <w:spacing w:val="3"/>
          <w:position w:val="-12"/>
          <w:sz w:val="28"/>
          <w:szCs w:val="28"/>
          <w:lang w:val="en-US"/>
        </w:rPr>
        <w:object w:dxaOrig="580" w:dyaOrig="380">
          <v:shape id="_x0000_i1033" type="#_x0000_t75" style="width:29.3pt;height:19.25pt" o:ole="">
            <v:imagedata r:id="rId17" o:title=""/>
          </v:shape>
          <o:OLEObject Type="Embed" ProgID="Equation.DSMT4" ShapeID="_x0000_i1033" DrawAspect="Content" ObjectID="_1516391379" r:id="rId18"/>
        </w:object>
      </w:r>
      <w:r w:rsidRPr="00532F59">
        <w:rPr>
          <w:rFonts w:ascii="Times New Roman" w:hAnsi="Times New Roman" w:cs="Times New Roman"/>
          <w:i/>
          <w:iCs/>
          <w:color w:val="000000"/>
          <w:spacing w:val="3"/>
          <w:sz w:val="28"/>
          <w:szCs w:val="28"/>
        </w:rPr>
        <w:t xml:space="preserve"> </w:t>
      </w:r>
      <w:r w:rsidRPr="00532F59">
        <w:rPr>
          <w:rFonts w:ascii="Times New Roman" w:hAnsi="Times New Roman" w:cs="Times New Roman"/>
          <w:sz w:val="28"/>
          <w:szCs w:val="28"/>
        </w:rPr>
        <w:t>может быть выражено как</w:t>
      </w:r>
    </w:p>
    <w:p w:rsidR="00865023" w:rsidRPr="009F199A" w:rsidRDefault="00865023" w:rsidP="000A592B">
      <w:pPr>
        <w:pStyle w:val="a6"/>
      </w:pPr>
      <w:r>
        <w:tab/>
      </w:r>
      <w:r w:rsidRPr="00AA3047">
        <w:rPr>
          <w:position w:val="-36"/>
        </w:rPr>
        <w:object w:dxaOrig="7040" w:dyaOrig="859">
          <v:shape id="_x0000_i1027" type="#_x0000_t75" style="width:351.65pt;height:42.7pt" o:ole="">
            <v:imagedata r:id="rId19" o:title=""/>
          </v:shape>
          <o:OLEObject Type="Embed" ProgID="Equation.DSMT4" ShapeID="_x0000_i1027" DrawAspect="Content" ObjectID="_1516391380" r:id="rId20"/>
        </w:object>
      </w:r>
      <w:r w:rsidRPr="009F199A">
        <w:t>.</w:t>
      </w:r>
    </w:p>
    <w:p w:rsidR="00865023" w:rsidRPr="00532F59" w:rsidRDefault="00865023" w:rsidP="000A592B">
      <w:pPr>
        <w:ind w:firstLine="709"/>
        <w:jc w:val="both"/>
        <w:rPr>
          <w:rFonts w:ascii="Times New Roman" w:hAnsi="Times New Roman" w:cs="Times New Roman"/>
          <w:sz w:val="28"/>
          <w:szCs w:val="28"/>
        </w:rPr>
      </w:pPr>
      <w:r w:rsidRPr="00532F59">
        <w:rPr>
          <w:rFonts w:ascii="Times New Roman" w:hAnsi="Times New Roman" w:cs="Times New Roman"/>
          <w:sz w:val="28"/>
          <w:szCs w:val="28"/>
        </w:rPr>
        <w:t>Таким образом, с каждым новым шагом приведенного выше алгоритма накапливается от</w:t>
      </w:r>
      <w:r w:rsidRPr="00532F59">
        <w:rPr>
          <w:rFonts w:ascii="Times New Roman" w:hAnsi="Times New Roman" w:cs="Times New Roman"/>
          <w:color w:val="000000"/>
          <w:spacing w:val="5"/>
          <w:sz w:val="28"/>
          <w:szCs w:val="28"/>
        </w:rPr>
        <w:t xml:space="preserve">клонение на величину </w:t>
      </w:r>
      <w:r w:rsidRPr="00532F59">
        <w:rPr>
          <w:rFonts w:ascii="Times New Roman" w:hAnsi="Times New Roman" w:cs="Times New Roman"/>
          <w:position w:val="-6"/>
          <w:sz w:val="28"/>
          <w:szCs w:val="28"/>
        </w:rPr>
        <w:object w:dxaOrig="380" w:dyaOrig="300">
          <v:shape id="_x0000_i1028" type="#_x0000_t75" style="width:19.25pt;height:15.05pt" o:ole="">
            <v:imagedata r:id="rId21" o:title=""/>
          </v:shape>
          <o:OLEObject Type="Embed" ProgID="Equation.DSMT4" ShapeID="_x0000_i1028" DrawAspect="Content" ObjectID="_1516391381" r:id="rId22"/>
        </w:object>
      </w:r>
      <w:r w:rsidRPr="00532F59">
        <w:rPr>
          <w:rFonts w:ascii="Times New Roman" w:hAnsi="Times New Roman" w:cs="Times New Roman"/>
          <w:sz w:val="28"/>
          <w:szCs w:val="28"/>
        </w:rPr>
        <w:t xml:space="preserve"> (рис. </w:t>
      </w:r>
      <w:r w:rsidR="00532F59" w:rsidRPr="00532F59">
        <w:rPr>
          <w:rFonts w:ascii="Times New Roman" w:hAnsi="Times New Roman" w:cs="Times New Roman"/>
          <w:noProof/>
          <w:sz w:val="28"/>
          <w:szCs w:val="28"/>
        </w:rPr>
        <w:t>2</w:t>
      </w:r>
      <w:r w:rsidRPr="00532F59">
        <w:rPr>
          <w:rFonts w:ascii="Times New Roman" w:hAnsi="Times New Roman" w:cs="Times New Roman"/>
          <w:sz w:val="28"/>
          <w:szCs w:val="28"/>
        </w:rPr>
        <w:t>).</w:t>
      </w:r>
    </w:p>
    <w:p w:rsidR="00865023" w:rsidRPr="00BF621B" w:rsidRDefault="00865023" w:rsidP="00865023">
      <w:pPr>
        <w:pStyle w:val="a5"/>
      </w:pPr>
      <w:r>
        <w:object w:dxaOrig="3060" w:dyaOrig="1909">
          <v:shape id="_x0000_i1029" type="#_x0000_t75" style="width:164.1pt;height:87.9pt" o:ole="">
            <v:imagedata r:id="rId23" o:title=""/>
          </v:shape>
          <o:OLEObject Type="Embed" ProgID="Visio.Drawing.11" ShapeID="_x0000_i1029" DrawAspect="Content" ObjectID="_1516391382" r:id="rId24"/>
        </w:object>
      </w:r>
    </w:p>
    <w:p w:rsidR="00865023" w:rsidRDefault="00865023" w:rsidP="00865023">
      <w:pPr>
        <w:pStyle w:val="a4"/>
        <w:tabs>
          <w:tab w:val="left" w:pos="2700"/>
        </w:tabs>
      </w:pPr>
      <w:r>
        <w:t>Рисунок</w:t>
      </w:r>
      <w:r w:rsidRPr="003E57FD">
        <w:t> </w:t>
      </w:r>
      <w:r w:rsidRPr="008E02C5">
        <w:t>2</w:t>
      </w:r>
      <w:r>
        <w:t xml:space="preserve"> </w:t>
      </w:r>
      <w:r w:rsidR="008E02C5">
        <w:t>–</w:t>
      </w:r>
      <w:r w:rsidRPr="003E57FD">
        <w:t xml:space="preserve"> Сдвиг </w:t>
      </w:r>
      <w:r>
        <w:t>распределения</w:t>
      </w:r>
      <w:r w:rsidRPr="003E57FD">
        <w:t xml:space="preserve"> </w:t>
      </w:r>
      <w:r>
        <w:rPr>
          <w:i/>
          <w:iCs/>
          <w:color w:val="000000"/>
          <w:spacing w:val="3"/>
          <w:lang w:val="en-US"/>
        </w:rPr>
        <w:t>M</w:t>
      </w:r>
      <w:r w:rsidRPr="007F145C">
        <w:rPr>
          <w:i/>
          <w:iCs/>
          <w:color w:val="000000"/>
          <w:spacing w:val="3"/>
          <w:sz w:val="32"/>
          <w:vertAlign w:val="subscript"/>
          <w:lang w:val="en-US"/>
        </w:rPr>
        <w:t>S</w:t>
      </w:r>
      <w:r w:rsidRPr="003E57FD">
        <w:t xml:space="preserve"> </w:t>
      </w:r>
      <w:r>
        <w:t>после внедрения водяного знака</w:t>
      </w:r>
    </w:p>
    <w:p w:rsidR="00865023" w:rsidRPr="008E02C5" w:rsidRDefault="00865023" w:rsidP="0072335B">
      <w:pPr>
        <w:ind w:firstLine="709"/>
        <w:jc w:val="both"/>
        <w:rPr>
          <w:rFonts w:ascii="Times New Roman" w:hAnsi="Times New Roman" w:cs="Times New Roman"/>
          <w:sz w:val="28"/>
          <w:szCs w:val="28"/>
        </w:rPr>
      </w:pPr>
      <w:r w:rsidRPr="008E02C5">
        <w:rPr>
          <w:rFonts w:ascii="Times New Roman" w:hAnsi="Times New Roman" w:cs="Times New Roman"/>
          <w:sz w:val="28"/>
          <w:szCs w:val="28"/>
        </w:rPr>
        <w:t>Нал</w:t>
      </w:r>
      <w:r w:rsidRPr="008E02C5">
        <w:rPr>
          <w:rFonts w:ascii="Times New Roman" w:hAnsi="Times New Roman" w:cs="Times New Roman"/>
          <w:sz w:val="28"/>
          <w:szCs w:val="28"/>
        </w:rPr>
        <w:t>и</w:t>
      </w:r>
      <w:r w:rsidRPr="008E02C5">
        <w:rPr>
          <w:rFonts w:ascii="Times New Roman" w:hAnsi="Times New Roman" w:cs="Times New Roman"/>
          <w:sz w:val="28"/>
          <w:szCs w:val="28"/>
        </w:rPr>
        <w:t>чие подобного отклонения от ожидаемого значения свиде</w:t>
      </w:r>
      <w:r w:rsidRPr="008E02C5">
        <w:rPr>
          <w:rFonts w:ascii="Times New Roman" w:hAnsi="Times New Roman" w:cs="Times New Roman"/>
          <w:spacing w:val="5"/>
          <w:sz w:val="28"/>
          <w:szCs w:val="28"/>
        </w:rPr>
        <w:t>тельствует о наличии встроенной в изображе</w:t>
      </w:r>
      <w:r w:rsidRPr="008E02C5">
        <w:rPr>
          <w:rFonts w:ascii="Times New Roman" w:hAnsi="Times New Roman" w:cs="Times New Roman"/>
          <w:sz w:val="28"/>
          <w:szCs w:val="28"/>
        </w:rPr>
        <w:t>ние метки.</w:t>
      </w:r>
      <w:r w:rsidRPr="008E02C5">
        <w:rPr>
          <w:rFonts w:ascii="Times New Roman" w:hAnsi="Times New Roman" w:cs="Times New Roman"/>
          <w:spacing w:val="7"/>
          <w:sz w:val="28"/>
          <w:szCs w:val="28"/>
        </w:rPr>
        <w:t xml:space="preserve"> Таким образом, владелец может д</w:t>
      </w:r>
      <w:r w:rsidRPr="008E02C5">
        <w:rPr>
          <w:rFonts w:ascii="Times New Roman" w:hAnsi="Times New Roman" w:cs="Times New Roman"/>
          <w:spacing w:val="7"/>
          <w:sz w:val="28"/>
          <w:szCs w:val="28"/>
        </w:rPr>
        <w:t>о</w:t>
      </w:r>
      <w:r w:rsidRPr="008E02C5">
        <w:rPr>
          <w:rFonts w:ascii="Times New Roman" w:hAnsi="Times New Roman" w:cs="Times New Roman"/>
          <w:spacing w:val="7"/>
          <w:sz w:val="28"/>
          <w:szCs w:val="28"/>
        </w:rPr>
        <w:t xml:space="preserve">казать </w:t>
      </w:r>
      <w:r w:rsidRPr="008E02C5">
        <w:rPr>
          <w:rFonts w:ascii="Times New Roman" w:hAnsi="Times New Roman" w:cs="Times New Roman"/>
          <w:spacing w:val="5"/>
          <w:sz w:val="28"/>
          <w:szCs w:val="28"/>
        </w:rPr>
        <w:t xml:space="preserve">свои интеллектуальные права на изображение, </w:t>
      </w:r>
      <w:r w:rsidRPr="008E02C5">
        <w:rPr>
          <w:rFonts w:ascii="Times New Roman" w:hAnsi="Times New Roman" w:cs="Times New Roman"/>
          <w:sz w:val="28"/>
          <w:szCs w:val="28"/>
        </w:rPr>
        <w:t>предъявив секретный ключ, кот</w:t>
      </w:r>
      <w:r w:rsidRPr="008E02C5">
        <w:rPr>
          <w:rFonts w:ascii="Times New Roman" w:hAnsi="Times New Roman" w:cs="Times New Roman"/>
          <w:sz w:val="28"/>
          <w:szCs w:val="28"/>
        </w:rPr>
        <w:t>о</w:t>
      </w:r>
      <w:r w:rsidRPr="008E02C5">
        <w:rPr>
          <w:rFonts w:ascii="Times New Roman" w:hAnsi="Times New Roman" w:cs="Times New Roman"/>
          <w:sz w:val="28"/>
          <w:szCs w:val="28"/>
        </w:rPr>
        <w:t>рый использовался для встраивания метки в изображения.</w:t>
      </w:r>
    </w:p>
    <w:p w:rsidR="00EF0DBA" w:rsidRPr="00865023" w:rsidRDefault="00EF0DBA" w:rsidP="00EF0DBA">
      <w:pPr>
        <w:ind w:firstLine="709"/>
        <w:jc w:val="center"/>
        <w:rPr>
          <w:rFonts w:ascii="Times New Roman" w:hAnsi="Times New Roman" w:cs="Times New Roman"/>
          <w:sz w:val="28"/>
          <w:szCs w:val="28"/>
        </w:rPr>
      </w:pPr>
    </w:p>
    <w:p w:rsidR="006C00CF" w:rsidRDefault="006C00CF">
      <w:pPr>
        <w:rPr>
          <w:rFonts w:ascii="Times New Roman" w:hAnsi="Times New Roman" w:cs="Times New Roman"/>
          <w:sz w:val="28"/>
          <w:szCs w:val="28"/>
        </w:rPr>
      </w:pPr>
      <w:r>
        <w:rPr>
          <w:rFonts w:ascii="Times New Roman" w:hAnsi="Times New Roman" w:cs="Times New Roman"/>
          <w:sz w:val="28"/>
          <w:szCs w:val="28"/>
        </w:rPr>
        <w:br w:type="page"/>
      </w:r>
    </w:p>
    <w:p w:rsidR="000127C1" w:rsidRDefault="00077CC1" w:rsidP="0024639E">
      <w:pPr>
        <w:spacing w:after="0"/>
        <w:ind w:firstLine="709"/>
        <w:jc w:val="both"/>
        <w:rPr>
          <w:rFonts w:ascii="Times New Roman" w:hAnsi="Times New Roman" w:cs="Times New Roman"/>
          <w:b/>
          <w:sz w:val="28"/>
          <w:szCs w:val="28"/>
        </w:rPr>
      </w:pPr>
      <w:r w:rsidRPr="006C00CF">
        <w:rPr>
          <w:rFonts w:ascii="Times New Roman" w:hAnsi="Times New Roman" w:cs="Times New Roman"/>
          <w:b/>
          <w:sz w:val="28"/>
          <w:szCs w:val="28"/>
        </w:rPr>
        <w:lastRenderedPageBreak/>
        <w:t>5.</w:t>
      </w:r>
      <w:r w:rsidR="00943686" w:rsidRPr="006C00CF">
        <w:rPr>
          <w:rFonts w:ascii="Times New Roman" w:hAnsi="Times New Roman" w:cs="Times New Roman"/>
          <w:b/>
          <w:sz w:val="28"/>
          <w:szCs w:val="28"/>
        </w:rPr>
        <w:t>*</w:t>
      </w:r>
      <w:r w:rsidR="00DE76E2" w:rsidRPr="006C00CF">
        <w:rPr>
          <w:rFonts w:ascii="Times New Roman" w:hAnsi="Times New Roman" w:cs="Times New Roman"/>
          <w:b/>
          <w:sz w:val="28"/>
          <w:szCs w:val="28"/>
        </w:rPr>
        <w:t>(</w:t>
      </w:r>
      <w:r w:rsidR="00943686" w:rsidRPr="006C00CF">
        <w:rPr>
          <w:rFonts w:ascii="Times New Roman" w:hAnsi="Times New Roman" w:cs="Times New Roman"/>
          <w:b/>
          <w:sz w:val="28"/>
          <w:szCs w:val="28"/>
        </w:rPr>
        <w:t>только для претендующих на автомат</w:t>
      </w:r>
      <w:r w:rsidR="00DE76E2" w:rsidRPr="006C00CF">
        <w:rPr>
          <w:rFonts w:ascii="Times New Roman" w:hAnsi="Times New Roman" w:cs="Times New Roman"/>
          <w:b/>
          <w:sz w:val="28"/>
          <w:szCs w:val="28"/>
        </w:rPr>
        <w:t>)</w:t>
      </w:r>
      <w:r w:rsidRPr="006C00CF">
        <w:rPr>
          <w:rFonts w:ascii="Times New Roman" w:hAnsi="Times New Roman" w:cs="Times New Roman"/>
          <w:b/>
          <w:sz w:val="28"/>
          <w:szCs w:val="28"/>
        </w:rPr>
        <w:t xml:space="preserve"> </w:t>
      </w:r>
    </w:p>
    <w:p w:rsidR="000127C1" w:rsidRPr="000127C1" w:rsidRDefault="000127C1" w:rsidP="0024639E">
      <w:pPr>
        <w:spacing w:after="0"/>
        <w:ind w:firstLine="709"/>
        <w:jc w:val="both"/>
        <w:rPr>
          <w:rFonts w:ascii="Times New Roman" w:hAnsi="Times New Roman" w:cs="Times New Roman"/>
          <w:b/>
          <w:sz w:val="28"/>
          <w:szCs w:val="28"/>
        </w:rPr>
      </w:pPr>
      <w:r>
        <w:rPr>
          <w:rFonts w:ascii="Times New Roman" w:hAnsi="Times New Roman" w:cs="Times New Roman"/>
          <w:b/>
          <w:sz w:val="28"/>
          <w:szCs w:val="28"/>
        </w:rPr>
        <w:t>Защита программного обеспечения</w:t>
      </w:r>
      <w:r w:rsidRPr="000127C1">
        <w:rPr>
          <w:rFonts w:ascii="Times New Roman" w:hAnsi="Times New Roman" w:cs="Times New Roman"/>
          <w:b/>
          <w:sz w:val="28"/>
          <w:szCs w:val="28"/>
        </w:rPr>
        <w:t xml:space="preserve"> от несанкционированного использования</w:t>
      </w:r>
    </w:p>
    <w:p w:rsidR="00623ACB" w:rsidRDefault="00A94B52" w:rsidP="00B775DF">
      <w:pPr>
        <w:pStyle w:val="a3"/>
        <w:numPr>
          <w:ilvl w:val="0"/>
          <w:numId w:val="4"/>
        </w:numPr>
        <w:spacing w:after="0"/>
        <w:jc w:val="both"/>
        <w:rPr>
          <w:rFonts w:ascii="Times New Roman" w:hAnsi="Times New Roman" w:cs="Times New Roman"/>
          <w:sz w:val="28"/>
          <w:szCs w:val="28"/>
        </w:rPr>
      </w:pPr>
      <w:r w:rsidRPr="00B775DF">
        <w:rPr>
          <w:rFonts w:ascii="Times New Roman" w:hAnsi="Times New Roman" w:cs="Times New Roman"/>
          <w:sz w:val="28"/>
          <w:szCs w:val="28"/>
        </w:rPr>
        <w:t>В</w:t>
      </w:r>
      <w:r w:rsidR="008B3C4D">
        <w:rPr>
          <w:rFonts w:ascii="Times New Roman" w:hAnsi="Times New Roman" w:cs="Times New Roman"/>
          <w:sz w:val="28"/>
          <w:szCs w:val="28"/>
        </w:rPr>
        <w:t>недрите</w:t>
      </w:r>
      <w:r w:rsidR="002E28F6" w:rsidRPr="00B775DF">
        <w:rPr>
          <w:rFonts w:ascii="Times New Roman" w:hAnsi="Times New Roman" w:cs="Times New Roman"/>
          <w:sz w:val="28"/>
          <w:szCs w:val="28"/>
        </w:rPr>
        <w:t xml:space="preserve"> динамический цифровой водяной знак</w:t>
      </w:r>
      <w:r w:rsidR="001155E3" w:rsidRPr="00B775DF">
        <w:rPr>
          <w:rFonts w:ascii="Times New Roman" w:hAnsi="Times New Roman" w:cs="Times New Roman"/>
          <w:sz w:val="28"/>
          <w:szCs w:val="28"/>
        </w:rPr>
        <w:t xml:space="preserve"> в простейшую программу</w:t>
      </w:r>
      <w:r w:rsidR="00B775DF">
        <w:rPr>
          <w:rFonts w:ascii="Times New Roman" w:hAnsi="Times New Roman" w:cs="Times New Roman"/>
          <w:sz w:val="28"/>
          <w:szCs w:val="28"/>
        </w:rPr>
        <w:t xml:space="preserve"> (</w:t>
      </w:r>
      <w:r w:rsidR="00B775DF" w:rsidRPr="00B07E9F">
        <w:rPr>
          <w:rFonts w:ascii="Times New Roman" w:hAnsi="Times New Roman" w:cs="Times New Roman"/>
          <w:sz w:val="28"/>
          <w:szCs w:val="28"/>
        </w:rPr>
        <w:t xml:space="preserve">например, </w:t>
      </w:r>
      <w:r w:rsidR="00F35879">
        <w:rPr>
          <w:rFonts w:ascii="Times New Roman" w:hAnsi="Times New Roman" w:cs="Times New Roman"/>
          <w:sz w:val="28"/>
          <w:szCs w:val="28"/>
        </w:rPr>
        <w:t>в программу</w:t>
      </w:r>
      <w:r w:rsidR="00B775DF" w:rsidRPr="00B07E9F">
        <w:rPr>
          <w:rFonts w:ascii="Times New Roman" w:hAnsi="Times New Roman" w:cs="Times New Roman"/>
          <w:sz w:val="28"/>
          <w:szCs w:val="28"/>
        </w:rPr>
        <w:t xml:space="preserve"> решения задачи перемножения матриц или умножения вектора на матрицу). </w:t>
      </w:r>
    </w:p>
    <w:p w:rsidR="00F35879" w:rsidRPr="00F35879" w:rsidRDefault="008B3C4D" w:rsidP="00F35879">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Проведите</w:t>
      </w:r>
      <w:r w:rsidR="00F35879" w:rsidRPr="00B775DF">
        <w:rPr>
          <w:rFonts w:ascii="Times New Roman" w:hAnsi="Times New Roman" w:cs="Times New Roman"/>
          <w:sz w:val="28"/>
          <w:szCs w:val="28"/>
        </w:rPr>
        <w:t xml:space="preserve"> </w:t>
      </w:r>
      <w:r w:rsidR="008D4A8C">
        <w:rPr>
          <w:rFonts w:ascii="Times New Roman" w:hAnsi="Times New Roman" w:cs="Times New Roman"/>
          <w:sz w:val="28"/>
          <w:szCs w:val="28"/>
        </w:rPr>
        <w:t>обфускацию</w:t>
      </w:r>
      <w:r w:rsidR="00F35879" w:rsidRPr="00B775DF">
        <w:rPr>
          <w:rFonts w:ascii="Times New Roman" w:hAnsi="Times New Roman" w:cs="Times New Roman"/>
          <w:sz w:val="28"/>
          <w:szCs w:val="28"/>
        </w:rPr>
        <w:t xml:space="preserve"> программы</w:t>
      </w:r>
      <w:r w:rsidR="008D4A8C">
        <w:rPr>
          <w:rFonts w:ascii="Times New Roman" w:hAnsi="Times New Roman" w:cs="Times New Roman"/>
          <w:sz w:val="28"/>
          <w:szCs w:val="28"/>
        </w:rPr>
        <w:t>, содержащей цифровой водяной знак</w:t>
      </w:r>
      <w:r w:rsidR="00F35879">
        <w:rPr>
          <w:rFonts w:ascii="Times New Roman" w:hAnsi="Times New Roman" w:cs="Times New Roman"/>
          <w:sz w:val="28"/>
          <w:szCs w:val="28"/>
        </w:rPr>
        <w:t>.</w:t>
      </w:r>
    </w:p>
    <w:p w:rsidR="00B07E9F" w:rsidRDefault="008B3C4D" w:rsidP="00EF12FE">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Оцените</w:t>
      </w:r>
      <w:r w:rsidR="00B07E9F" w:rsidRPr="005E3948">
        <w:rPr>
          <w:rFonts w:ascii="Times New Roman" w:hAnsi="Times New Roman" w:cs="Times New Roman"/>
          <w:sz w:val="28"/>
          <w:szCs w:val="28"/>
        </w:rPr>
        <w:t xml:space="preserve"> устойчивость</w:t>
      </w:r>
      <w:r w:rsidR="00EB6951">
        <w:rPr>
          <w:rFonts w:ascii="Times New Roman" w:hAnsi="Times New Roman" w:cs="Times New Roman"/>
          <w:sz w:val="28"/>
          <w:szCs w:val="28"/>
        </w:rPr>
        <w:t xml:space="preserve"> произведенных преобразований</w:t>
      </w:r>
      <w:r w:rsidR="00B07E9F" w:rsidRPr="005E3948">
        <w:rPr>
          <w:rFonts w:ascii="Times New Roman" w:hAnsi="Times New Roman" w:cs="Times New Roman"/>
          <w:sz w:val="28"/>
          <w:szCs w:val="28"/>
        </w:rPr>
        <w:t xml:space="preserve"> к атакам.</w:t>
      </w:r>
    </w:p>
    <w:p w:rsidR="00FE1184" w:rsidRPr="005E3948" w:rsidRDefault="00FE1184" w:rsidP="00EF12FE">
      <w:pPr>
        <w:pStyle w:val="a3"/>
        <w:numPr>
          <w:ilvl w:val="0"/>
          <w:numId w:val="4"/>
        </w:numPr>
        <w:spacing w:after="0"/>
        <w:jc w:val="both"/>
        <w:rPr>
          <w:rFonts w:ascii="Times New Roman" w:hAnsi="Times New Roman" w:cs="Times New Roman"/>
          <w:sz w:val="28"/>
          <w:szCs w:val="28"/>
        </w:rPr>
      </w:pPr>
      <w:r>
        <w:rPr>
          <w:rFonts w:ascii="Times New Roman" w:hAnsi="Times New Roman" w:cs="Times New Roman"/>
          <w:sz w:val="28"/>
          <w:szCs w:val="28"/>
        </w:rPr>
        <w:t xml:space="preserve">Подготовьте </w:t>
      </w:r>
      <w:r w:rsidR="004635E1">
        <w:rPr>
          <w:rFonts w:ascii="Times New Roman" w:hAnsi="Times New Roman" w:cs="Times New Roman"/>
          <w:sz w:val="28"/>
          <w:szCs w:val="28"/>
        </w:rPr>
        <w:t xml:space="preserve">краткий </w:t>
      </w:r>
      <w:r>
        <w:rPr>
          <w:rFonts w:ascii="Times New Roman" w:hAnsi="Times New Roman" w:cs="Times New Roman"/>
          <w:sz w:val="28"/>
          <w:szCs w:val="28"/>
        </w:rPr>
        <w:t>отчет о проведенных преобразованиях и оценке устойчивости.</w:t>
      </w:r>
      <w:r w:rsidR="004635E1">
        <w:rPr>
          <w:rFonts w:ascii="Times New Roman" w:hAnsi="Times New Roman" w:cs="Times New Roman"/>
          <w:sz w:val="28"/>
          <w:szCs w:val="28"/>
        </w:rPr>
        <w:t xml:space="preserve"> Оформление произвольное.</w:t>
      </w:r>
    </w:p>
    <w:sectPr w:rsidR="00FE1184" w:rsidRPr="005E39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85029"/>
    <w:multiLevelType w:val="hybridMultilevel"/>
    <w:tmpl w:val="4F20F084"/>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85606D7"/>
    <w:multiLevelType w:val="hybridMultilevel"/>
    <w:tmpl w:val="194CBC36"/>
    <w:lvl w:ilvl="0" w:tplc="B7C24392">
      <w:start w:val="1"/>
      <w:numFmt w:val="decimal"/>
      <w:lvlText w:val="%1."/>
      <w:lvlJc w:val="left"/>
      <w:pPr>
        <w:tabs>
          <w:tab w:val="num" w:pos="1800"/>
        </w:tabs>
        <w:ind w:left="1800" w:hanging="1440"/>
      </w:pPr>
      <w:rPr>
        <w:rFonts w:ascii="Times New Roman" w:hAnsi="Times New Roman" w:hint="default"/>
        <w:sz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
    <w:nsid w:val="5DC92521"/>
    <w:multiLevelType w:val="hybridMultilevel"/>
    <w:tmpl w:val="B39C04CE"/>
    <w:lvl w:ilvl="0" w:tplc="AD0ACA12">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6C901688"/>
    <w:multiLevelType w:val="hybridMultilevel"/>
    <w:tmpl w:val="3D78B188"/>
    <w:lvl w:ilvl="0" w:tplc="2CDA0A92">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71BA40CF"/>
    <w:multiLevelType w:val="hybridMultilevel"/>
    <w:tmpl w:val="22AA5CF8"/>
    <w:lvl w:ilvl="0" w:tplc="0419000F">
      <w:start w:val="1"/>
      <w:numFmt w:val="decimal"/>
      <w:lvlText w:val="%1."/>
      <w:lvlJc w:val="left"/>
      <w:pPr>
        <w:tabs>
          <w:tab w:val="num" w:pos="720"/>
        </w:tabs>
        <w:ind w:left="720"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8B9"/>
    <w:rsid w:val="000127C1"/>
    <w:rsid w:val="000254DE"/>
    <w:rsid w:val="0003048C"/>
    <w:rsid w:val="00031C91"/>
    <w:rsid w:val="00077CC1"/>
    <w:rsid w:val="00083A89"/>
    <w:rsid w:val="0009729E"/>
    <w:rsid w:val="000A592B"/>
    <w:rsid w:val="000B6657"/>
    <w:rsid w:val="000F7D3F"/>
    <w:rsid w:val="001020BD"/>
    <w:rsid w:val="001155E3"/>
    <w:rsid w:val="00135941"/>
    <w:rsid w:val="00142F54"/>
    <w:rsid w:val="001744E1"/>
    <w:rsid w:val="00181C16"/>
    <w:rsid w:val="001830A5"/>
    <w:rsid w:val="001851F9"/>
    <w:rsid w:val="001972BE"/>
    <w:rsid w:val="001D4CA4"/>
    <w:rsid w:val="001F3635"/>
    <w:rsid w:val="0024188F"/>
    <w:rsid w:val="0024639E"/>
    <w:rsid w:val="002934C2"/>
    <w:rsid w:val="002E28F6"/>
    <w:rsid w:val="002E6673"/>
    <w:rsid w:val="00314D09"/>
    <w:rsid w:val="0032329D"/>
    <w:rsid w:val="00345A9D"/>
    <w:rsid w:val="0037716F"/>
    <w:rsid w:val="00411A7D"/>
    <w:rsid w:val="00436B45"/>
    <w:rsid w:val="004635E1"/>
    <w:rsid w:val="004A7353"/>
    <w:rsid w:val="004F262E"/>
    <w:rsid w:val="005251D6"/>
    <w:rsid w:val="00532F59"/>
    <w:rsid w:val="00591954"/>
    <w:rsid w:val="005B46B3"/>
    <w:rsid w:val="005E3948"/>
    <w:rsid w:val="00615901"/>
    <w:rsid w:val="00623ACB"/>
    <w:rsid w:val="0064196C"/>
    <w:rsid w:val="00670927"/>
    <w:rsid w:val="006C00CF"/>
    <w:rsid w:val="006C4E0A"/>
    <w:rsid w:val="0072160D"/>
    <w:rsid w:val="0072335B"/>
    <w:rsid w:val="0080714E"/>
    <w:rsid w:val="008143F4"/>
    <w:rsid w:val="00835EFF"/>
    <w:rsid w:val="00865023"/>
    <w:rsid w:val="008828B9"/>
    <w:rsid w:val="00895747"/>
    <w:rsid w:val="008A05AE"/>
    <w:rsid w:val="008B3C4D"/>
    <w:rsid w:val="008C2335"/>
    <w:rsid w:val="008C5338"/>
    <w:rsid w:val="008D4A8C"/>
    <w:rsid w:val="008E02C5"/>
    <w:rsid w:val="008E4DF7"/>
    <w:rsid w:val="00900186"/>
    <w:rsid w:val="0092391D"/>
    <w:rsid w:val="00937C6C"/>
    <w:rsid w:val="00943686"/>
    <w:rsid w:val="00982C46"/>
    <w:rsid w:val="00993AF6"/>
    <w:rsid w:val="00996147"/>
    <w:rsid w:val="009D14A2"/>
    <w:rsid w:val="009E057F"/>
    <w:rsid w:val="00A07E80"/>
    <w:rsid w:val="00A41FCB"/>
    <w:rsid w:val="00A44FB7"/>
    <w:rsid w:val="00A94B52"/>
    <w:rsid w:val="00AA4850"/>
    <w:rsid w:val="00AE2722"/>
    <w:rsid w:val="00AE469E"/>
    <w:rsid w:val="00AE4F96"/>
    <w:rsid w:val="00B07E9F"/>
    <w:rsid w:val="00B500CB"/>
    <w:rsid w:val="00B67E18"/>
    <w:rsid w:val="00B7000F"/>
    <w:rsid w:val="00B775DF"/>
    <w:rsid w:val="00B95304"/>
    <w:rsid w:val="00BA3B01"/>
    <w:rsid w:val="00BA5A72"/>
    <w:rsid w:val="00BD06D7"/>
    <w:rsid w:val="00BF199D"/>
    <w:rsid w:val="00C0794A"/>
    <w:rsid w:val="00C1351D"/>
    <w:rsid w:val="00C33EC8"/>
    <w:rsid w:val="00C626BB"/>
    <w:rsid w:val="00C9469E"/>
    <w:rsid w:val="00CB7C23"/>
    <w:rsid w:val="00CC14F4"/>
    <w:rsid w:val="00CD02EC"/>
    <w:rsid w:val="00CE6B14"/>
    <w:rsid w:val="00D154D1"/>
    <w:rsid w:val="00D3404D"/>
    <w:rsid w:val="00D8601D"/>
    <w:rsid w:val="00DB0285"/>
    <w:rsid w:val="00DB5721"/>
    <w:rsid w:val="00DC3CA4"/>
    <w:rsid w:val="00DD2CA3"/>
    <w:rsid w:val="00DD4951"/>
    <w:rsid w:val="00DE76E2"/>
    <w:rsid w:val="00E10621"/>
    <w:rsid w:val="00E2207F"/>
    <w:rsid w:val="00E34744"/>
    <w:rsid w:val="00E50266"/>
    <w:rsid w:val="00E77DC9"/>
    <w:rsid w:val="00EB0584"/>
    <w:rsid w:val="00EB6951"/>
    <w:rsid w:val="00ED0A7A"/>
    <w:rsid w:val="00EE1FB5"/>
    <w:rsid w:val="00EF0DBA"/>
    <w:rsid w:val="00EF12FE"/>
    <w:rsid w:val="00F272CC"/>
    <w:rsid w:val="00F35879"/>
    <w:rsid w:val="00F47120"/>
    <w:rsid w:val="00F60BAC"/>
    <w:rsid w:val="00F80A82"/>
    <w:rsid w:val="00F87757"/>
    <w:rsid w:val="00FC5A4B"/>
    <w:rsid w:val="00FE11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7019D-BD40-4700-960F-3EDC2D07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2C46"/>
    <w:pPr>
      <w:ind w:left="720"/>
      <w:contextualSpacing/>
    </w:pPr>
  </w:style>
  <w:style w:type="paragraph" w:customStyle="1" w:styleId="a4">
    <w:name w:val="Название рисунка"/>
    <w:basedOn w:val="a"/>
    <w:rsid w:val="0009729E"/>
    <w:pPr>
      <w:spacing w:before="120" w:after="120" w:line="240" w:lineRule="auto"/>
      <w:ind w:left="709" w:right="709"/>
      <w:jc w:val="center"/>
    </w:pPr>
    <w:rPr>
      <w:rFonts w:ascii="Times New Roman" w:eastAsia="Times New Roman" w:hAnsi="Times New Roman" w:cs="Times New Roman"/>
      <w:sz w:val="28"/>
      <w:szCs w:val="24"/>
      <w:lang w:eastAsia="ru-RU"/>
    </w:rPr>
  </w:style>
  <w:style w:type="paragraph" w:customStyle="1" w:styleId="a5">
    <w:name w:val="Рисунок"/>
    <w:basedOn w:val="a"/>
    <w:next w:val="a"/>
    <w:rsid w:val="00865023"/>
    <w:pPr>
      <w:keepNext/>
      <w:spacing w:before="240" w:after="120" w:line="240" w:lineRule="auto"/>
      <w:jc w:val="center"/>
    </w:pPr>
    <w:rPr>
      <w:rFonts w:ascii="Times New Roman" w:eastAsia="Times New Roman" w:hAnsi="Times New Roman" w:cs="Times New Roman"/>
      <w:sz w:val="28"/>
      <w:szCs w:val="20"/>
      <w:lang w:eastAsia="ru-RU"/>
    </w:rPr>
  </w:style>
  <w:style w:type="paragraph" w:customStyle="1" w:styleId="a6">
    <w:name w:val="Формула"/>
    <w:basedOn w:val="a"/>
    <w:rsid w:val="00865023"/>
    <w:pPr>
      <w:tabs>
        <w:tab w:val="center" w:pos="4860"/>
        <w:tab w:val="right" w:pos="9953"/>
      </w:tabs>
      <w:spacing w:after="0" w:line="240" w:lineRule="auto"/>
      <w:jc w:val="both"/>
    </w:pPr>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wmf"/><Relationship Id="rId24" Type="http://schemas.openxmlformats.org/officeDocument/2006/relationships/oleObject" Target="embeddings/oleObject9.bin"/><Relationship Id="rId5" Type="http://schemas.openxmlformats.org/officeDocument/2006/relationships/image" Target="media/image1.emf"/><Relationship Id="rId15" Type="http://schemas.openxmlformats.org/officeDocument/2006/relationships/image" Target="media/image6.wmf"/><Relationship Id="rId23" Type="http://schemas.openxmlformats.org/officeDocument/2006/relationships/image" Target="media/image10.emf"/><Relationship Id="rId10" Type="http://schemas.openxmlformats.org/officeDocument/2006/relationships/oleObject" Target="embeddings/oleObject2.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10</Pages>
  <Words>2045</Words>
  <Characters>11657</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NotePad.by</dc:creator>
  <cp:keywords/>
  <dc:description/>
  <cp:lastModifiedBy>NotePad.by</cp:lastModifiedBy>
  <cp:revision>123</cp:revision>
  <dcterms:created xsi:type="dcterms:W3CDTF">2016-02-07T08:55:00Z</dcterms:created>
  <dcterms:modified xsi:type="dcterms:W3CDTF">2016-02-07T19:57:00Z</dcterms:modified>
</cp:coreProperties>
</file>