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AE4D" w14:textId="44037B7A" w:rsidR="00202A93" w:rsidRDefault="0065583C" w:rsidP="0065583C">
      <w:pPr>
        <w:pStyle w:val="Tittel"/>
      </w:pPr>
      <w:bookmarkStart w:id="0" w:name="_GoBack"/>
      <w:bookmarkEnd w:id="0"/>
      <w:r>
        <w:t>Pseudokode</w:t>
      </w:r>
    </w:p>
    <w:p w14:paraId="51D0A560" w14:textId="77777777" w:rsidR="0065583C" w:rsidRDefault="0065583C" w:rsidP="0065583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583C" w14:paraId="2DB7A82A" w14:textId="77777777" w:rsidTr="0065583C">
        <w:tc>
          <w:tcPr>
            <w:tcW w:w="3020" w:type="dxa"/>
            <w:shd w:val="clear" w:color="auto" w:fill="548DD4" w:themeFill="text2" w:themeFillTint="99"/>
          </w:tcPr>
          <w:p w14:paraId="5C48CDFF" w14:textId="47835B5F" w:rsidR="0065583C" w:rsidRDefault="0065583C" w:rsidP="0065583C">
            <w:r>
              <w:t>Pseudokode</w:t>
            </w:r>
          </w:p>
        </w:tc>
        <w:tc>
          <w:tcPr>
            <w:tcW w:w="3021" w:type="dxa"/>
            <w:shd w:val="clear" w:color="auto" w:fill="548DD4" w:themeFill="text2" w:themeFillTint="99"/>
          </w:tcPr>
          <w:p w14:paraId="70138D4B" w14:textId="29977E6F" w:rsidR="0065583C" w:rsidRDefault="0065583C" w:rsidP="0065583C">
            <w:r>
              <w:t>JavaScript</w:t>
            </w:r>
          </w:p>
        </w:tc>
        <w:tc>
          <w:tcPr>
            <w:tcW w:w="3021" w:type="dxa"/>
            <w:shd w:val="clear" w:color="auto" w:fill="548DD4" w:themeFill="text2" w:themeFillTint="99"/>
          </w:tcPr>
          <w:p w14:paraId="39207866" w14:textId="1FF9C449" w:rsidR="0065583C" w:rsidRDefault="0065583C" w:rsidP="0065583C">
            <w:r>
              <w:t>Forklaring</w:t>
            </w:r>
          </w:p>
        </w:tc>
      </w:tr>
      <w:tr w:rsidR="0065583C" w14:paraId="2D969447" w14:textId="77777777" w:rsidTr="0065583C">
        <w:tc>
          <w:tcPr>
            <w:tcW w:w="3020" w:type="dxa"/>
          </w:tcPr>
          <w:p w14:paraId="79BB1531" w14:textId="03594184" w:rsidR="0065583C" w:rsidRPr="0065583C" w:rsidRDefault="0065583C" w:rsidP="0065583C">
            <w:pPr>
              <w:rPr>
                <w:i/>
                <w:iCs/>
              </w:rPr>
            </w:pPr>
            <w:r>
              <w:t xml:space="preserve">SET </w:t>
            </w:r>
            <w:r>
              <w:rPr>
                <w:i/>
                <w:iCs/>
              </w:rPr>
              <w:t>variable</w:t>
            </w:r>
            <w:r>
              <w:t xml:space="preserve"> TO </w:t>
            </w:r>
            <w:proofErr w:type="spellStart"/>
            <w:r>
              <w:rPr>
                <w:i/>
                <w:iCs/>
              </w:rPr>
              <w:t>value</w:t>
            </w:r>
            <w:proofErr w:type="spellEnd"/>
          </w:p>
        </w:tc>
        <w:tc>
          <w:tcPr>
            <w:tcW w:w="3021" w:type="dxa"/>
          </w:tcPr>
          <w:p w14:paraId="1928F303" w14:textId="37E5D0A6" w:rsidR="0065583C" w:rsidRPr="0065583C" w:rsidRDefault="0065583C" w:rsidP="0065583C">
            <w:r>
              <w:t xml:space="preserve">let </w:t>
            </w:r>
            <w:r>
              <w:rPr>
                <w:i/>
                <w:iCs/>
              </w:rPr>
              <w:t xml:space="preserve">variable = </w:t>
            </w:r>
            <w:proofErr w:type="spellStart"/>
            <w:r>
              <w:rPr>
                <w:i/>
                <w:iCs/>
              </w:rPr>
              <w:t>value</w:t>
            </w:r>
            <w:proofErr w:type="spellEnd"/>
          </w:p>
        </w:tc>
        <w:tc>
          <w:tcPr>
            <w:tcW w:w="3021" w:type="dxa"/>
          </w:tcPr>
          <w:p w14:paraId="52FF7775" w14:textId="1309E4D7" w:rsidR="0065583C" w:rsidRDefault="0065583C" w:rsidP="0065583C">
            <w:r>
              <w:t>Deklarerer en variabel</w:t>
            </w:r>
          </w:p>
        </w:tc>
      </w:tr>
      <w:tr w:rsidR="0065583C" w14:paraId="66935FE4" w14:textId="77777777" w:rsidTr="0065583C">
        <w:tc>
          <w:tcPr>
            <w:tcW w:w="3020" w:type="dxa"/>
          </w:tcPr>
          <w:p w14:paraId="04C33A4B" w14:textId="66A6E2EE" w:rsidR="0065583C" w:rsidRPr="00AE6C50" w:rsidRDefault="0065583C" w:rsidP="0065583C">
            <w:r>
              <w:t xml:space="preserve">WHILE </w:t>
            </w:r>
            <w:r>
              <w:rPr>
                <w:i/>
                <w:iCs/>
              </w:rPr>
              <w:t>betingelse</w:t>
            </w:r>
            <w:r w:rsidR="00AE6C50">
              <w:rPr>
                <w:i/>
                <w:iCs/>
              </w:rPr>
              <w:t xml:space="preserve"> </w:t>
            </w:r>
            <w:r w:rsidR="00AE6C50">
              <w:t>ENDWHILE</w:t>
            </w:r>
          </w:p>
        </w:tc>
        <w:tc>
          <w:tcPr>
            <w:tcW w:w="3021" w:type="dxa"/>
          </w:tcPr>
          <w:p w14:paraId="50A00232" w14:textId="41907B18" w:rsidR="0065583C" w:rsidRPr="0065583C" w:rsidRDefault="0065583C" w:rsidP="0065583C">
            <w:pPr>
              <w:rPr>
                <w:i/>
                <w:iCs/>
              </w:rPr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betingelse) {}</w:t>
            </w:r>
          </w:p>
        </w:tc>
        <w:tc>
          <w:tcPr>
            <w:tcW w:w="3021" w:type="dxa"/>
          </w:tcPr>
          <w:p w14:paraId="258125C9" w14:textId="3A4B6C29" w:rsidR="0065583C" w:rsidRDefault="0065583C" w:rsidP="0065583C">
            <w:proofErr w:type="spellStart"/>
            <w:r>
              <w:t>While</w:t>
            </w:r>
            <w:proofErr w:type="spellEnd"/>
            <w:r>
              <w:t>-løkke</w:t>
            </w:r>
          </w:p>
        </w:tc>
      </w:tr>
      <w:tr w:rsidR="0065583C" w14:paraId="06355B3C" w14:textId="77777777" w:rsidTr="0065583C">
        <w:tc>
          <w:tcPr>
            <w:tcW w:w="3020" w:type="dxa"/>
          </w:tcPr>
          <w:p w14:paraId="3ED29FCB" w14:textId="76A871E3" w:rsidR="0065583C" w:rsidRPr="0065583C" w:rsidRDefault="0065583C" w:rsidP="0065583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value1 </w:t>
            </w:r>
            <w:r>
              <w:t xml:space="preserve">GREATER THAN </w:t>
            </w:r>
            <w:r>
              <w:rPr>
                <w:i/>
                <w:iCs/>
              </w:rPr>
              <w:t>value2</w:t>
            </w:r>
          </w:p>
        </w:tc>
        <w:tc>
          <w:tcPr>
            <w:tcW w:w="3021" w:type="dxa"/>
          </w:tcPr>
          <w:p w14:paraId="31491327" w14:textId="3A9F170A" w:rsidR="0065583C" w:rsidRPr="0065583C" w:rsidRDefault="0065583C" w:rsidP="0065583C">
            <w:pPr>
              <w:rPr>
                <w:i/>
                <w:iCs/>
              </w:rPr>
            </w:pPr>
            <w:r>
              <w:rPr>
                <w:i/>
                <w:iCs/>
              </w:rPr>
              <w:t>value1 &gt; value2</w:t>
            </w:r>
          </w:p>
        </w:tc>
        <w:tc>
          <w:tcPr>
            <w:tcW w:w="3021" w:type="dxa"/>
          </w:tcPr>
          <w:p w14:paraId="5B7081ED" w14:textId="02895383" w:rsidR="0065583C" w:rsidRDefault="0065583C" w:rsidP="0065583C">
            <w:r>
              <w:t>Større enn</w:t>
            </w:r>
          </w:p>
        </w:tc>
      </w:tr>
      <w:tr w:rsidR="0065583C" w14:paraId="17DC1A36" w14:textId="77777777" w:rsidTr="0065583C">
        <w:tc>
          <w:tcPr>
            <w:tcW w:w="3020" w:type="dxa"/>
          </w:tcPr>
          <w:p w14:paraId="69A67B9E" w14:textId="06B6B239" w:rsidR="0065583C" w:rsidRPr="0065583C" w:rsidRDefault="0065583C" w:rsidP="0065583C">
            <w:pPr>
              <w:rPr>
                <w:i/>
                <w:iCs/>
              </w:rPr>
            </w:pPr>
            <w:r>
              <w:t xml:space="preserve">DISPLAY </w:t>
            </w:r>
            <w:proofErr w:type="spellStart"/>
            <w:r>
              <w:rPr>
                <w:i/>
                <w:iCs/>
              </w:rPr>
              <w:t>value</w:t>
            </w:r>
            <w:proofErr w:type="spellEnd"/>
          </w:p>
        </w:tc>
        <w:tc>
          <w:tcPr>
            <w:tcW w:w="3021" w:type="dxa"/>
          </w:tcPr>
          <w:p w14:paraId="32E156D5" w14:textId="5CF108D9" w:rsidR="0065583C" w:rsidRPr="0065583C" w:rsidRDefault="0065583C" w:rsidP="0065583C">
            <w:pPr>
              <w:rPr>
                <w:i/>
                <w:iCs/>
              </w:rPr>
            </w:pPr>
            <w:r>
              <w:t>console.log(</w:t>
            </w:r>
            <w:proofErr w:type="spellStart"/>
            <w:r>
              <w:rPr>
                <w:i/>
                <w:iCs/>
              </w:rPr>
              <w:t>value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3021" w:type="dxa"/>
          </w:tcPr>
          <w:p w14:paraId="09CCFB94" w14:textId="593742B9" w:rsidR="0065583C" w:rsidRDefault="0065583C" w:rsidP="0065583C">
            <w:r>
              <w:t>Skriv til terminalen</w:t>
            </w:r>
          </w:p>
        </w:tc>
      </w:tr>
      <w:tr w:rsidR="0065583C" w14:paraId="296ABA49" w14:textId="77777777" w:rsidTr="0065583C">
        <w:tc>
          <w:tcPr>
            <w:tcW w:w="3020" w:type="dxa"/>
          </w:tcPr>
          <w:p w14:paraId="4E11566B" w14:textId="583C6772" w:rsidR="0065583C" w:rsidRPr="0065583C" w:rsidRDefault="0065583C" w:rsidP="0065583C">
            <w:pPr>
              <w:rPr>
                <w:i/>
                <w:iCs/>
              </w:rPr>
            </w:pPr>
            <w:r>
              <w:t xml:space="preserve">INCREMENT </w:t>
            </w:r>
            <w:proofErr w:type="spellStart"/>
            <w:r>
              <w:rPr>
                <w:i/>
                <w:iCs/>
              </w:rPr>
              <w:t>value</w:t>
            </w:r>
            <w:proofErr w:type="spellEnd"/>
          </w:p>
        </w:tc>
        <w:tc>
          <w:tcPr>
            <w:tcW w:w="3021" w:type="dxa"/>
          </w:tcPr>
          <w:p w14:paraId="0A2D364B" w14:textId="01D08AE6" w:rsidR="0065583C" w:rsidRPr="0065583C" w:rsidRDefault="0065583C" w:rsidP="0065583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value</w:t>
            </w:r>
            <w:proofErr w:type="spellEnd"/>
            <w:r>
              <w:rPr>
                <w:i/>
                <w:iCs/>
              </w:rPr>
              <w:t>++</w:t>
            </w:r>
          </w:p>
        </w:tc>
        <w:tc>
          <w:tcPr>
            <w:tcW w:w="3021" w:type="dxa"/>
          </w:tcPr>
          <w:p w14:paraId="0388928C" w14:textId="756ECBC6" w:rsidR="0065583C" w:rsidRDefault="0065583C" w:rsidP="0065583C">
            <w:r>
              <w:t>Øker verdien med 1</w:t>
            </w:r>
          </w:p>
        </w:tc>
      </w:tr>
      <w:tr w:rsidR="00AE6C50" w14:paraId="120E2B93" w14:textId="77777777" w:rsidTr="0065583C">
        <w:tc>
          <w:tcPr>
            <w:tcW w:w="3020" w:type="dxa"/>
          </w:tcPr>
          <w:p w14:paraId="195BA20A" w14:textId="13BA139E" w:rsidR="00AE6C50" w:rsidRPr="00AE6C50" w:rsidRDefault="00AE6C50" w:rsidP="0065583C">
            <w:r>
              <w:t xml:space="preserve">FUNCTION </w:t>
            </w:r>
            <w:r>
              <w:rPr>
                <w:i/>
                <w:iCs/>
              </w:rPr>
              <w:t xml:space="preserve">funksjonsnavn(parametere) </w:t>
            </w:r>
            <w:r>
              <w:t>ENDFUNCTION</w:t>
            </w:r>
          </w:p>
        </w:tc>
        <w:tc>
          <w:tcPr>
            <w:tcW w:w="3021" w:type="dxa"/>
          </w:tcPr>
          <w:p w14:paraId="6B640D68" w14:textId="2DF6BDE4" w:rsidR="00AE6C50" w:rsidRPr="00AE6C50" w:rsidRDefault="00AE6C50" w:rsidP="0065583C">
            <w:pPr>
              <w:rPr>
                <w:i/>
                <w:iCs/>
              </w:rPr>
            </w:pPr>
            <w:r>
              <w:t xml:space="preserve">function </w:t>
            </w:r>
            <w:r>
              <w:rPr>
                <w:i/>
                <w:iCs/>
              </w:rPr>
              <w:t>funksjonsnavn(parametere) {}</w:t>
            </w:r>
          </w:p>
        </w:tc>
        <w:tc>
          <w:tcPr>
            <w:tcW w:w="3021" w:type="dxa"/>
          </w:tcPr>
          <w:p w14:paraId="78633C53" w14:textId="29B34270" w:rsidR="00AE6C50" w:rsidRDefault="00AE6C50" w:rsidP="0065583C">
            <w:r>
              <w:t>Definerer en funksjon</w:t>
            </w:r>
          </w:p>
        </w:tc>
      </w:tr>
      <w:tr w:rsidR="00AE6C50" w14:paraId="067F0959" w14:textId="77777777" w:rsidTr="0065583C">
        <w:tc>
          <w:tcPr>
            <w:tcW w:w="3020" w:type="dxa"/>
          </w:tcPr>
          <w:p w14:paraId="2C0F8DBB" w14:textId="44522B5E" w:rsidR="00AE6C50" w:rsidRPr="00AE6C50" w:rsidRDefault="00AE6C50" w:rsidP="0065583C">
            <w:r>
              <w:t xml:space="preserve">RETURN </w:t>
            </w:r>
            <w:proofErr w:type="spellStart"/>
            <w:r>
              <w:rPr>
                <w:i/>
                <w:iCs/>
              </w:rPr>
              <w:t>value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6BBCFB66" w14:textId="0342B4A5" w:rsidR="00AE6C50" w:rsidRPr="00AE6C50" w:rsidRDefault="00AE6C50" w:rsidP="0065583C">
            <w:pPr>
              <w:rPr>
                <w:i/>
                <w:iCs/>
              </w:rPr>
            </w:pPr>
            <w:r>
              <w:t xml:space="preserve">return </w:t>
            </w:r>
            <w:proofErr w:type="spellStart"/>
            <w:r>
              <w:rPr>
                <w:i/>
                <w:iCs/>
              </w:rPr>
              <w:t>value</w:t>
            </w:r>
            <w:proofErr w:type="spellEnd"/>
          </w:p>
        </w:tc>
        <w:tc>
          <w:tcPr>
            <w:tcW w:w="3021" w:type="dxa"/>
          </w:tcPr>
          <w:p w14:paraId="4C05684C" w14:textId="387674B6" w:rsidR="00AE6C50" w:rsidRDefault="00AE6C50" w:rsidP="0065583C">
            <w:r>
              <w:t>Returnerer verdien</w:t>
            </w:r>
          </w:p>
        </w:tc>
      </w:tr>
      <w:tr w:rsidR="00DE6DE8" w14:paraId="73075C83" w14:textId="77777777" w:rsidTr="0065583C">
        <w:tc>
          <w:tcPr>
            <w:tcW w:w="3020" w:type="dxa"/>
          </w:tcPr>
          <w:p w14:paraId="6E7F9AB3" w14:textId="612D4FCC" w:rsidR="00DE6DE8" w:rsidRPr="00DE6DE8" w:rsidRDefault="00DE6DE8" w:rsidP="0065583C">
            <w:r>
              <w:t xml:space="preserve">FOR </w:t>
            </w:r>
            <w:r>
              <w:rPr>
                <w:i/>
                <w:iCs/>
              </w:rPr>
              <w:t xml:space="preserve">betingelse </w:t>
            </w:r>
            <w:r>
              <w:t>ENDFOR</w:t>
            </w:r>
          </w:p>
        </w:tc>
        <w:tc>
          <w:tcPr>
            <w:tcW w:w="3021" w:type="dxa"/>
          </w:tcPr>
          <w:p w14:paraId="305EAD07" w14:textId="07F6FEFC" w:rsidR="00DE6DE8" w:rsidRPr="00DE6DE8" w:rsidRDefault="00DE6DE8" w:rsidP="0065583C">
            <w:pPr>
              <w:rPr>
                <w:i/>
                <w:iCs/>
              </w:rPr>
            </w:pPr>
            <w:r>
              <w:t xml:space="preserve">for (let i = </w:t>
            </w:r>
            <w:r>
              <w:rPr>
                <w:i/>
                <w:iCs/>
              </w:rPr>
              <w:t>startverdi; betingelse; i++) {}</w:t>
            </w:r>
          </w:p>
        </w:tc>
        <w:tc>
          <w:tcPr>
            <w:tcW w:w="3021" w:type="dxa"/>
          </w:tcPr>
          <w:p w14:paraId="3B20C3E1" w14:textId="11E5F70D" w:rsidR="00DE6DE8" w:rsidRDefault="00DE6DE8" w:rsidP="0065583C">
            <w:r>
              <w:t>For-løkke</w:t>
            </w:r>
          </w:p>
        </w:tc>
      </w:tr>
      <w:tr w:rsidR="00D85EF9" w14:paraId="31EA17F6" w14:textId="77777777" w:rsidTr="0065583C">
        <w:tc>
          <w:tcPr>
            <w:tcW w:w="3020" w:type="dxa"/>
          </w:tcPr>
          <w:p w14:paraId="008FCB49" w14:textId="68E96228" w:rsidR="00D85EF9" w:rsidRPr="00D85EF9" w:rsidRDefault="00D85EF9" w:rsidP="0065583C">
            <w:r>
              <w:t xml:space="preserve">READ </w:t>
            </w:r>
            <w:proofErr w:type="spellStart"/>
            <w:r>
              <w:rPr>
                <w:i/>
                <w:iCs/>
              </w:rPr>
              <w:t>value</w:t>
            </w:r>
            <w:proofErr w:type="spellEnd"/>
          </w:p>
        </w:tc>
        <w:tc>
          <w:tcPr>
            <w:tcW w:w="3021" w:type="dxa"/>
          </w:tcPr>
          <w:p w14:paraId="27765669" w14:textId="77777777" w:rsidR="00D85EF9" w:rsidRDefault="00D85EF9" w:rsidP="0065583C"/>
        </w:tc>
        <w:tc>
          <w:tcPr>
            <w:tcW w:w="3021" w:type="dxa"/>
          </w:tcPr>
          <w:p w14:paraId="01DDB80A" w14:textId="3E0F20BE" w:rsidR="00D85EF9" w:rsidRDefault="00D85EF9" w:rsidP="0065583C">
            <w:r>
              <w:t>Input fra bruker</w:t>
            </w:r>
          </w:p>
        </w:tc>
      </w:tr>
      <w:tr w:rsidR="00246EBC" w14:paraId="75013818" w14:textId="77777777" w:rsidTr="0065583C">
        <w:tc>
          <w:tcPr>
            <w:tcW w:w="3020" w:type="dxa"/>
          </w:tcPr>
          <w:p w14:paraId="4F9E3C92" w14:textId="2C34D659" w:rsidR="00246EBC" w:rsidRPr="00246EBC" w:rsidRDefault="00246EBC" w:rsidP="0065583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betingelse1 </w:t>
            </w:r>
            <w:r w:rsidRPr="00246EBC">
              <w:t>AND</w:t>
            </w:r>
            <w:r>
              <w:rPr>
                <w:i/>
                <w:iCs/>
              </w:rPr>
              <w:t xml:space="preserve"> betingelse2</w:t>
            </w:r>
          </w:p>
        </w:tc>
        <w:tc>
          <w:tcPr>
            <w:tcW w:w="3021" w:type="dxa"/>
          </w:tcPr>
          <w:p w14:paraId="0486872F" w14:textId="55D56A71" w:rsidR="00246EBC" w:rsidRPr="00246EBC" w:rsidRDefault="00246EBC" w:rsidP="0065583C">
            <w:r>
              <w:rPr>
                <w:i/>
                <w:iCs/>
              </w:rPr>
              <w:t xml:space="preserve">betingelse1 </w:t>
            </w:r>
            <w:r>
              <w:t xml:space="preserve">&amp;&amp; </w:t>
            </w:r>
            <w:r w:rsidRPr="00246EBC">
              <w:rPr>
                <w:i/>
                <w:iCs/>
              </w:rPr>
              <w:t>betingelse2</w:t>
            </w:r>
          </w:p>
        </w:tc>
        <w:tc>
          <w:tcPr>
            <w:tcW w:w="3021" w:type="dxa"/>
          </w:tcPr>
          <w:p w14:paraId="37FCB6E5" w14:textId="319DC0C5" w:rsidR="00246EBC" w:rsidRDefault="00246EBC" w:rsidP="0065583C">
            <w:r>
              <w:t>Hele betingelsen er sann, hvis begge delbetingelser er sanne</w:t>
            </w:r>
          </w:p>
        </w:tc>
      </w:tr>
    </w:tbl>
    <w:p w14:paraId="636BF68F" w14:textId="77777777" w:rsidR="0065583C" w:rsidRPr="0065583C" w:rsidRDefault="0065583C" w:rsidP="0065583C"/>
    <w:sectPr w:rsidR="0065583C" w:rsidRPr="0065583C" w:rsidSect="00655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3C"/>
    <w:rsid w:val="00202A93"/>
    <w:rsid w:val="00246EBC"/>
    <w:rsid w:val="002B19FD"/>
    <w:rsid w:val="0038201C"/>
    <w:rsid w:val="0065583C"/>
    <w:rsid w:val="00AE6C50"/>
    <w:rsid w:val="00D85EF9"/>
    <w:rsid w:val="00D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D52D"/>
  <w15:chartTrackingRefBased/>
  <w15:docId w15:val="{46FBB443-569A-4808-AA07-27DC4557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3"/>
  </w:style>
  <w:style w:type="paragraph" w:styleId="Overskrift1">
    <w:name w:val="heading 1"/>
    <w:basedOn w:val="Normal"/>
    <w:next w:val="Normal"/>
    <w:link w:val="Overskrift1Tegn"/>
    <w:uiPriority w:val="9"/>
    <w:qFormat/>
    <w:rsid w:val="0065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558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58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58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58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58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58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58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558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5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5583C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5583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5583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558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558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558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558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5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5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558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558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558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5583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5583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5583C"/>
    <w:rPr>
      <w:i/>
      <w:iCs/>
      <w:color w:val="365F9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558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5583C"/>
    <w:rPr>
      <w:i/>
      <w:iCs/>
      <w:color w:val="365F9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5583C"/>
    <w:rPr>
      <w:b/>
      <w:bCs/>
      <w:smallCaps/>
      <w:color w:val="365F91" w:themeColor="accent1" w:themeShade="BF"/>
      <w:spacing w:val="5"/>
    </w:rPr>
  </w:style>
  <w:style w:type="table" w:styleId="Tabellrutenett">
    <w:name w:val="Table Grid"/>
    <w:basedOn w:val="Vanligtabell"/>
    <w:uiPriority w:val="59"/>
    <w:rsid w:val="0065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Pettersen, Fredrik</dc:creator>
  <cp:keywords/>
  <dc:description/>
  <cp:lastModifiedBy>Pettersen, Fredrik</cp:lastModifiedBy>
  <cp:revision>1</cp:revision>
  <dcterms:created xsi:type="dcterms:W3CDTF">2024-04-04T08:01:00Z</dcterms:created>
  <dcterms:modified xsi:type="dcterms:W3CDTF">2024-04-04T09:22:00Z</dcterms:modified>
</cp:coreProperties>
</file>