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8AB" w:rsidRDefault="009161FF">
      <w:pPr>
        <w:rPr>
          <w:rStyle w:val="textalyhf"/>
          <w:rFonts w:ascii="Helvetica" w:hAnsi="Helvetica" w:cs="Helvetica"/>
          <w:color w:val="333333"/>
          <w:szCs w:val="21"/>
          <w:shd w:val="clear" w:color="auto" w:fill="FFFFFF"/>
        </w:rPr>
      </w:pPr>
      <w:r>
        <w:rPr>
          <w:rFonts w:ascii="黑体" w:eastAsia="黑体" w:hAnsi="黑体" w:hint="eastAsia"/>
          <w:sz w:val="44"/>
          <w:szCs w:val="44"/>
        </w:rPr>
        <w:t>技术设计</w:t>
      </w:r>
    </w:p>
    <w:p w:rsidR="005108AB" w:rsidRDefault="009161FF">
      <w:pPr>
        <w:pStyle w:val="a3"/>
        <w:ind w:firstLineChars="0" w:firstLine="0"/>
        <w:rPr>
          <w:rStyle w:val="textalyhf"/>
          <w:rFonts w:ascii="宋体" w:eastAsia="宋体" w:hAnsi="宋体" w:cs="Helvetica"/>
          <w:b/>
          <w:bCs/>
          <w:color w:val="333333"/>
          <w:sz w:val="32"/>
          <w:szCs w:val="32"/>
          <w:shd w:val="clear" w:color="auto" w:fill="FFFFFF"/>
        </w:rPr>
      </w:pPr>
      <w:r>
        <w:rPr>
          <w:rStyle w:val="textalyhf"/>
          <w:rFonts w:ascii="宋体" w:eastAsia="宋体" w:hAnsi="宋体" w:cs="Helvetica" w:hint="eastAsia"/>
          <w:b/>
          <w:bCs/>
          <w:color w:val="333333"/>
          <w:sz w:val="32"/>
          <w:szCs w:val="32"/>
          <w:shd w:val="clear" w:color="auto" w:fill="FFFFFF"/>
        </w:rPr>
        <w:t>一、</w:t>
      </w:r>
      <w:r>
        <w:rPr>
          <w:rStyle w:val="textalyhf"/>
          <w:rFonts w:ascii="宋体" w:eastAsia="宋体" w:hAnsi="宋体" w:cs="Helvetica" w:hint="eastAsia"/>
          <w:b/>
          <w:bCs/>
          <w:color w:val="333333"/>
          <w:sz w:val="32"/>
          <w:szCs w:val="32"/>
          <w:shd w:val="clear" w:color="auto" w:fill="FFFFFF"/>
        </w:rPr>
        <w:t>UI</w:t>
      </w:r>
      <w:r>
        <w:rPr>
          <w:rStyle w:val="textalyhf"/>
          <w:rFonts w:ascii="宋体" w:eastAsia="宋体" w:hAnsi="宋体" w:cs="Helvetica" w:hint="eastAsia"/>
          <w:b/>
          <w:bCs/>
          <w:color w:val="333333"/>
          <w:sz w:val="32"/>
          <w:szCs w:val="32"/>
          <w:shd w:val="clear" w:color="auto" w:fill="FFFFFF"/>
        </w:rPr>
        <w:t>管理系统</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管理系统主要负责游戏中用户界面的实例化、功能实现以及更新，整个系统由若干类共同构成，主要分为</w:t>
      </w:r>
      <w:proofErr w:type="spellStart"/>
      <w:r>
        <w:rPr>
          <w:rStyle w:val="textalyhf"/>
          <w:rFonts w:ascii="宋体" w:eastAsia="宋体" w:hAnsi="宋体" w:cs="Helvetica" w:hint="eastAsia"/>
          <w:color w:val="333333"/>
          <w:szCs w:val="21"/>
          <w:shd w:val="clear" w:color="auto" w:fill="FFFFFF"/>
        </w:rPr>
        <w:t>UIManager</w:t>
      </w:r>
      <w:proofErr w:type="spellEnd"/>
      <w:r>
        <w:rPr>
          <w:rStyle w:val="textalyhf"/>
          <w:rFonts w:ascii="宋体" w:eastAsia="宋体" w:hAnsi="宋体" w:cs="Helvetica" w:hint="eastAsia"/>
          <w:color w:val="333333"/>
          <w:szCs w:val="21"/>
          <w:shd w:val="clear" w:color="auto" w:fill="FFFFFF"/>
        </w:rPr>
        <w:t>类，</w:t>
      </w:r>
      <w:proofErr w:type="spellStart"/>
      <w:r>
        <w:rPr>
          <w:rStyle w:val="textalyhf"/>
          <w:rFonts w:ascii="宋体" w:eastAsia="宋体" w:hAnsi="宋体" w:cs="Helvetica" w:hint="eastAsia"/>
          <w:color w:val="333333"/>
          <w:szCs w:val="21"/>
          <w:shd w:val="clear" w:color="auto" w:fill="FFFFFF"/>
        </w:rPr>
        <w:t>UIBase</w:t>
      </w:r>
      <w:proofErr w:type="spellEnd"/>
      <w:r>
        <w:rPr>
          <w:rStyle w:val="textalyhf"/>
          <w:rFonts w:ascii="宋体" w:eastAsia="宋体" w:hAnsi="宋体" w:cs="Helvetica" w:hint="eastAsia"/>
          <w:color w:val="333333"/>
          <w:szCs w:val="21"/>
          <w:shd w:val="clear" w:color="auto" w:fill="FFFFFF"/>
        </w:rPr>
        <w:t>类及其派生类以及</w:t>
      </w:r>
      <w:proofErr w:type="spellStart"/>
      <w:r>
        <w:rPr>
          <w:rStyle w:val="textalyhf"/>
          <w:rFonts w:ascii="宋体" w:eastAsia="宋体" w:hAnsi="宋体" w:cs="Helvetica" w:hint="eastAsia"/>
          <w:color w:val="333333"/>
          <w:szCs w:val="21"/>
          <w:shd w:val="clear" w:color="auto" w:fill="FFFFFF"/>
        </w:rPr>
        <w:t>UIEventTrigger</w:t>
      </w:r>
      <w:proofErr w:type="spellEnd"/>
      <w:r>
        <w:rPr>
          <w:rStyle w:val="textalyhf"/>
          <w:rFonts w:ascii="宋体" w:eastAsia="宋体" w:hAnsi="宋体" w:cs="Helvetica" w:hint="eastAsia"/>
          <w:color w:val="333333"/>
          <w:szCs w:val="21"/>
          <w:shd w:val="clear" w:color="auto" w:fill="FFFFFF"/>
        </w:rPr>
        <w:t>类。</w:t>
      </w:r>
      <w:bookmarkStart w:id="0" w:name="_GoBack"/>
      <w:bookmarkEnd w:id="0"/>
    </w:p>
    <w:p w:rsidR="005108AB" w:rsidRDefault="009161FF">
      <w:pPr>
        <w:pStyle w:val="a3"/>
        <w:ind w:firstLineChars="0" w:firstLine="0"/>
      </w:pPr>
      <w:r>
        <w:rPr>
          <w:noProof/>
        </w:rPr>
        <w:drawing>
          <wp:inline distT="0" distB="0" distL="114300" distR="114300">
            <wp:extent cx="2120900" cy="1670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120900" cy="1670050"/>
                    </a:xfrm>
                    <a:prstGeom prst="rect">
                      <a:avLst/>
                    </a:prstGeom>
                    <a:noFill/>
                    <a:ln>
                      <a:noFill/>
                    </a:ln>
                  </pic:spPr>
                </pic:pic>
              </a:graphicData>
            </a:graphic>
          </wp:inline>
        </w:drawing>
      </w:r>
    </w:p>
    <w:p w:rsidR="005108AB" w:rsidRDefault="009161FF">
      <w:pPr>
        <w:pStyle w:val="a3"/>
        <w:ind w:firstLineChars="0" w:firstLine="0"/>
      </w:pPr>
      <w:r>
        <w:rPr>
          <w:rFonts w:hint="eastAsia"/>
        </w:rPr>
        <w:t>UI</w:t>
      </w:r>
      <w:r>
        <w:rPr>
          <w:rFonts w:hint="eastAsia"/>
        </w:rPr>
        <w:t>界面示例：</w:t>
      </w:r>
    </w:p>
    <w:p w:rsidR="005108AB" w:rsidRDefault="009161FF">
      <w:pPr>
        <w:pStyle w:val="a3"/>
        <w:ind w:firstLineChars="0" w:firstLine="0"/>
      </w:pPr>
      <w:r>
        <w:rPr>
          <w:noProof/>
        </w:rPr>
        <w:drawing>
          <wp:inline distT="0" distB="0" distL="114300" distR="114300">
            <wp:extent cx="5271770" cy="2647315"/>
            <wp:effectExtent l="0" t="0" r="11430"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1770" cy="2647315"/>
                    </a:xfrm>
                    <a:prstGeom prst="rect">
                      <a:avLst/>
                    </a:prstGeom>
                    <a:noFill/>
                    <a:ln>
                      <a:noFill/>
                    </a:ln>
                  </pic:spPr>
                </pic:pic>
              </a:graphicData>
            </a:graphic>
          </wp:inline>
        </w:drawing>
      </w:r>
    </w:p>
    <w:p w:rsidR="005108AB" w:rsidRDefault="009161FF">
      <w:pPr>
        <w:pStyle w:val="a3"/>
        <w:ind w:firstLineChars="0" w:firstLine="0"/>
      </w:pPr>
      <w:r>
        <w:rPr>
          <w:noProof/>
        </w:rPr>
        <w:drawing>
          <wp:inline distT="0" distB="0" distL="114300" distR="114300">
            <wp:extent cx="5267325" cy="2694940"/>
            <wp:effectExtent l="0" t="0" r="3175"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0"/>
                    <a:stretch>
                      <a:fillRect/>
                    </a:stretch>
                  </pic:blipFill>
                  <pic:spPr>
                    <a:xfrm>
                      <a:off x="0" y="0"/>
                      <a:ext cx="5267325" cy="2694940"/>
                    </a:xfrm>
                    <a:prstGeom prst="rect">
                      <a:avLst/>
                    </a:prstGeom>
                    <a:noFill/>
                    <a:ln>
                      <a:noFill/>
                    </a:ln>
                  </pic:spPr>
                </pic:pic>
              </a:graphicData>
            </a:graphic>
          </wp:inline>
        </w:drawing>
      </w: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9161FF">
      <w:pPr>
        <w:pStyle w:val="a3"/>
        <w:ind w:firstLineChars="0" w:firstLine="0"/>
        <w:rPr>
          <w:rStyle w:val="textalyhf"/>
          <w:rFonts w:ascii="宋体" w:eastAsia="宋体" w:hAnsi="宋体" w:cs="Helvetica"/>
          <w:b/>
          <w:bCs/>
          <w:color w:val="333333"/>
          <w:szCs w:val="21"/>
          <w:shd w:val="clear" w:color="auto" w:fill="FFFFFF"/>
        </w:rPr>
      </w:pPr>
      <w:r>
        <w:rPr>
          <w:rStyle w:val="textalyhf"/>
          <w:rFonts w:ascii="宋体" w:eastAsia="宋体" w:hAnsi="宋体" w:cs="Helvetica" w:hint="eastAsia"/>
          <w:b/>
          <w:bCs/>
          <w:color w:val="333333"/>
          <w:szCs w:val="21"/>
          <w:shd w:val="clear" w:color="auto" w:fill="FFFFFF"/>
        </w:rPr>
        <w:t>1.UIManager</w:t>
      </w:r>
      <w:r>
        <w:rPr>
          <w:rStyle w:val="textalyhf"/>
          <w:rFonts w:ascii="宋体" w:eastAsia="宋体" w:hAnsi="宋体" w:cs="Helvetica" w:hint="eastAsia"/>
          <w:b/>
          <w:bCs/>
          <w:color w:val="333333"/>
          <w:szCs w:val="21"/>
          <w:shd w:val="clear" w:color="auto" w:fill="FFFFFF"/>
        </w:rPr>
        <w:t>类</w:t>
      </w:r>
    </w:p>
    <w:p w:rsidR="005108AB" w:rsidRDefault="009161FF">
      <w:pPr>
        <w:pStyle w:val="a3"/>
        <w:ind w:firstLineChars="0" w:firstLine="0"/>
        <w:rPr>
          <w:rStyle w:val="textalyhf"/>
          <w:rFonts w:ascii="宋体" w:eastAsia="宋体" w:hAnsi="宋体" w:cs="Helvetica"/>
          <w:color w:val="333333"/>
          <w:szCs w:val="21"/>
          <w:shd w:val="clear" w:color="auto" w:fill="FFFFFF"/>
        </w:rPr>
      </w:pPr>
      <w:proofErr w:type="spellStart"/>
      <w:r>
        <w:rPr>
          <w:rStyle w:val="textalyhf"/>
          <w:rFonts w:ascii="宋体" w:eastAsia="宋体" w:hAnsi="宋体" w:cs="Helvetica" w:hint="eastAsia"/>
          <w:color w:val="333333"/>
          <w:szCs w:val="21"/>
          <w:shd w:val="clear" w:color="auto" w:fill="FFFFFF"/>
        </w:rPr>
        <w:t>UIManager</w:t>
      </w:r>
      <w:proofErr w:type="spellEnd"/>
      <w:proofErr w:type="gramStart"/>
      <w:r>
        <w:rPr>
          <w:rStyle w:val="textalyhf"/>
          <w:rFonts w:ascii="宋体" w:eastAsia="宋体" w:hAnsi="宋体" w:cs="Helvetica" w:hint="eastAsia"/>
          <w:color w:val="333333"/>
          <w:szCs w:val="21"/>
          <w:shd w:val="clear" w:color="auto" w:fill="FFFFFF"/>
        </w:rPr>
        <w:t>类负责</w:t>
      </w:r>
      <w:proofErr w:type="gramEnd"/>
      <w:r>
        <w:rPr>
          <w:rStyle w:val="textalyhf"/>
          <w:rFonts w:ascii="宋体" w:eastAsia="宋体" w:hAnsi="宋体" w:cs="Helvetica" w:hint="eastAsia"/>
          <w:color w:val="333333"/>
          <w:szCs w:val="21"/>
          <w:shd w:val="clear" w:color="auto" w:fill="FFFFFF"/>
        </w:rPr>
        <w:t>管理所有</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从资源到游戏内存的实例化，管理</w:t>
      </w:r>
      <w:proofErr w:type="spellStart"/>
      <w:r>
        <w:rPr>
          <w:rStyle w:val="textalyhf"/>
          <w:rFonts w:ascii="宋体" w:eastAsia="宋体" w:hAnsi="宋体" w:cs="Helvetica" w:hint="eastAsia"/>
          <w:color w:val="333333"/>
          <w:szCs w:val="21"/>
          <w:shd w:val="clear" w:color="auto" w:fill="FFFFFF"/>
        </w:rPr>
        <w:t>UIBase</w:t>
      </w:r>
      <w:proofErr w:type="spellEnd"/>
      <w:r>
        <w:rPr>
          <w:rStyle w:val="textalyhf"/>
          <w:rFonts w:ascii="宋体" w:eastAsia="宋体" w:hAnsi="宋体" w:cs="Helvetica" w:hint="eastAsia"/>
          <w:color w:val="333333"/>
          <w:szCs w:val="21"/>
          <w:shd w:val="clear" w:color="auto" w:fill="FFFFFF"/>
        </w:rPr>
        <w:t>类的列表，为</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的显示和功能提供了基本条件。其部分功能如下图所示：</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noProof/>
        </w:rPr>
        <w:drawing>
          <wp:inline distT="0" distB="0" distL="114300" distR="114300">
            <wp:extent cx="4743450" cy="403415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743450" cy="4034155"/>
                    </a:xfrm>
                    <a:prstGeom prst="rect">
                      <a:avLst/>
                    </a:prstGeom>
                    <a:noFill/>
                    <a:ln>
                      <a:noFill/>
                    </a:ln>
                  </pic:spPr>
                </pic:pic>
              </a:graphicData>
            </a:graphic>
          </wp:inline>
        </w:drawing>
      </w: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9161FF">
      <w:pPr>
        <w:pStyle w:val="a3"/>
        <w:ind w:firstLineChars="0" w:firstLine="0"/>
        <w:rPr>
          <w:rStyle w:val="textalyhf"/>
          <w:rFonts w:ascii="宋体" w:eastAsia="宋体" w:hAnsi="宋体" w:cs="Helvetica"/>
          <w:color w:val="333333"/>
          <w:szCs w:val="21"/>
          <w:shd w:val="clear" w:color="auto" w:fill="FFFFFF"/>
        </w:rPr>
      </w:pPr>
      <w:r>
        <w:rPr>
          <w:rStyle w:val="textalyhf"/>
          <w:rFonts w:ascii="宋体" w:eastAsia="宋体" w:hAnsi="宋体" w:cs="Helvetica" w:hint="eastAsia"/>
          <w:color w:val="333333"/>
          <w:szCs w:val="21"/>
          <w:shd w:val="clear" w:color="auto" w:fill="FFFFFF"/>
        </w:rPr>
        <w:t>其中泛型方法</w:t>
      </w:r>
      <w:proofErr w:type="spellStart"/>
      <w:r>
        <w:rPr>
          <w:rStyle w:val="textalyhf"/>
          <w:rFonts w:ascii="宋体" w:eastAsia="宋体" w:hAnsi="宋体" w:cs="Helvetica" w:hint="eastAsia"/>
          <w:color w:val="333333"/>
          <w:szCs w:val="21"/>
          <w:shd w:val="clear" w:color="auto" w:fill="FFFFFF"/>
        </w:rPr>
        <w:t>ShowUI</w:t>
      </w:r>
      <w:proofErr w:type="spellEnd"/>
      <w:r>
        <w:rPr>
          <w:rStyle w:val="textalyhf"/>
          <w:rFonts w:ascii="宋体" w:eastAsia="宋体" w:hAnsi="宋体" w:cs="Helvetica" w:hint="eastAsia"/>
          <w:color w:val="333333"/>
          <w:szCs w:val="21"/>
          <w:shd w:val="clear" w:color="auto" w:fill="FFFFFF"/>
        </w:rPr>
        <w:t xml:space="preserve">&lt;T&gt;(string </w:t>
      </w:r>
      <w:proofErr w:type="spellStart"/>
      <w:r>
        <w:rPr>
          <w:rStyle w:val="textalyhf"/>
          <w:rFonts w:ascii="宋体" w:eastAsia="宋体" w:hAnsi="宋体" w:cs="Helvetica" w:hint="eastAsia"/>
          <w:color w:val="333333"/>
          <w:szCs w:val="21"/>
          <w:shd w:val="clear" w:color="auto" w:fill="FFFFFF"/>
        </w:rPr>
        <w:t>uiName</w:t>
      </w:r>
      <w:proofErr w:type="spellEnd"/>
      <w:r>
        <w:rPr>
          <w:rStyle w:val="textalyhf"/>
          <w:rFonts w:ascii="宋体" w:eastAsia="宋体" w:hAnsi="宋体" w:cs="Helvetica" w:hint="eastAsia"/>
          <w:color w:val="333333"/>
          <w:szCs w:val="21"/>
          <w:shd w:val="clear" w:color="auto" w:fill="FFFFFF"/>
        </w:rPr>
        <w:t>)</w:t>
      </w:r>
      <w:r>
        <w:rPr>
          <w:rStyle w:val="textalyhf"/>
          <w:rFonts w:ascii="宋体" w:eastAsia="宋体" w:hAnsi="宋体" w:cs="Helvetica" w:hint="eastAsia"/>
          <w:color w:val="333333"/>
          <w:szCs w:val="21"/>
          <w:shd w:val="clear" w:color="auto" w:fill="FFFFFF"/>
        </w:rPr>
        <w:t>为</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实例创建于管理的主要方法，它接受一个</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类型的名字如</w:t>
      </w:r>
      <w:proofErr w:type="spellStart"/>
      <w:r>
        <w:rPr>
          <w:rStyle w:val="textalyhf"/>
          <w:rFonts w:ascii="宋体" w:eastAsia="宋体" w:hAnsi="宋体" w:cs="Helvetica" w:hint="eastAsia"/>
          <w:color w:val="333333"/>
          <w:szCs w:val="21"/>
          <w:shd w:val="clear" w:color="auto" w:fill="FFFFFF"/>
        </w:rPr>
        <w:t>FightUI</w:t>
      </w:r>
      <w:proofErr w:type="spellEnd"/>
      <w:r>
        <w:rPr>
          <w:rStyle w:val="textalyhf"/>
          <w:rFonts w:ascii="宋体" w:eastAsia="宋体" w:hAnsi="宋体" w:cs="Helvetica" w:hint="eastAsia"/>
          <w:color w:val="333333"/>
          <w:szCs w:val="21"/>
          <w:shd w:val="clear" w:color="auto" w:fill="FFFFFF"/>
        </w:rPr>
        <w:t>，返回并显示该类型</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。若该类型不存在于管理器的</w:t>
      </w:r>
      <w:r>
        <w:rPr>
          <w:rStyle w:val="textalyhf"/>
          <w:rFonts w:ascii="宋体" w:eastAsia="宋体" w:hAnsi="宋体" w:cs="Helvetica" w:hint="eastAsia"/>
          <w:color w:val="333333"/>
          <w:szCs w:val="21"/>
          <w:shd w:val="clear" w:color="auto" w:fill="FFFFFF"/>
        </w:rPr>
        <w:t>list</w:t>
      </w:r>
      <w:r>
        <w:rPr>
          <w:rStyle w:val="textalyhf"/>
          <w:rFonts w:ascii="宋体" w:eastAsia="宋体" w:hAnsi="宋体" w:cs="Helvetica" w:hint="eastAsia"/>
          <w:color w:val="333333"/>
          <w:szCs w:val="21"/>
          <w:shd w:val="clear" w:color="auto" w:fill="FFFFFF"/>
        </w:rPr>
        <w:t>中，则从</w:t>
      </w:r>
      <w:r>
        <w:rPr>
          <w:rStyle w:val="textalyhf"/>
          <w:rFonts w:ascii="宋体" w:eastAsia="宋体" w:hAnsi="宋体" w:cs="Helvetica" w:hint="eastAsia"/>
          <w:color w:val="333333"/>
          <w:szCs w:val="21"/>
          <w:shd w:val="clear" w:color="auto" w:fill="FFFFFF"/>
        </w:rPr>
        <w:t>Resources</w:t>
      </w:r>
      <w:r>
        <w:rPr>
          <w:rStyle w:val="textalyhf"/>
          <w:rFonts w:ascii="宋体" w:eastAsia="宋体" w:hAnsi="宋体" w:cs="Helvetica" w:hint="eastAsia"/>
          <w:color w:val="333333"/>
          <w:szCs w:val="21"/>
          <w:shd w:val="clear" w:color="auto" w:fill="FFFFFF"/>
        </w:rPr>
        <w:t>文件夹下加载实例化同名预制体。</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noProof/>
        </w:rPr>
        <w:lastRenderedPageBreak/>
        <w:drawing>
          <wp:inline distT="0" distB="0" distL="114300" distR="114300">
            <wp:extent cx="5269230" cy="2753995"/>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9230" cy="2753995"/>
                    </a:xfrm>
                    <a:prstGeom prst="rect">
                      <a:avLst/>
                    </a:prstGeom>
                    <a:noFill/>
                    <a:ln>
                      <a:noFill/>
                    </a:ln>
                  </pic:spPr>
                </pic:pic>
              </a:graphicData>
            </a:graphic>
          </wp:inline>
        </w:drawing>
      </w: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9161FF">
      <w:pPr>
        <w:pStyle w:val="a3"/>
        <w:ind w:firstLineChars="0" w:firstLine="0"/>
        <w:rPr>
          <w:rStyle w:val="textalyhf"/>
          <w:rFonts w:ascii="宋体" w:eastAsia="宋体" w:hAnsi="宋体" w:cs="Helvetica"/>
          <w:b/>
          <w:bCs/>
          <w:color w:val="333333"/>
          <w:szCs w:val="21"/>
          <w:shd w:val="clear" w:color="auto" w:fill="FFFFFF"/>
        </w:rPr>
      </w:pPr>
      <w:r>
        <w:rPr>
          <w:rStyle w:val="textalyhf"/>
          <w:rFonts w:ascii="宋体" w:eastAsia="宋体" w:hAnsi="宋体" w:cs="Helvetica" w:hint="eastAsia"/>
          <w:b/>
          <w:bCs/>
          <w:color w:val="333333"/>
          <w:szCs w:val="21"/>
          <w:shd w:val="clear" w:color="auto" w:fill="FFFFFF"/>
        </w:rPr>
        <w:t>2.UIBase</w:t>
      </w:r>
      <w:r>
        <w:rPr>
          <w:rStyle w:val="textalyhf"/>
          <w:rFonts w:ascii="宋体" w:eastAsia="宋体" w:hAnsi="宋体" w:cs="Helvetica" w:hint="eastAsia"/>
          <w:b/>
          <w:bCs/>
          <w:color w:val="333333"/>
          <w:szCs w:val="21"/>
          <w:shd w:val="clear" w:color="auto" w:fill="FFFFFF"/>
        </w:rPr>
        <w:t>类</w:t>
      </w:r>
    </w:p>
    <w:p w:rsidR="005108AB" w:rsidRDefault="009161FF">
      <w:pPr>
        <w:pStyle w:val="a3"/>
        <w:ind w:firstLineChars="0" w:firstLine="0"/>
        <w:rPr>
          <w:rStyle w:val="textalyhf"/>
          <w:rFonts w:ascii="宋体" w:eastAsia="宋体" w:hAnsi="宋体" w:cs="Helvetica"/>
          <w:color w:val="333333"/>
          <w:szCs w:val="21"/>
          <w:shd w:val="clear" w:color="auto" w:fill="FFFFFF"/>
        </w:rPr>
      </w:pPr>
      <w:proofErr w:type="spellStart"/>
      <w:r>
        <w:rPr>
          <w:rStyle w:val="textalyhf"/>
          <w:rFonts w:ascii="宋体" w:eastAsia="宋体" w:hAnsi="宋体" w:cs="Helvetica" w:hint="eastAsia"/>
          <w:color w:val="333333"/>
          <w:szCs w:val="21"/>
          <w:shd w:val="clear" w:color="auto" w:fill="FFFFFF"/>
        </w:rPr>
        <w:t>UIBase</w:t>
      </w:r>
      <w:proofErr w:type="spellEnd"/>
      <w:r>
        <w:rPr>
          <w:rStyle w:val="textalyhf"/>
          <w:rFonts w:ascii="宋体" w:eastAsia="宋体" w:hAnsi="宋体" w:cs="Helvetica" w:hint="eastAsia"/>
          <w:color w:val="333333"/>
          <w:szCs w:val="21"/>
          <w:shd w:val="clear" w:color="auto" w:fill="FFFFFF"/>
        </w:rPr>
        <w:t>类为所有</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类的基类，提供了显示、注册事件、关闭等可被子类重写的虚方法，利用多态性实现了</w:t>
      </w:r>
      <w:proofErr w:type="spellStart"/>
      <w:r>
        <w:rPr>
          <w:rStyle w:val="textalyhf"/>
          <w:rFonts w:ascii="宋体" w:eastAsia="宋体" w:hAnsi="宋体" w:cs="Helvetica" w:hint="eastAsia"/>
          <w:color w:val="333333"/>
          <w:szCs w:val="21"/>
          <w:shd w:val="clear" w:color="auto" w:fill="FFFFFF"/>
        </w:rPr>
        <w:t>FightUI</w:t>
      </w:r>
      <w:proofErr w:type="spellEnd"/>
      <w:r>
        <w:rPr>
          <w:rStyle w:val="textalyhf"/>
          <w:rFonts w:ascii="宋体" w:eastAsia="宋体" w:hAnsi="宋体" w:cs="Helvetica" w:hint="eastAsia"/>
          <w:color w:val="333333"/>
          <w:szCs w:val="21"/>
          <w:shd w:val="clear" w:color="auto" w:fill="FFFFFF"/>
        </w:rPr>
        <w:t>、</w:t>
      </w:r>
      <w:proofErr w:type="spellStart"/>
      <w:r>
        <w:rPr>
          <w:rStyle w:val="textalyhf"/>
          <w:rFonts w:ascii="宋体" w:eastAsia="宋体" w:hAnsi="宋体" w:cs="Helvetica" w:hint="eastAsia"/>
          <w:color w:val="333333"/>
          <w:szCs w:val="21"/>
          <w:shd w:val="clear" w:color="auto" w:fill="FFFFFF"/>
        </w:rPr>
        <w:t>LoginUI</w:t>
      </w:r>
      <w:proofErr w:type="spellEnd"/>
      <w:r>
        <w:rPr>
          <w:rStyle w:val="textalyhf"/>
          <w:rFonts w:ascii="宋体" w:eastAsia="宋体" w:hAnsi="宋体" w:cs="Helvetica" w:hint="eastAsia"/>
          <w:color w:val="333333"/>
          <w:szCs w:val="21"/>
          <w:shd w:val="clear" w:color="auto" w:fill="FFFFFF"/>
        </w:rPr>
        <w:t>等不同的登录界面的不同功能。</w:t>
      </w:r>
    </w:p>
    <w:p w:rsidR="005108AB" w:rsidRDefault="009161FF">
      <w:pPr>
        <w:pStyle w:val="a3"/>
        <w:ind w:firstLineChars="0" w:firstLine="0"/>
        <w:rPr>
          <w:rStyle w:val="textalyhf"/>
          <w:rFonts w:ascii="宋体" w:eastAsia="宋体" w:hAnsi="宋体" w:cs="Helvetica"/>
          <w:color w:val="333333"/>
          <w:szCs w:val="21"/>
          <w:shd w:val="clear" w:color="auto" w:fill="FFFFFF"/>
        </w:rPr>
      </w:pPr>
      <w:proofErr w:type="spellStart"/>
      <w:r>
        <w:rPr>
          <w:rStyle w:val="textalyhf"/>
          <w:rFonts w:ascii="宋体" w:eastAsia="宋体" w:hAnsi="宋体" w:cs="Helvetica" w:hint="eastAsia"/>
          <w:color w:val="333333"/>
          <w:szCs w:val="21"/>
          <w:shd w:val="clear" w:color="auto" w:fill="FFFFFF"/>
        </w:rPr>
        <w:t>UIBase</w:t>
      </w:r>
      <w:proofErr w:type="spellEnd"/>
      <w:r>
        <w:rPr>
          <w:rStyle w:val="textalyhf"/>
          <w:rFonts w:ascii="宋体" w:eastAsia="宋体" w:hAnsi="宋体" w:cs="Helvetica" w:hint="eastAsia"/>
          <w:color w:val="333333"/>
          <w:szCs w:val="21"/>
          <w:shd w:val="clear" w:color="auto" w:fill="FFFFFF"/>
        </w:rPr>
        <w:t>类实现：</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noProof/>
        </w:rPr>
        <w:drawing>
          <wp:inline distT="0" distB="0" distL="114300" distR="114300">
            <wp:extent cx="4273550" cy="36957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273550" cy="3695700"/>
                    </a:xfrm>
                    <a:prstGeom prst="rect">
                      <a:avLst/>
                    </a:prstGeom>
                    <a:noFill/>
                    <a:ln>
                      <a:noFill/>
                    </a:ln>
                  </pic:spPr>
                </pic:pic>
              </a:graphicData>
            </a:graphic>
          </wp:inline>
        </w:drawing>
      </w: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9161FF">
      <w:pPr>
        <w:pStyle w:val="a3"/>
        <w:ind w:firstLineChars="0" w:firstLine="0"/>
        <w:rPr>
          <w:rStyle w:val="textalyhf"/>
          <w:rFonts w:ascii="宋体" w:eastAsia="宋体" w:hAnsi="宋体" w:cs="Helvetica"/>
          <w:color w:val="333333"/>
          <w:szCs w:val="21"/>
          <w:shd w:val="clear" w:color="auto" w:fill="FFFFFF"/>
        </w:rPr>
      </w:pPr>
      <w:proofErr w:type="spellStart"/>
      <w:r>
        <w:rPr>
          <w:rStyle w:val="textalyhf"/>
          <w:rFonts w:ascii="宋体" w:eastAsia="宋体" w:hAnsi="宋体" w:cs="Helvetica" w:hint="eastAsia"/>
          <w:color w:val="333333"/>
          <w:szCs w:val="21"/>
          <w:shd w:val="clear" w:color="auto" w:fill="FFFFFF"/>
        </w:rPr>
        <w:t>FightUI</w:t>
      </w:r>
      <w:proofErr w:type="spellEnd"/>
      <w:r>
        <w:rPr>
          <w:rStyle w:val="textalyhf"/>
          <w:rFonts w:ascii="宋体" w:eastAsia="宋体" w:hAnsi="宋体" w:cs="Helvetica" w:hint="eastAsia"/>
          <w:color w:val="333333"/>
          <w:szCs w:val="21"/>
          <w:shd w:val="clear" w:color="auto" w:fill="FFFFFF"/>
        </w:rPr>
        <w:t>示例：需要在</w:t>
      </w:r>
      <w:proofErr w:type="spellStart"/>
      <w:r>
        <w:rPr>
          <w:rStyle w:val="textalyhf"/>
          <w:rFonts w:ascii="宋体" w:eastAsia="宋体" w:hAnsi="宋体" w:cs="Helvetica" w:hint="eastAsia"/>
          <w:color w:val="333333"/>
          <w:szCs w:val="21"/>
          <w:shd w:val="clear" w:color="auto" w:fill="FFFFFF"/>
        </w:rPr>
        <w:t>FightUI</w:t>
      </w:r>
      <w:proofErr w:type="spellEnd"/>
      <w:r>
        <w:rPr>
          <w:rStyle w:val="textalyhf"/>
          <w:rFonts w:ascii="宋体" w:eastAsia="宋体" w:hAnsi="宋体" w:cs="Helvetica" w:hint="eastAsia"/>
          <w:color w:val="333333"/>
          <w:szCs w:val="21"/>
          <w:shd w:val="clear" w:color="auto" w:fill="FFFFFF"/>
        </w:rPr>
        <w:t>中实现战斗界面玩家血量等</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显示更新、卡牌生成与显示、发</w:t>
      </w:r>
      <w:r>
        <w:rPr>
          <w:rStyle w:val="textalyhf"/>
          <w:rFonts w:ascii="宋体" w:eastAsia="宋体" w:hAnsi="宋体" w:cs="Helvetica" w:hint="eastAsia"/>
          <w:color w:val="333333"/>
          <w:szCs w:val="21"/>
          <w:shd w:val="clear" w:color="auto" w:fill="FFFFFF"/>
        </w:rPr>
        <w:t>牌</w:t>
      </w:r>
      <w:proofErr w:type="gramStart"/>
      <w:r>
        <w:rPr>
          <w:rStyle w:val="textalyhf"/>
          <w:rFonts w:ascii="宋体" w:eastAsia="宋体" w:hAnsi="宋体" w:cs="Helvetica" w:hint="eastAsia"/>
          <w:color w:val="333333"/>
          <w:szCs w:val="21"/>
          <w:shd w:val="clear" w:color="auto" w:fill="FFFFFF"/>
        </w:rPr>
        <w:t>弃牌动画</w:t>
      </w:r>
      <w:proofErr w:type="gramEnd"/>
      <w:r>
        <w:rPr>
          <w:rStyle w:val="textalyhf"/>
          <w:rFonts w:ascii="宋体" w:eastAsia="宋体" w:hAnsi="宋体" w:cs="Helvetica" w:hint="eastAsia"/>
          <w:color w:val="333333"/>
          <w:szCs w:val="21"/>
          <w:shd w:val="clear" w:color="auto" w:fill="FFFFFF"/>
        </w:rPr>
        <w:t>等</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逻辑</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noProof/>
        </w:rPr>
        <w:lastRenderedPageBreak/>
        <w:drawing>
          <wp:inline distT="0" distB="0" distL="114300" distR="114300">
            <wp:extent cx="5273675" cy="25355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3675" cy="2535555"/>
                    </a:xfrm>
                    <a:prstGeom prst="rect">
                      <a:avLst/>
                    </a:prstGeom>
                    <a:noFill/>
                    <a:ln>
                      <a:noFill/>
                    </a:ln>
                  </pic:spPr>
                </pic:pic>
              </a:graphicData>
            </a:graphic>
          </wp:inline>
        </w:drawing>
      </w:r>
    </w:p>
    <w:p w:rsidR="005108AB" w:rsidRDefault="009161FF">
      <w:pPr>
        <w:pStyle w:val="a3"/>
        <w:ind w:firstLineChars="0" w:firstLine="0"/>
        <w:rPr>
          <w:rStyle w:val="textalyhf"/>
          <w:rFonts w:ascii="宋体" w:eastAsia="宋体" w:hAnsi="宋体" w:cs="Helvetica"/>
          <w:color w:val="333333"/>
          <w:szCs w:val="21"/>
          <w:shd w:val="clear" w:color="auto" w:fill="FFFFFF"/>
        </w:rPr>
      </w:pPr>
      <w:r>
        <w:rPr>
          <w:noProof/>
        </w:rPr>
        <w:drawing>
          <wp:inline distT="0" distB="0" distL="114300" distR="114300">
            <wp:extent cx="5270500" cy="26593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2659380"/>
                    </a:xfrm>
                    <a:prstGeom prst="rect">
                      <a:avLst/>
                    </a:prstGeom>
                    <a:noFill/>
                    <a:ln>
                      <a:noFill/>
                    </a:ln>
                  </pic:spPr>
                </pic:pic>
              </a:graphicData>
            </a:graphic>
          </wp:inline>
        </w:drawing>
      </w:r>
    </w:p>
    <w:p w:rsidR="005108AB" w:rsidRDefault="009161FF">
      <w:pPr>
        <w:pStyle w:val="a3"/>
        <w:ind w:firstLineChars="0" w:firstLine="0"/>
        <w:rPr>
          <w:rStyle w:val="textalyhf"/>
          <w:rFonts w:ascii="宋体" w:eastAsia="宋体" w:hAnsi="宋体" w:cs="Helvetica"/>
          <w:color w:val="333333"/>
          <w:szCs w:val="21"/>
          <w:shd w:val="clear" w:color="auto" w:fill="FFFFFF"/>
        </w:rPr>
      </w:pPr>
      <w:r>
        <w:rPr>
          <w:noProof/>
        </w:rPr>
        <w:drawing>
          <wp:inline distT="0" distB="0" distL="114300" distR="114300">
            <wp:extent cx="5273675" cy="2855595"/>
            <wp:effectExtent l="0" t="0" r="952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3675" cy="2855595"/>
                    </a:xfrm>
                    <a:prstGeom prst="rect">
                      <a:avLst/>
                    </a:prstGeom>
                    <a:noFill/>
                    <a:ln>
                      <a:noFill/>
                    </a:ln>
                  </pic:spPr>
                </pic:pic>
              </a:graphicData>
            </a:graphic>
          </wp:inline>
        </w:drawing>
      </w:r>
    </w:p>
    <w:p w:rsidR="005108AB" w:rsidRDefault="005108AB">
      <w:pPr>
        <w:pStyle w:val="a3"/>
        <w:ind w:firstLineChars="0" w:firstLine="0"/>
        <w:rPr>
          <w:rStyle w:val="textalyhf"/>
          <w:rFonts w:ascii="宋体" w:eastAsia="宋体" w:hAnsi="宋体" w:cs="Helvetica"/>
          <w:color w:val="333333"/>
          <w:szCs w:val="21"/>
          <w:shd w:val="clear" w:color="auto" w:fill="FFFFFF"/>
        </w:rPr>
      </w:pPr>
    </w:p>
    <w:p w:rsidR="005108AB" w:rsidRDefault="005108AB">
      <w:pPr>
        <w:pStyle w:val="a3"/>
        <w:ind w:firstLineChars="0" w:firstLine="0"/>
        <w:rPr>
          <w:rStyle w:val="textalyhf"/>
          <w:rFonts w:ascii="宋体" w:eastAsia="宋体" w:hAnsi="宋体" w:cs="Helvetica"/>
          <w:b/>
          <w:bCs/>
          <w:color w:val="333333"/>
          <w:szCs w:val="21"/>
          <w:shd w:val="clear" w:color="auto" w:fill="FFFFFF"/>
        </w:rPr>
      </w:pPr>
    </w:p>
    <w:p w:rsidR="005108AB" w:rsidRDefault="009161FF">
      <w:pPr>
        <w:pStyle w:val="a3"/>
        <w:ind w:firstLineChars="0" w:firstLine="0"/>
        <w:rPr>
          <w:rStyle w:val="textalyhf"/>
          <w:rFonts w:ascii="宋体" w:eastAsia="宋体" w:hAnsi="宋体" w:cs="Helvetica"/>
          <w:b/>
          <w:bCs/>
          <w:color w:val="333333"/>
          <w:szCs w:val="21"/>
          <w:shd w:val="clear" w:color="auto" w:fill="FFFFFF"/>
        </w:rPr>
      </w:pPr>
      <w:r>
        <w:rPr>
          <w:rStyle w:val="textalyhf"/>
          <w:rFonts w:ascii="宋体" w:eastAsia="宋体" w:hAnsi="宋体" w:cs="Helvetica" w:hint="eastAsia"/>
          <w:b/>
          <w:bCs/>
          <w:color w:val="333333"/>
          <w:szCs w:val="21"/>
          <w:shd w:val="clear" w:color="auto" w:fill="FFFFFF"/>
        </w:rPr>
        <w:lastRenderedPageBreak/>
        <w:t>3.UIEventTrigger</w:t>
      </w:r>
      <w:r>
        <w:rPr>
          <w:rStyle w:val="textalyhf"/>
          <w:rFonts w:ascii="宋体" w:eastAsia="宋体" w:hAnsi="宋体" w:cs="Helvetica" w:hint="eastAsia"/>
          <w:b/>
          <w:bCs/>
          <w:color w:val="333333"/>
          <w:szCs w:val="21"/>
          <w:shd w:val="clear" w:color="auto" w:fill="FFFFFF"/>
        </w:rPr>
        <w:t>类</w:t>
      </w:r>
    </w:p>
    <w:p w:rsidR="005108AB" w:rsidRDefault="009161FF">
      <w:pPr>
        <w:pStyle w:val="a3"/>
        <w:ind w:firstLineChars="0" w:firstLine="0"/>
        <w:rPr>
          <w:rStyle w:val="textalyhf"/>
          <w:rFonts w:ascii="宋体" w:eastAsia="宋体" w:hAnsi="宋体" w:cs="Helvetica"/>
          <w:color w:val="333333"/>
          <w:szCs w:val="21"/>
          <w:shd w:val="clear" w:color="auto" w:fill="FFFFFF"/>
        </w:rPr>
      </w:pPr>
      <w:proofErr w:type="spellStart"/>
      <w:r>
        <w:rPr>
          <w:rStyle w:val="textalyhf"/>
          <w:rFonts w:ascii="宋体" w:eastAsia="宋体" w:hAnsi="宋体" w:cs="Helvetica" w:hint="eastAsia"/>
          <w:color w:val="333333"/>
          <w:szCs w:val="21"/>
          <w:shd w:val="clear" w:color="auto" w:fill="FFFFFF"/>
        </w:rPr>
        <w:t>UIEventTrigger</w:t>
      </w:r>
      <w:proofErr w:type="spellEnd"/>
      <w:proofErr w:type="gramStart"/>
      <w:r>
        <w:rPr>
          <w:rStyle w:val="textalyhf"/>
          <w:rFonts w:ascii="宋体" w:eastAsia="宋体" w:hAnsi="宋体" w:cs="Helvetica" w:hint="eastAsia"/>
          <w:color w:val="333333"/>
          <w:szCs w:val="21"/>
          <w:shd w:val="clear" w:color="auto" w:fill="FFFFFF"/>
        </w:rPr>
        <w:t>类用于</w:t>
      </w:r>
      <w:proofErr w:type="gramEnd"/>
      <w:r>
        <w:rPr>
          <w:rStyle w:val="textalyhf"/>
          <w:rFonts w:ascii="宋体" w:eastAsia="宋体" w:hAnsi="宋体" w:cs="Helvetica" w:hint="eastAsia"/>
          <w:color w:val="333333"/>
          <w:szCs w:val="21"/>
          <w:shd w:val="clear" w:color="auto" w:fill="FFFFFF"/>
        </w:rPr>
        <w:t>监听鼠标点击事件，挂载于各个</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类的实例上，为</w:t>
      </w:r>
      <w:r>
        <w:rPr>
          <w:rStyle w:val="textalyhf"/>
          <w:rFonts w:ascii="宋体" w:eastAsia="宋体" w:hAnsi="宋体" w:cs="Helvetica" w:hint="eastAsia"/>
          <w:color w:val="333333"/>
          <w:szCs w:val="21"/>
          <w:shd w:val="clear" w:color="auto" w:fill="FFFFFF"/>
        </w:rPr>
        <w:t>UI</w:t>
      </w:r>
      <w:r>
        <w:rPr>
          <w:rStyle w:val="textalyhf"/>
          <w:rFonts w:ascii="宋体" w:eastAsia="宋体" w:hAnsi="宋体" w:cs="Helvetica" w:hint="eastAsia"/>
          <w:color w:val="333333"/>
          <w:szCs w:val="21"/>
          <w:shd w:val="clear" w:color="auto" w:fill="FFFFFF"/>
        </w:rPr>
        <w:t>点击事件提供了委托注册和处理逻辑。</w:t>
      </w:r>
    </w:p>
    <w:p w:rsidR="005108AB" w:rsidRDefault="009161FF">
      <w:pPr>
        <w:rPr>
          <w:rFonts w:ascii="宋体" w:eastAsia="宋体" w:hAnsi="宋体"/>
        </w:rPr>
      </w:pPr>
      <w:r>
        <w:rPr>
          <w:noProof/>
        </w:rPr>
        <w:drawing>
          <wp:inline distT="0" distB="0" distL="114300" distR="114300">
            <wp:extent cx="4254500" cy="33718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254500" cy="3371850"/>
                    </a:xfrm>
                    <a:prstGeom prst="rect">
                      <a:avLst/>
                    </a:prstGeom>
                    <a:noFill/>
                    <a:ln>
                      <a:noFill/>
                    </a:ln>
                  </pic:spPr>
                </pic:pic>
              </a:graphicData>
            </a:graphic>
          </wp:inline>
        </w:drawing>
      </w:r>
    </w:p>
    <w:p w:rsidR="005108AB" w:rsidRDefault="005108AB">
      <w:pPr>
        <w:rPr>
          <w:rFonts w:ascii="宋体" w:eastAsia="宋体" w:hAnsi="宋体"/>
        </w:rPr>
      </w:pPr>
    </w:p>
    <w:p w:rsidR="005108AB" w:rsidRDefault="005108AB">
      <w:pPr>
        <w:rPr>
          <w:rFonts w:ascii="宋体" w:eastAsia="宋体" w:hAnsi="宋体"/>
        </w:rPr>
      </w:pPr>
    </w:p>
    <w:p w:rsidR="005108AB" w:rsidRDefault="009161FF">
      <w:pPr>
        <w:pStyle w:val="a3"/>
        <w:ind w:firstLineChars="0" w:firstLine="0"/>
        <w:rPr>
          <w:rStyle w:val="textalyhf"/>
          <w:rFonts w:ascii="宋体" w:eastAsia="宋体" w:hAnsi="宋体" w:cs="Helvetica"/>
          <w:b/>
          <w:bCs/>
          <w:color w:val="333333"/>
          <w:sz w:val="32"/>
          <w:szCs w:val="32"/>
          <w:shd w:val="clear" w:color="auto" w:fill="FFFFFF"/>
        </w:rPr>
      </w:pPr>
      <w:r>
        <w:rPr>
          <w:rStyle w:val="textalyhf"/>
          <w:rFonts w:ascii="宋体" w:eastAsia="宋体" w:hAnsi="宋体" w:cs="Helvetica" w:hint="eastAsia"/>
          <w:b/>
          <w:bCs/>
          <w:color w:val="333333"/>
          <w:sz w:val="32"/>
          <w:szCs w:val="32"/>
          <w:shd w:val="clear" w:color="auto" w:fill="FFFFFF"/>
        </w:rPr>
        <w:t>二、音效管理系统</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rStyle w:val="textalyhf"/>
          <w:rFonts w:ascii="宋体" w:eastAsia="宋体" w:hAnsi="宋体" w:cs="Helvetica" w:hint="eastAsia"/>
          <w:color w:val="333333"/>
          <w:szCs w:val="21"/>
          <w:shd w:val="clear" w:color="auto" w:fill="FFFFFF"/>
        </w:rPr>
        <w:t>由音效管理器</w:t>
      </w:r>
      <w:proofErr w:type="spellStart"/>
      <w:r>
        <w:rPr>
          <w:rStyle w:val="textalyhf"/>
          <w:rFonts w:ascii="宋体" w:eastAsia="宋体" w:hAnsi="宋体" w:cs="Helvetica" w:hint="eastAsia"/>
          <w:color w:val="333333"/>
          <w:szCs w:val="21"/>
          <w:shd w:val="clear" w:color="auto" w:fill="FFFFFF"/>
        </w:rPr>
        <w:t>AudioManager</w:t>
      </w:r>
      <w:proofErr w:type="spellEnd"/>
      <w:r>
        <w:rPr>
          <w:rStyle w:val="textalyhf"/>
          <w:rFonts w:ascii="宋体" w:eastAsia="宋体" w:hAnsi="宋体" w:cs="Helvetica" w:hint="eastAsia"/>
          <w:color w:val="333333"/>
          <w:szCs w:val="21"/>
          <w:shd w:val="clear" w:color="auto" w:fill="FFFFFF"/>
        </w:rPr>
        <w:t>单个类实现，该类</w:t>
      </w:r>
      <w:proofErr w:type="gramStart"/>
      <w:r>
        <w:rPr>
          <w:rStyle w:val="textalyhf"/>
          <w:rFonts w:ascii="宋体" w:eastAsia="宋体" w:hAnsi="宋体" w:cs="Helvetica" w:hint="eastAsia"/>
          <w:color w:val="333333"/>
          <w:szCs w:val="21"/>
          <w:shd w:val="clear" w:color="auto" w:fill="FFFFFF"/>
        </w:rPr>
        <w:t>为单例模式</w:t>
      </w:r>
      <w:proofErr w:type="gramEnd"/>
      <w:r>
        <w:rPr>
          <w:rStyle w:val="textalyhf"/>
          <w:rFonts w:ascii="宋体" w:eastAsia="宋体" w:hAnsi="宋体" w:cs="Helvetica" w:hint="eastAsia"/>
          <w:color w:val="333333"/>
          <w:szCs w:val="21"/>
          <w:shd w:val="clear" w:color="auto" w:fill="FFFFFF"/>
        </w:rPr>
        <w:t>，在游戏主循环中</w:t>
      </w:r>
      <w:r>
        <w:rPr>
          <w:rStyle w:val="textalyhf"/>
          <w:rFonts w:ascii="宋体" w:eastAsia="宋体" w:hAnsi="宋体" w:cs="Helvetica" w:hint="eastAsia"/>
          <w:color w:val="333333"/>
          <w:szCs w:val="21"/>
          <w:shd w:val="clear" w:color="auto" w:fill="FFFFFF"/>
        </w:rPr>
        <w:t>start()</w:t>
      </w:r>
      <w:r>
        <w:rPr>
          <w:rStyle w:val="textalyhf"/>
          <w:rFonts w:ascii="宋体" w:eastAsia="宋体" w:hAnsi="宋体" w:cs="Helvetica" w:hint="eastAsia"/>
          <w:color w:val="333333"/>
          <w:szCs w:val="21"/>
          <w:shd w:val="clear" w:color="auto" w:fill="FFFFFF"/>
        </w:rPr>
        <w:t>位置完成初始化与实例化，可被其他脚本在需要播放音乐或音效时调用。</w:t>
      </w:r>
    </w:p>
    <w:p w:rsidR="005108AB" w:rsidRDefault="009161FF">
      <w:pPr>
        <w:pStyle w:val="a3"/>
        <w:ind w:firstLineChars="0" w:firstLine="0"/>
        <w:rPr>
          <w:rStyle w:val="textalyhf"/>
          <w:rFonts w:ascii="宋体" w:eastAsia="宋体" w:hAnsi="宋体" w:cs="Helvetica"/>
          <w:color w:val="333333"/>
          <w:szCs w:val="21"/>
          <w:shd w:val="clear" w:color="auto" w:fill="FFFFFF"/>
        </w:rPr>
      </w:pPr>
      <w:r>
        <w:rPr>
          <w:rStyle w:val="textalyhf"/>
          <w:rFonts w:ascii="宋体" w:eastAsia="宋体" w:hAnsi="宋体" w:cs="Helvetica" w:hint="eastAsia"/>
          <w:color w:val="333333"/>
          <w:szCs w:val="21"/>
          <w:shd w:val="clear" w:color="auto" w:fill="FFFFFF"/>
        </w:rPr>
        <w:t>其核心方法为</w:t>
      </w:r>
      <w:proofErr w:type="spellStart"/>
      <w:r>
        <w:rPr>
          <w:rStyle w:val="textalyhf"/>
          <w:rFonts w:ascii="宋体" w:eastAsia="宋体" w:hAnsi="宋体" w:cs="Helvetica" w:hint="eastAsia"/>
          <w:color w:val="333333"/>
          <w:szCs w:val="21"/>
          <w:shd w:val="clear" w:color="auto" w:fill="FFFFFF"/>
        </w:rPr>
        <w:t>PlayBGM</w:t>
      </w:r>
      <w:proofErr w:type="spellEnd"/>
      <w:r>
        <w:rPr>
          <w:rStyle w:val="textalyhf"/>
          <w:rFonts w:ascii="宋体" w:eastAsia="宋体" w:hAnsi="宋体" w:cs="Helvetica" w:hint="eastAsia"/>
          <w:color w:val="333333"/>
          <w:szCs w:val="21"/>
          <w:shd w:val="clear" w:color="auto" w:fill="FFFFFF"/>
        </w:rPr>
        <w:t>与</w:t>
      </w:r>
      <w:proofErr w:type="spellStart"/>
      <w:r>
        <w:rPr>
          <w:rStyle w:val="textalyhf"/>
          <w:rFonts w:ascii="宋体" w:eastAsia="宋体" w:hAnsi="宋体" w:cs="Helvetica" w:hint="eastAsia"/>
          <w:color w:val="333333"/>
          <w:szCs w:val="21"/>
          <w:shd w:val="clear" w:color="auto" w:fill="FFFFFF"/>
        </w:rPr>
        <w:t>PlayEffect</w:t>
      </w:r>
      <w:proofErr w:type="spellEnd"/>
      <w:r>
        <w:rPr>
          <w:rStyle w:val="textalyhf"/>
          <w:rFonts w:ascii="宋体" w:eastAsia="宋体" w:hAnsi="宋体" w:cs="Helvetica" w:hint="eastAsia"/>
          <w:color w:val="333333"/>
          <w:szCs w:val="21"/>
          <w:shd w:val="clear" w:color="auto" w:fill="FFFFFF"/>
        </w:rPr>
        <w:t>，两者分别接受需播放音频的名字</w:t>
      </w:r>
      <w:r>
        <w:rPr>
          <w:rStyle w:val="textalyhf"/>
          <w:rFonts w:ascii="宋体" w:eastAsia="宋体" w:hAnsi="宋体" w:cs="Helvetica" w:hint="eastAsia"/>
          <w:color w:val="333333"/>
          <w:szCs w:val="21"/>
          <w:shd w:val="clear" w:color="auto" w:fill="FFFFFF"/>
        </w:rPr>
        <w:t>string</w:t>
      </w:r>
      <w:r>
        <w:rPr>
          <w:rStyle w:val="textalyhf"/>
          <w:rFonts w:ascii="宋体" w:eastAsia="宋体" w:hAnsi="宋体" w:cs="Helvetica" w:hint="eastAsia"/>
          <w:color w:val="333333"/>
          <w:szCs w:val="21"/>
          <w:shd w:val="clear" w:color="auto" w:fill="FFFFFF"/>
        </w:rPr>
        <w:t>作为参数，从</w:t>
      </w:r>
      <w:r>
        <w:rPr>
          <w:rStyle w:val="textalyhf"/>
          <w:rFonts w:ascii="宋体" w:eastAsia="宋体" w:hAnsi="宋体" w:cs="Helvetica" w:hint="eastAsia"/>
          <w:color w:val="333333"/>
          <w:szCs w:val="21"/>
          <w:shd w:val="clear" w:color="auto" w:fill="FFFFFF"/>
        </w:rPr>
        <w:t>Resources</w:t>
      </w:r>
      <w:r>
        <w:rPr>
          <w:rStyle w:val="textalyhf"/>
          <w:rFonts w:ascii="宋体" w:eastAsia="宋体" w:hAnsi="宋体" w:cs="Helvetica" w:hint="eastAsia"/>
          <w:color w:val="333333"/>
          <w:szCs w:val="21"/>
          <w:shd w:val="clear" w:color="auto" w:fill="FFFFFF"/>
        </w:rPr>
        <w:t>中播放对应音效资源。</w:t>
      </w:r>
    </w:p>
    <w:p w:rsidR="005108AB" w:rsidRDefault="009161FF">
      <w:pPr>
        <w:pStyle w:val="a3"/>
        <w:ind w:firstLineChars="0" w:firstLine="0"/>
        <w:rPr>
          <w:rStyle w:val="textalyhf"/>
          <w:rFonts w:ascii="宋体" w:eastAsia="宋体" w:hAnsi="宋体" w:cs="Helvetica"/>
          <w:b/>
          <w:bCs/>
          <w:color w:val="333333"/>
          <w:sz w:val="32"/>
          <w:szCs w:val="32"/>
          <w:shd w:val="clear" w:color="auto" w:fill="FFFFFF"/>
        </w:rPr>
      </w:pPr>
      <w:r>
        <w:rPr>
          <w:noProof/>
        </w:rPr>
        <w:drawing>
          <wp:inline distT="0" distB="0" distL="114300" distR="114300">
            <wp:extent cx="4806950" cy="3048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806950" cy="3048000"/>
                    </a:xfrm>
                    <a:prstGeom prst="rect">
                      <a:avLst/>
                    </a:prstGeom>
                    <a:noFill/>
                    <a:ln>
                      <a:noFill/>
                    </a:ln>
                  </pic:spPr>
                </pic:pic>
              </a:graphicData>
            </a:graphic>
          </wp:inline>
        </w:drawing>
      </w:r>
    </w:p>
    <w:p w:rsidR="005108AB" w:rsidRDefault="009161FF">
      <w:pPr>
        <w:pStyle w:val="a3"/>
        <w:ind w:firstLineChars="0" w:firstLine="0"/>
        <w:rPr>
          <w:rFonts w:ascii="Helvetica" w:hAnsi="Helvetica" w:cs="Helvetica"/>
          <w:b/>
          <w:bCs/>
          <w:color w:val="333333"/>
          <w:sz w:val="32"/>
          <w:szCs w:val="32"/>
          <w:shd w:val="clear" w:color="auto" w:fill="FFFFFF"/>
        </w:rPr>
      </w:pPr>
      <w:r>
        <w:rPr>
          <w:rStyle w:val="textalyhf"/>
          <w:rFonts w:ascii="宋体" w:eastAsia="宋体" w:hAnsi="宋体" w:cs="Helvetica" w:hint="eastAsia"/>
          <w:b/>
          <w:bCs/>
          <w:color w:val="333333"/>
          <w:sz w:val="32"/>
          <w:szCs w:val="32"/>
          <w:shd w:val="clear" w:color="auto" w:fill="FFFFFF"/>
        </w:rPr>
        <w:lastRenderedPageBreak/>
        <w:t>三、</w:t>
      </w:r>
      <w:r>
        <w:rPr>
          <w:rFonts w:ascii="Helvetica" w:hAnsi="Helvetica" w:cs="Helvetica" w:hint="eastAsia"/>
          <w:b/>
          <w:bCs/>
          <w:color w:val="333333"/>
          <w:sz w:val="32"/>
          <w:szCs w:val="32"/>
          <w:shd w:val="clear" w:color="auto" w:fill="FFFFFF"/>
        </w:rPr>
        <w:t>信息配置系统</w:t>
      </w:r>
    </w:p>
    <w:p w:rsidR="005108AB" w:rsidRDefault="009161FF">
      <w:pPr>
        <w:pStyle w:val="a3"/>
        <w:ind w:firstLineChars="0" w:firstLine="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信息配置系统负责从配置文件（由各个</w:t>
      </w:r>
      <w:r>
        <w:rPr>
          <w:rFonts w:ascii="Helvetica" w:hAnsi="Helvetica" w:cs="Helvetica" w:hint="eastAsia"/>
          <w:color w:val="333333"/>
          <w:szCs w:val="21"/>
          <w:shd w:val="clear" w:color="auto" w:fill="FFFFFF"/>
        </w:rPr>
        <w:t>excel</w:t>
      </w:r>
      <w:r>
        <w:rPr>
          <w:rFonts w:ascii="Helvetica" w:hAnsi="Helvetica" w:cs="Helvetica" w:hint="eastAsia"/>
          <w:color w:val="333333"/>
          <w:szCs w:val="21"/>
          <w:shd w:val="clear" w:color="auto" w:fill="FFFFFF"/>
        </w:rPr>
        <w:t>配置表转换而来的</w:t>
      </w:r>
      <w:r>
        <w:rPr>
          <w:rFonts w:ascii="Helvetica" w:hAnsi="Helvetica" w:cs="Helvetica" w:hint="eastAsia"/>
          <w:color w:val="333333"/>
          <w:szCs w:val="21"/>
          <w:shd w:val="clear" w:color="auto" w:fill="FFFFFF"/>
        </w:rPr>
        <w:t>txt</w:t>
      </w:r>
      <w:r>
        <w:rPr>
          <w:rFonts w:ascii="Helvetica" w:hAnsi="Helvetica" w:cs="Helvetica" w:hint="eastAsia"/>
          <w:color w:val="333333"/>
          <w:szCs w:val="21"/>
          <w:shd w:val="clear" w:color="auto" w:fill="FFFFFF"/>
        </w:rPr>
        <w:t>文件）中</w:t>
      </w:r>
      <w:proofErr w:type="gramStart"/>
      <w:r>
        <w:rPr>
          <w:rFonts w:ascii="Helvetica" w:hAnsi="Helvetica" w:cs="Helvetica" w:hint="eastAsia"/>
          <w:color w:val="333333"/>
          <w:szCs w:val="21"/>
          <w:shd w:val="clear" w:color="auto" w:fill="FFFFFF"/>
        </w:rPr>
        <w:t>读取卡</w:t>
      </w:r>
      <w:proofErr w:type="gramEnd"/>
      <w:r>
        <w:rPr>
          <w:rFonts w:ascii="Helvetica" w:hAnsi="Helvetica" w:cs="Helvetica" w:hint="eastAsia"/>
          <w:color w:val="333333"/>
          <w:szCs w:val="21"/>
          <w:shd w:val="clear" w:color="auto" w:fill="FFFFFF"/>
        </w:rPr>
        <w:t>牌、敌人、关卡的配置信息，将各个属性的键值对存储在相应字典中，并为其他类提供了查询方法。信息配置系统主要由</w:t>
      </w:r>
      <w:proofErr w:type="spellStart"/>
      <w:r>
        <w:rPr>
          <w:rFonts w:ascii="Helvetica" w:hAnsi="Helvetica" w:cs="Helvetica" w:hint="eastAsia"/>
          <w:color w:val="333333"/>
          <w:szCs w:val="21"/>
          <w:shd w:val="clear" w:color="auto" w:fill="FFFFFF"/>
        </w:rPr>
        <w:t>GameConfigData</w:t>
      </w:r>
      <w:proofErr w:type="spellEnd"/>
      <w:r>
        <w:rPr>
          <w:rFonts w:ascii="Helvetica" w:hAnsi="Helvetica" w:cs="Helvetica" w:hint="eastAsia"/>
          <w:color w:val="333333"/>
          <w:szCs w:val="21"/>
          <w:shd w:val="clear" w:color="auto" w:fill="FFFFFF"/>
        </w:rPr>
        <w:t>类与</w:t>
      </w:r>
      <w:proofErr w:type="spellStart"/>
      <w:r>
        <w:rPr>
          <w:rFonts w:ascii="Helvetica" w:hAnsi="Helvetica" w:cs="Helvetica" w:hint="eastAsia"/>
          <w:color w:val="333333"/>
          <w:szCs w:val="21"/>
          <w:shd w:val="clear" w:color="auto" w:fill="FFFFFF"/>
        </w:rPr>
        <w:t>GameConfigManager</w:t>
      </w:r>
      <w:proofErr w:type="spellEnd"/>
      <w:r>
        <w:rPr>
          <w:rFonts w:ascii="Helvetica" w:hAnsi="Helvetica" w:cs="Helvetica" w:hint="eastAsia"/>
          <w:color w:val="333333"/>
          <w:szCs w:val="21"/>
          <w:shd w:val="clear" w:color="auto" w:fill="FFFFFF"/>
        </w:rPr>
        <w:t>类构成。</w:t>
      </w:r>
    </w:p>
    <w:p w:rsidR="005108AB" w:rsidRDefault="009161FF">
      <w:pPr>
        <w:pStyle w:val="a3"/>
        <w:numPr>
          <w:ilvl w:val="0"/>
          <w:numId w:val="1"/>
        </w:numPr>
        <w:ind w:firstLineChars="0"/>
        <w:rPr>
          <w:rFonts w:ascii="Helvetica" w:hAnsi="Helvetica" w:cs="Helvetica"/>
          <w:b/>
          <w:bCs/>
          <w:color w:val="333333"/>
          <w:szCs w:val="21"/>
          <w:shd w:val="clear" w:color="auto" w:fill="FFFFFF"/>
        </w:rPr>
      </w:pPr>
      <w:proofErr w:type="spellStart"/>
      <w:r>
        <w:rPr>
          <w:rFonts w:ascii="Helvetica" w:hAnsi="Helvetica" w:cs="Helvetica" w:hint="eastAsia"/>
          <w:b/>
          <w:bCs/>
          <w:color w:val="333333"/>
          <w:szCs w:val="21"/>
          <w:shd w:val="clear" w:color="auto" w:fill="FFFFFF"/>
        </w:rPr>
        <w:t>GameConfigData</w:t>
      </w:r>
      <w:proofErr w:type="spellEnd"/>
      <w:r>
        <w:rPr>
          <w:rFonts w:ascii="Helvetica" w:hAnsi="Helvetica" w:cs="Helvetica" w:hint="eastAsia"/>
          <w:b/>
          <w:bCs/>
          <w:color w:val="333333"/>
          <w:szCs w:val="21"/>
          <w:shd w:val="clear" w:color="auto" w:fill="FFFFFF"/>
        </w:rPr>
        <w:t>类</w:t>
      </w:r>
    </w:p>
    <w:p w:rsidR="005108AB" w:rsidRDefault="009161FF">
      <w:pPr>
        <w:pStyle w:val="a3"/>
        <w:ind w:firstLineChars="0" w:firstLine="0"/>
        <w:rPr>
          <w:rFonts w:ascii="Helvetica" w:hAnsi="Helvetica" w:cs="Helvetica"/>
          <w:color w:val="333333"/>
          <w:szCs w:val="21"/>
          <w:shd w:val="clear" w:color="auto" w:fill="FFFFFF"/>
        </w:rPr>
      </w:pPr>
      <w:proofErr w:type="spellStart"/>
      <w:r>
        <w:rPr>
          <w:rFonts w:ascii="Helvetica" w:hAnsi="Helvetica" w:cs="Helvetica" w:hint="eastAsia"/>
          <w:color w:val="333333"/>
          <w:szCs w:val="21"/>
          <w:shd w:val="clear" w:color="auto" w:fill="FFFFFF"/>
        </w:rPr>
        <w:t>GameConfigData</w:t>
      </w:r>
      <w:proofErr w:type="spellEnd"/>
      <w:r>
        <w:rPr>
          <w:rFonts w:ascii="Helvetica" w:hAnsi="Helvetica" w:cs="Helvetica" w:hint="eastAsia"/>
          <w:color w:val="333333"/>
          <w:szCs w:val="21"/>
          <w:shd w:val="clear" w:color="auto" w:fill="FFFFFF"/>
        </w:rPr>
        <w:t>类为游戏配置表类，卡牌、卡牌类型、敌人、关卡等每一个类型的配置表对应一个配置表类，该类实现了从</w:t>
      </w:r>
      <w:r>
        <w:rPr>
          <w:rFonts w:ascii="Helvetica" w:hAnsi="Helvetica" w:cs="Helvetica" w:hint="eastAsia"/>
          <w:color w:val="333333"/>
          <w:szCs w:val="21"/>
          <w:shd w:val="clear" w:color="auto" w:fill="FFFFFF"/>
        </w:rPr>
        <w:t>txt</w:t>
      </w:r>
      <w:r>
        <w:rPr>
          <w:rFonts w:ascii="Helvetica" w:hAnsi="Helvetica" w:cs="Helvetica" w:hint="eastAsia"/>
          <w:color w:val="333333"/>
          <w:szCs w:val="21"/>
          <w:shd w:val="clear" w:color="auto" w:fill="FFFFFF"/>
        </w:rPr>
        <w:t>中读取配置表信息，并将每一行数据存储到一个字典中，构成一个字典列表，且为其他类提供了根据</w:t>
      </w:r>
      <w:r>
        <w:rPr>
          <w:rFonts w:ascii="Helvetica" w:hAnsi="Helvetica" w:cs="Helvetica" w:hint="eastAsia"/>
          <w:color w:val="333333"/>
          <w:szCs w:val="21"/>
          <w:shd w:val="clear" w:color="auto" w:fill="FFFFFF"/>
        </w:rPr>
        <w:t>Id</w:t>
      </w:r>
      <w:r>
        <w:rPr>
          <w:rFonts w:ascii="Helvetica" w:hAnsi="Helvetica" w:cs="Helvetica" w:hint="eastAsia"/>
          <w:color w:val="333333"/>
          <w:szCs w:val="21"/>
          <w:shd w:val="clear" w:color="auto" w:fill="FFFFFF"/>
        </w:rPr>
        <w:t>查询信息的方法。</w:t>
      </w:r>
    </w:p>
    <w:p w:rsidR="005108AB" w:rsidRDefault="009161FF">
      <w:pPr>
        <w:pStyle w:val="a3"/>
        <w:ind w:firstLineChars="0" w:firstLine="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配置表示例：</w:t>
      </w:r>
    </w:p>
    <w:p w:rsidR="005108AB" w:rsidRDefault="009161FF">
      <w:pPr>
        <w:pStyle w:val="a3"/>
        <w:ind w:firstLineChars="0" w:firstLine="0"/>
        <w:rPr>
          <w:rFonts w:ascii="Helvetica" w:hAnsi="Helvetica" w:cs="Helvetica"/>
          <w:b/>
          <w:bCs/>
          <w:color w:val="333333"/>
          <w:sz w:val="32"/>
          <w:szCs w:val="32"/>
          <w:shd w:val="clear" w:color="auto" w:fill="FFFFFF"/>
        </w:rPr>
      </w:pPr>
      <w:r>
        <w:rPr>
          <w:noProof/>
        </w:rPr>
        <w:drawing>
          <wp:inline distT="0" distB="0" distL="114300" distR="114300">
            <wp:extent cx="3606800" cy="927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606800" cy="927100"/>
                    </a:xfrm>
                    <a:prstGeom prst="rect">
                      <a:avLst/>
                    </a:prstGeom>
                    <a:noFill/>
                    <a:ln>
                      <a:noFill/>
                    </a:ln>
                  </pic:spPr>
                </pic:pic>
              </a:graphicData>
            </a:graphic>
          </wp:inline>
        </w:drawing>
      </w:r>
    </w:p>
    <w:p w:rsidR="005108AB" w:rsidRDefault="009161FF">
      <w:pPr>
        <w:pStyle w:val="a3"/>
        <w:ind w:firstLineChars="0" w:firstLine="0"/>
      </w:pPr>
      <w:r>
        <w:rPr>
          <w:noProof/>
        </w:rPr>
        <w:drawing>
          <wp:inline distT="0" distB="0" distL="114300" distR="114300">
            <wp:extent cx="4476750" cy="40068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476750" cy="4006850"/>
                    </a:xfrm>
                    <a:prstGeom prst="rect">
                      <a:avLst/>
                    </a:prstGeom>
                    <a:noFill/>
                    <a:ln>
                      <a:noFill/>
                    </a:ln>
                  </pic:spPr>
                </pic:pic>
              </a:graphicData>
            </a:graphic>
          </wp:inline>
        </w:drawing>
      </w:r>
    </w:p>
    <w:p w:rsidR="005108AB" w:rsidRDefault="009161FF">
      <w:pPr>
        <w:pStyle w:val="a3"/>
        <w:numPr>
          <w:ilvl w:val="0"/>
          <w:numId w:val="1"/>
        </w:numPr>
        <w:ind w:firstLineChars="0"/>
        <w:rPr>
          <w:b/>
          <w:bCs/>
        </w:rPr>
      </w:pPr>
      <w:proofErr w:type="spellStart"/>
      <w:r>
        <w:rPr>
          <w:rFonts w:hint="eastAsia"/>
          <w:b/>
          <w:bCs/>
        </w:rPr>
        <w:t>GameConfigManager</w:t>
      </w:r>
      <w:proofErr w:type="spellEnd"/>
      <w:r>
        <w:rPr>
          <w:rFonts w:hint="eastAsia"/>
          <w:b/>
          <w:bCs/>
        </w:rPr>
        <w:t>类</w:t>
      </w:r>
    </w:p>
    <w:p w:rsidR="005108AB" w:rsidRDefault="009161FF">
      <w:pPr>
        <w:pStyle w:val="a3"/>
        <w:ind w:firstLineChars="0" w:firstLine="0"/>
      </w:pPr>
      <w:r>
        <w:rPr>
          <w:rFonts w:hint="eastAsia"/>
        </w:rPr>
        <w:t>该类负责管理所有类型的配置表并为各个类型的配置表提供查询接口。该类</w:t>
      </w:r>
      <w:proofErr w:type="gramStart"/>
      <w:r>
        <w:rPr>
          <w:rFonts w:hint="eastAsia"/>
        </w:rPr>
        <w:t>为单例模式</w:t>
      </w:r>
      <w:proofErr w:type="gramEnd"/>
      <w:r>
        <w:rPr>
          <w:rFonts w:hint="eastAsia"/>
        </w:rPr>
        <w:t>，便于其他脚本查询游戏配置信息。</w:t>
      </w:r>
    </w:p>
    <w:p w:rsidR="005108AB" w:rsidRDefault="009161FF">
      <w:pPr>
        <w:pStyle w:val="a3"/>
        <w:ind w:firstLineChars="0" w:firstLine="0"/>
      </w:pPr>
      <w:r>
        <w:rPr>
          <w:noProof/>
        </w:rPr>
        <w:lastRenderedPageBreak/>
        <w:drawing>
          <wp:inline distT="0" distB="0" distL="114300" distR="114300">
            <wp:extent cx="4356100" cy="39052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356100" cy="3905250"/>
                    </a:xfrm>
                    <a:prstGeom prst="rect">
                      <a:avLst/>
                    </a:prstGeom>
                    <a:noFill/>
                    <a:ln>
                      <a:noFill/>
                    </a:ln>
                  </pic:spPr>
                </pic:pic>
              </a:graphicData>
            </a:graphic>
          </wp:inline>
        </w:drawing>
      </w:r>
    </w:p>
    <w:p w:rsidR="005108AB" w:rsidRDefault="005108AB">
      <w:pPr>
        <w:pStyle w:val="a3"/>
        <w:ind w:firstLineChars="0" w:firstLine="0"/>
        <w:rPr>
          <w:rFonts w:ascii="Helvetica" w:hAnsi="Helvetica" w:cs="Helvetica"/>
          <w:b/>
          <w:bCs/>
          <w:color w:val="333333"/>
          <w:sz w:val="32"/>
          <w:szCs w:val="32"/>
          <w:shd w:val="clear" w:color="auto" w:fill="FFFFFF"/>
        </w:rPr>
      </w:pPr>
    </w:p>
    <w:p w:rsidR="005108AB" w:rsidRDefault="009161FF">
      <w:pPr>
        <w:pStyle w:val="a3"/>
        <w:ind w:firstLineChars="0" w:firstLine="0"/>
        <w:rPr>
          <w:rFonts w:ascii="Helvetica" w:hAnsi="Helvetica" w:cs="Helvetica"/>
          <w:b/>
          <w:bCs/>
          <w:color w:val="333333"/>
          <w:sz w:val="32"/>
          <w:szCs w:val="32"/>
          <w:shd w:val="clear" w:color="auto" w:fill="FFFFFF"/>
        </w:rPr>
      </w:pPr>
      <w:r>
        <w:rPr>
          <w:rFonts w:ascii="Helvetica" w:hAnsi="Helvetica" w:cs="Helvetica" w:hint="eastAsia"/>
          <w:b/>
          <w:bCs/>
          <w:color w:val="333333"/>
          <w:sz w:val="32"/>
          <w:szCs w:val="32"/>
          <w:shd w:val="clear" w:color="auto" w:fill="FFFFFF"/>
        </w:rPr>
        <w:t>四、战斗逻辑系统</w:t>
      </w:r>
    </w:p>
    <w:p w:rsidR="005108AB" w:rsidRDefault="009161FF">
      <w:pPr>
        <w:pStyle w:val="a3"/>
        <w:ind w:firstLineChars="0" w:firstLine="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战斗逻辑系统负责回合</w:t>
      </w:r>
      <w:proofErr w:type="gramStart"/>
      <w:r>
        <w:rPr>
          <w:rFonts w:ascii="Helvetica" w:hAnsi="Helvetica" w:cs="Helvetica" w:hint="eastAsia"/>
          <w:color w:val="333333"/>
          <w:szCs w:val="21"/>
          <w:shd w:val="clear" w:color="auto" w:fill="FFFFFF"/>
        </w:rPr>
        <w:t>制战斗</w:t>
      </w:r>
      <w:proofErr w:type="gramEnd"/>
      <w:r>
        <w:rPr>
          <w:rFonts w:ascii="Helvetica" w:hAnsi="Helvetica" w:cs="Helvetica" w:hint="eastAsia"/>
          <w:color w:val="333333"/>
          <w:szCs w:val="21"/>
          <w:shd w:val="clear" w:color="auto" w:fill="FFFFFF"/>
        </w:rPr>
        <w:t>的逻辑处理，由</w:t>
      </w:r>
      <w:proofErr w:type="spellStart"/>
      <w:r>
        <w:rPr>
          <w:rFonts w:ascii="Helvetica" w:hAnsi="Helvetica" w:cs="Helvetica" w:hint="eastAsia"/>
          <w:color w:val="333333"/>
          <w:szCs w:val="21"/>
          <w:shd w:val="clear" w:color="auto" w:fill="FFFFFF"/>
        </w:rPr>
        <w:t>RoleManager</w:t>
      </w:r>
      <w:proofErr w:type="spellEnd"/>
      <w:r>
        <w:rPr>
          <w:rFonts w:ascii="Helvetica" w:hAnsi="Helvetica" w:cs="Helvetica" w:hint="eastAsia"/>
          <w:color w:val="333333"/>
          <w:szCs w:val="21"/>
          <w:shd w:val="clear" w:color="auto" w:fill="FFFFFF"/>
        </w:rPr>
        <w:t>，</w:t>
      </w:r>
      <w:proofErr w:type="spellStart"/>
      <w:r>
        <w:rPr>
          <w:rFonts w:ascii="Helvetica" w:hAnsi="Helvetica" w:cs="Helvetica" w:hint="eastAsia"/>
          <w:color w:val="333333"/>
          <w:szCs w:val="21"/>
          <w:shd w:val="clear" w:color="auto" w:fill="FFFFFF"/>
        </w:rPr>
        <w:t>EnemyManager</w:t>
      </w:r>
      <w:proofErr w:type="spellEnd"/>
      <w:r>
        <w:rPr>
          <w:rFonts w:ascii="Helvetica" w:hAnsi="Helvetica" w:cs="Helvetica" w:hint="eastAsia"/>
          <w:color w:val="333333"/>
          <w:szCs w:val="21"/>
          <w:shd w:val="clear" w:color="auto" w:fill="FFFFFF"/>
        </w:rPr>
        <w:t>，</w:t>
      </w:r>
      <w:proofErr w:type="spellStart"/>
      <w:r>
        <w:rPr>
          <w:rFonts w:ascii="Helvetica" w:hAnsi="Helvetica" w:cs="Helvetica" w:hint="eastAsia"/>
          <w:color w:val="333333"/>
          <w:szCs w:val="21"/>
          <w:shd w:val="clear" w:color="auto" w:fill="FFFFFF"/>
        </w:rPr>
        <w:t>FightCardManager</w:t>
      </w:r>
      <w:proofErr w:type="spellEnd"/>
      <w:r>
        <w:rPr>
          <w:rFonts w:ascii="Helvetica" w:hAnsi="Helvetica" w:cs="Helvetica" w:hint="eastAsia"/>
          <w:color w:val="333333"/>
          <w:szCs w:val="21"/>
          <w:shd w:val="clear" w:color="auto" w:fill="FFFFFF"/>
        </w:rPr>
        <w:t>以及</w:t>
      </w:r>
      <w:proofErr w:type="spellStart"/>
      <w:r>
        <w:rPr>
          <w:rFonts w:ascii="Helvetica" w:hAnsi="Helvetica" w:cs="Helvetica" w:hint="eastAsia"/>
          <w:color w:val="333333"/>
          <w:szCs w:val="21"/>
          <w:shd w:val="clear" w:color="auto" w:fill="FFFFFF"/>
        </w:rPr>
        <w:t>FightManager</w:t>
      </w:r>
      <w:proofErr w:type="spellEnd"/>
      <w:r>
        <w:rPr>
          <w:rFonts w:ascii="Helvetica" w:hAnsi="Helvetica" w:cs="Helvetica" w:hint="eastAsia"/>
          <w:color w:val="333333"/>
          <w:szCs w:val="21"/>
          <w:shd w:val="clear" w:color="auto" w:fill="FFFFFF"/>
        </w:rPr>
        <w:t>四个管理器以及与战斗逻辑有关的</w:t>
      </w:r>
      <w:r>
        <w:rPr>
          <w:rFonts w:ascii="Helvetica" w:hAnsi="Helvetica" w:cs="Helvetica" w:hint="eastAsia"/>
          <w:color w:val="333333"/>
          <w:szCs w:val="21"/>
          <w:shd w:val="clear" w:color="auto" w:fill="FFFFFF"/>
        </w:rPr>
        <w:t>Card</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Fight</w:t>
      </w:r>
      <w:r>
        <w:rPr>
          <w:rFonts w:ascii="Helvetica" w:hAnsi="Helvetica" w:cs="Helvetica" w:hint="eastAsia"/>
          <w:color w:val="333333"/>
          <w:szCs w:val="21"/>
          <w:shd w:val="clear" w:color="auto" w:fill="FFFFFF"/>
        </w:rPr>
        <w:t>等相关脚本共同构成。它们共同实现了主角、敌人的实例化与初始化，以及双方战斗回合的行动逻辑与功能。</w:t>
      </w:r>
    </w:p>
    <w:p w:rsidR="005108AB" w:rsidRDefault="009161FF">
      <w:pPr>
        <w:pStyle w:val="a3"/>
        <w:numPr>
          <w:ilvl w:val="0"/>
          <w:numId w:val="2"/>
        </w:numPr>
        <w:ind w:firstLineChars="0"/>
        <w:rPr>
          <w:rFonts w:ascii="宋体" w:eastAsia="宋体" w:hAnsi="宋体"/>
          <w:b/>
          <w:bCs/>
        </w:rPr>
      </w:pPr>
      <w:proofErr w:type="spellStart"/>
      <w:r>
        <w:rPr>
          <w:rFonts w:ascii="宋体" w:eastAsia="宋体" w:hAnsi="宋体" w:hint="eastAsia"/>
          <w:b/>
          <w:bCs/>
        </w:rPr>
        <w:t>RoleManager</w:t>
      </w:r>
      <w:proofErr w:type="spellEnd"/>
    </w:p>
    <w:p w:rsidR="005108AB" w:rsidRDefault="009161FF">
      <w:pPr>
        <w:pStyle w:val="a3"/>
        <w:ind w:firstLineChars="0" w:firstLine="0"/>
        <w:rPr>
          <w:rFonts w:ascii="宋体" w:eastAsia="宋体" w:hAnsi="宋体"/>
        </w:rPr>
      </w:pPr>
      <w:r>
        <w:rPr>
          <w:rFonts w:ascii="宋体" w:eastAsia="宋体" w:hAnsi="宋体" w:hint="eastAsia"/>
        </w:rPr>
        <w:t>功能较为简单，负责管理主角持有的卡牌，维护一个主角目前的牌库，可以进行初始化，添加于删除。</w:t>
      </w:r>
    </w:p>
    <w:p w:rsidR="005108AB" w:rsidRDefault="009161FF">
      <w:pPr>
        <w:pStyle w:val="a3"/>
        <w:ind w:firstLineChars="0" w:firstLine="0"/>
      </w:pPr>
      <w:r>
        <w:rPr>
          <w:noProof/>
        </w:rPr>
        <w:drawing>
          <wp:inline distT="0" distB="0" distL="114300" distR="114300">
            <wp:extent cx="2927985" cy="25146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2927985" cy="2514600"/>
                    </a:xfrm>
                    <a:prstGeom prst="rect">
                      <a:avLst/>
                    </a:prstGeom>
                    <a:noFill/>
                    <a:ln>
                      <a:noFill/>
                    </a:ln>
                  </pic:spPr>
                </pic:pic>
              </a:graphicData>
            </a:graphic>
          </wp:inline>
        </w:drawing>
      </w:r>
    </w:p>
    <w:p w:rsidR="005108AB" w:rsidRDefault="009161FF">
      <w:pPr>
        <w:pStyle w:val="a3"/>
        <w:numPr>
          <w:ilvl w:val="0"/>
          <w:numId w:val="2"/>
        </w:numPr>
        <w:ind w:firstLineChars="0"/>
        <w:rPr>
          <w:b/>
          <w:bCs/>
        </w:rPr>
      </w:pPr>
      <w:proofErr w:type="spellStart"/>
      <w:r>
        <w:rPr>
          <w:rFonts w:hint="eastAsia"/>
          <w:b/>
          <w:bCs/>
        </w:rPr>
        <w:lastRenderedPageBreak/>
        <w:t>EnemyManager</w:t>
      </w:r>
      <w:proofErr w:type="spellEnd"/>
      <w:r>
        <w:rPr>
          <w:rFonts w:hint="eastAsia"/>
          <w:b/>
          <w:bCs/>
        </w:rPr>
        <w:t>及相关脚本</w:t>
      </w:r>
    </w:p>
    <w:p w:rsidR="005108AB" w:rsidRDefault="009161FF">
      <w:pPr>
        <w:pStyle w:val="a3"/>
        <w:ind w:firstLineChars="0" w:firstLine="0"/>
      </w:pPr>
      <w:r>
        <w:rPr>
          <w:rFonts w:hint="eastAsia"/>
        </w:rPr>
        <w:t>主要由</w:t>
      </w:r>
      <w:r>
        <w:rPr>
          <w:rFonts w:hint="eastAsia"/>
        </w:rPr>
        <w:t>Enemy</w:t>
      </w:r>
      <w:r>
        <w:rPr>
          <w:rFonts w:hint="eastAsia"/>
        </w:rPr>
        <w:t>与</w:t>
      </w:r>
      <w:proofErr w:type="spellStart"/>
      <w:r>
        <w:rPr>
          <w:rFonts w:hint="eastAsia"/>
        </w:rPr>
        <w:t>EnemyManager</w:t>
      </w:r>
      <w:proofErr w:type="spellEnd"/>
      <w:r>
        <w:rPr>
          <w:rFonts w:hint="eastAsia"/>
        </w:rPr>
        <w:t>构成。</w:t>
      </w:r>
    </w:p>
    <w:p w:rsidR="005108AB" w:rsidRDefault="009161FF">
      <w:pPr>
        <w:pStyle w:val="a3"/>
        <w:ind w:firstLineChars="0" w:firstLine="0"/>
      </w:pPr>
      <w:r>
        <w:rPr>
          <w:rFonts w:hint="eastAsia"/>
        </w:rPr>
        <w:t>其中</w:t>
      </w:r>
      <w:r>
        <w:rPr>
          <w:rFonts w:hint="eastAsia"/>
        </w:rPr>
        <w:t>Enemy</w:t>
      </w:r>
      <w:r>
        <w:rPr>
          <w:rFonts w:hint="eastAsia"/>
        </w:rPr>
        <w:t>为敌方个体的管理类，存储相应模型预制体与怪物生命、攻击力等数据，实现了随机动作选择、显示行动意图、攻击受击动画播放与逻辑处理、血量槽与护盾槽更新等功能。</w:t>
      </w:r>
    </w:p>
    <w:p w:rsidR="005108AB" w:rsidRDefault="009161FF">
      <w:pPr>
        <w:pStyle w:val="a3"/>
        <w:ind w:firstLineChars="0" w:firstLine="0"/>
      </w:pPr>
      <w:r>
        <w:rPr>
          <w:rFonts w:hint="eastAsia"/>
        </w:rPr>
        <w:t>攻击动画播放与逻辑处理部分代码示例：</w:t>
      </w:r>
    </w:p>
    <w:p w:rsidR="005108AB" w:rsidRDefault="009161FF">
      <w:pPr>
        <w:pStyle w:val="a3"/>
        <w:ind w:firstLineChars="0" w:firstLine="0"/>
      </w:pPr>
      <w:r>
        <w:rPr>
          <w:noProof/>
        </w:rPr>
        <w:drawing>
          <wp:inline distT="0" distB="0" distL="114300" distR="114300">
            <wp:extent cx="4540250" cy="38862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540250" cy="3886200"/>
                    </a:xfrm>
                    <a:prstGeom prst="rect">
                      <a:avLst/>
                    </a:prstGeom>
                    <a:noFill/>
                    <a:ln>
                      <a:noFill/>
                    </a:ln>
                  </pic:spPr>
                </pic:pic>
              </a:graphicData>
            </a:graphic>
          </wp:inline>
        </w:drawing>
      </w:r>
    </w:p>
    <w:p w:rsidR="005108AB" w:rsidRDefault="009161FF">
      <w:pPr>
        <w:pStyle w:val="a3"/>
        <w:ind w:firstLineChars="0" w:firstLine="0"/>
      </w:pPr>
      <w:proofErr w:type="spellStart"/>
      <w:r>
        <w:rPr>
          <w:rFonts w:hint="eastAsia"/>
        </w:rPr>
        <w:t>EnemyManager</w:t>
      </w:r>
      <w:proofErr w:type="spellEnd"/>
      <w:r>
        <w:rPr>
          <w:rFonts w:hint="eastAsia"/>
        </w:rPr>
        <w:t>为敌方全体的管理类，实现了敌方单位实例化与模型加载、敌方回合行动顺序执行、敌方死亡单位模型移除等管理功能</w:t>
      </w:r>
    </w:p>
    <w:p w:rsidR="005108AB" w:rsidRDefault="009161FF">
      <w:pPr>
        <w:pStyle w:val="a3"/>
        <w:ind w:firstLineChars="0" w:firstLine="0"/>
      </w:pPr>
      <w:r>
        <w:rPr>
          <w:noProof/>
        </w:rPr>
        <w:lastRenderedPageBreak/>
        <w:drawing>
          <wp:inline distT="0" distB="0" distL="114300" distR="114300">
            <wp:extent cx="5273675" cy="3310255"/>
            <wp:effectExtent l="0" t="0" r="952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3675" cy="3310255"/>
                    </a:xfrm>
                    <a:prstGeom prst="rect">
                      <a:avLst/>
                    </a:prstGeom>
                    <a:noFill/>
                    <a:ln>
                      <a:noFill/>
                    </a:ln>
                  </pic:spPr>
                </pic:pic>
              </a:graphicData>
            </a:graphic>
          </wp:inline>
        </w:drawing>
      </w:r>
    </w:p>
    <w:p w:rsidR="005108AB" w:rsidRDefault="005108AB">
      <w:pPr>
        <w:pStyle w:val="a3"/>
        <w:ind w:firstLineChars="0" w:firstLine="0"/>
      </w:pPr>
    </w:p>
    <w:p w:rsidR="005108AB" w:rsidRDefault="009161FF">
      <w:pPr>
        <w:pStyle w:val="a3"/>
        <w:numPr>
          <w:ilvl w:val="0"/>
          <w:numId w:val="2"/>
        </w:numPr>
        <w:ind w:firstLineChars="0"/>
        <w:rPr>
          <w:rFonts w:ascii="Helvetica" w:hAnsi="Helvetica" w:cs="Helvetica"/>
          <w:b/>
          <w:bCs/>
          <w:color w:val="333333"/>
          <w:szCs w:val="21"/>
          <w:shd w:val="clear" w:color="auto" w:fill="FFFFFF"/>
        </w:rPr>
      </w:pPr>
      <w:proofErr w:type="spellStart"/>
      <w:r>
        <w:rPr>
          <w:rFonts w:ascii="Helvetica" w:hAnsi="Helvetica" w:cs="Helvetica" w:hint="eastAsia"/>
          <w:b/>
          <w:bCs/>
          <w:color w:val="333333"/>
          <w:szCs w:val="21"/>
          <w:shd w:val="clear" w:color="auto" w:fill="FFFFFF"/>
        </w:rPr>
        <w:t>FightCardManager</w:t>
      </w:r>
      <w:proofErr w:type="spellEnd"/>
    </w:p>
    <w:p w:rsidR="005108AB" w:rsidRDefault="009161FF">
      <w:pPr>
        <w:pStyle w:val="a3"/>
        <w:ind w:firstLineChars="0" w:firstLine="0"/>
        <w:rPr>
          <w:rFonts w:ascii="Helvetica" w:hAnsi="Helvetica" w:cs="Helvetica"/>
          <w:color w:val="333333"/>
          <w:szCs w:val="21"/>
          <w:shd w:val="clear" w:color="auto" w:fill="FFFFFF"/>
        </w:rPr>
      </w:pPr>
      <w:proofErr w:type="spellStart"/>
      <w:r>
        <w:rPr>
          <w:rFonts w:ascii="Helvetica" w:hAnsi="Helvetica" w:cs="Helvetica" w:hint="eastAsia"/>
          <w:color w:val="333333"/>
          <w:szCs w:val="21"/>
          <w:shd w:val="clear" w:color="auto" w:fill="FFFFFF"/>
        </w:rPr>
        <w:t>FightCardManager</w:t>
      </w:r>
      <w:proofErr w:type="spellEnd"/>
      <w:r>
        <w:rPr>
          <w:rFonts w:ascii="Helvetica" w:hAnsi="Helvetica" w:cs="Helvetica" w:hint="eastAsia"/>
          <w:color w:val="333333"/>
          <w:szCs w:val="21"/>
          <w:shd w:val="clear" w:color="auto" w:fill="FFFFFF"/>
        </w:rPr>
        <w:t>为卡牌管理器类，它与卡</w:t>
      </w:r>
      <w:proofErr w:type="gramStart"/>
      <w:r>
        <w:rPr>
          <w:rFonts w:ascii="Helvetica" w:hAnsi="Helvetica" w:cs="Helvetica" w:hint="eastAsia"/>
          <w:color w:val="333333"/>
          <w:szCs w:val="21"/>
          <w:shd w:val="clear" w:color="auto" w:fill="FFFFFF"/>
        </w:rPr>
        <w:t>牌基类</w:t>
      </w:r>
      <w:proofErr w:type="spellStart"/>
      <w:proofErr w:type="gramEnd"/>
      <w:r>
        <w:rPr>
          <w:rFonts w:ascii="Helvetica" w:hAnsi="Helvetica" w:cs="Helvetica" w:hint="eastAsia"/>
          <w:color w:val="333333"/>
          <w:szCs w:val="21"/>
          <w:shd w:val="clear" w:color="auto" w:fill="FFFFFF"/>
        </w:rPr>
        <w:t>CardItem</w:t>
      </w:r>
      <w:proofErr w:type="spellEnd"/>
      <w:r>
        <w:rPr>
          <w:rFonts w:ascii="Helvetica" w:hAnsi="Helvetica" w:cs="Helvetica" w:hint="eastAsia"/>
          <w:color w:val="333333"/>
          <w:szCs w:val="21"/>
          <w:shd w:val="clear" w:color="auto" w:fill="FFFFFF"/>
        </w:rPr>
        <w:t>及其</w:t>
      </w:r>
      <w:proofErr w:type="spellStart"/>
      <w:r>
        <w:rPr>
          <w:rFonts w:ascii="Helvetica" w:hAnsi="Helvetica" w:cs="Helvetica" w:hint="eastAsia"/>
          <w:color w:val="333333"/>
          <w:szCs w:val="21"/>
          <w:shd w:val="clear" w:color="auto" w:fill="FFFFFF"/>
        </w:rPr>
        <w:t>AttackCard</w:t>
      </w:r>
      <w:proofErr w:type="spellEnd"/>
      <w:r>
        <w:rPr>
          <w:rFonts w:ascii="Helvetica" w:hAnsi="Helvetica" w:cs="Helvetica" w:hint="eastAsia"/>
          <w:color w:val="333333"/>
          <w:szCs w:val="21"/>
          <w:shd w:val="clear" w:color="auto" w:fill="FFFFFF"/>
        </w:rPr>
        <w:t>，</w:t>
      </w:r>
      <w:proofErr w:type="spellStart"/>
      <w:r>
        <w:rPr>
          <w:rFonts w:ascii="Helvetica" w:hAnsi="Helvetica" w:cs="Helvetica" w:hint="eastAsia"/>
          <w:color w:val="333333"/>
          <w:szCs w:val="21"/>
          <w:shd w:val="clear" w:color="auto" w:fill="FFFFFF"/>
        </w:rPr>
        <w:t>DefendCard</w:t>
      </w:r>
      <w:proofErr w:type="spellEnd"/>
      <w:r>
        <w:rPr>
          <w:rFonts w:ascii="Helvetica" w:hAnsi="Helvetica" w:cs="Helvetica" w:hint="eastAsia"/>
          <w:color w:val="333333"/>
          <w:szCs w:val="21"/>
          <w:shd w:val="clear" w:color="auto" w:fill="FFFFFF"/>
        </w:rPr>
        <w:t>等派生类共同管理游戏中的卡牌效果，如战斗</w:t>
      </w:r>
      <w:proofErr w:type="gramStart"/>
      <w:r>
        <w:rPr>
          <w:rFonts w:ascii="Helvetica" w:hAnsi="Helvetica" w:cs="Helvetica" w:hint="eastAsia"/>
          <w:color w:val="333333"/>
          <w:szCs w:val="21"/>
          <w:shd w:val="clear" w:color="auto" w:fill="FFFFFF"/>
        </w:rPr>
        <w:t>开始</w:t>
      </w:r>
      <w:proofErr w:type="gramEnd"/>
      <w:r>
        <w:rPr>
          <w:rFonts w:ascii="Helvetica" w:hAnsi="Helvetica" w:cs="Helvetica" w:hint="eastAsia"/>
          <w:color w:val="333333"/>
          <w:szCs w:val="21"/>
          <w:shd w:val="clear" w:color="auto" w:fill="FFFFFF"/>
        </w:rPr>
        <w:t>卡牌初始化、</w:t>
      </w:r>
      <w:proofErr w:type="gramStart"/>
      <w:r>
        <w:rPr>
          <w:rFonts w:ascii="Helvetica" w:hAnsi="Helvetica" w:cs="Helvetica" w:hint="eastAsia"/>
          <w:color w:val="333333"/>
          <w:szCs w:val="21"/>
          <w:shd w:val="clear" w:color="auto" w:fill="FFFFFF"/>
        </w:rPr>
        <w:t>抽牌弃牌逻</w:t>
      </w:r>
      <w:proofErr w:type="gramEnd"/>
      <w:r>
        <w:rPr>
          <w:rFonts w:ascii="Helvetica" w:hAnsi="Helvetica" w:cs="Helvetica" w:hint="eastAsia"/>
          <w:color w:val="333333"/>
          <w:szCs w:val="21"/>
          <w:shd w:val="clear" w:color="auto" w:fill="FFFFFF"/>
        </w:rPr>
        <w:t>辑、卡</w:t>
      </w:r>
      <w:proofErr w:type="gramStart"/>
      <w:r>
        <w:rPr>
          <w:rFonts w:ascii="Helvetica" w:hAnsi="Helvetica" w:cs="Helvetica" w:hint="eastAsia"/>
          <w:color w:val="333333"/>
          <w:szCs w:val="21"/>
          <w:shd w:val="clear" w:color="auto" w:fill="FFFFFF"/>
        </w:rPr>
        <w:t>牌功</w:t>
      </w:r>
      <w:proofErr w:type="gramEnd"/>
      <w:r>
        <w:rPr>
          <w:rFonts w:ascii="Helvetica" w:hAnsi="Helvetica" w:cs="Helvetica" w:hint="eastAsia"/>
          <w:color w:val="333333"/>
          <w:szCs w:val="21"/>
          <w:shd w:val="clear" w:color="auto" w:fill="FFFFFF"/>
        </w:rPr>
        <w:t>能逻辑以及卡牌选中、拖拽、使用的动画效果以及功能，完善了游戏的卡牌逻辑。</w:t>
      </w:r>
    </w:p>
    <w:p w:rsidR="005108AB" w:rsidRDefault="009161FF">
      <w:pPr>
        <w:pStyle w:val="a3"/>
        <w:ind w:firstLineChars="0" w:firstLine="0"/>
        <w:rPr>
          <w:rFonts w:ascii="Helvetica" w:hAnsi="Helvetica" w:cs="Helvetica"/>
          <w:color w:val="333333"/>
          <w:szCs w:val="21"/>
          <w:shd w:val="clear" w:color="auto" w:fill="FFFFFF"/>
        </w:rPr>
      </w:pPr>
      <w:proofErr w:type="spellStart"/>
      <w:r>
        <w:rPr>
          <w:rFonts w:ascii="Helvetica" w:hAnsi="Helvetica" w:cs="Helvetica" w:hint="eastAsia"/>
          <w:color w:val="333333"/>
          <w:szCs w:val="21"/>
          <w:shd w:val="clear" w:color="auto" w:fill="FFFFFF"/>
        </w:rPr>
        <w:t>CardItem</w:t>
      </w:r>
      <w:proofErr w:type="spellEnd"/>
      <w:r>
        <w:rPr>
          <w:rFonts w:ascii="Helvetica" w:hAnsi="Helvetica" w:cs="Helvetica" w:hint="eastAsia"/>
          <w:color w:val="333333"/>
          <w:szCs w:val="21"/>
          <w:shd w:val="clear" w:color="auto" w:fill="FFFFFF"/>
        </w:rPr>
        <w:t>类：</w:t>
      </w:r>
    </w:p>
    <w:p w:rsidR="005108AB" w:rsidRDefault="009161FF">
      <w:pPr>
        <w:pStyle w:val="a3"/>
        <w:ind w:firstLineChars="0" w:firstLine="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提供了所有卡</w:t>
      </w:r>
      <w:proofErr w:type="gramStart"/>
      <w:r>
        <w:rPr>
          <w:rFonts w:ascii="Helvetica" w:hAnsi="Helvetica" w:cs="Helvetica" w:hint="eastAsia"/>
          <w:color w:val="333333"/>
          <w:szCs w:val="21"/>
          <w:shd w:val="clear" w:color="auto" w:fill="FFFFFF"/>
        </w:rPr>
        <w:t>牌类型</w:t>
      </w:r>
      <w:proofErr w:type="gramEnd"/>
      <w:r>
        <w:rPr>
          <w:rFonts w:ascii="Helvetica" w:hAnsi="Helvetica" w:cs="Helvetica" w:hint="eastAsia"/>
          <w:color w:val="333333"/>
          <w:szCs w:val="21"/>
          <w:shd w:val="clear" w:color="auto" w:fill="FFFFFF"/>
        </w:rPr>
        <w:t>的通用方法，如鼠标悬停在卡牌上时放大卡牌并高亮边框、拖拽效果等</w:t>
      </w:r>
    </w:p>
    <w:p w:rsidR="005108AB" w:rsidRDefault="009161FF">
      <w:pPr>
        <w:pStyle w:val="a3"/>
        <w:ind w:firstLineChars="0" w:firstLine="0"/>
      </w:pPr>
      <w:r>
        <w:rPr>
          <w:noProof/>
        </w:rPr>
        <w:drawing>
          <wp:inline distT="0" distB="0" distL="114300" distR="114300">
            <wp:extent cx="4400550" cy="39497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400550" cy="3949700"/>
                    </a:xfrm>
                    <a:prstGeom prst="rect">
                      <a:avLst/>
                    </a:prstGeom>
                    <a:noFill/>
                    <a:ln>
                      <a:noFill/>
                    </a:ln>
                  </pic:spPr>
                </pic:pic>
              </a:graphicData>
            </a:graphic>
          </wp:inline>
        </w:drawing>
      </w:r>
      <w:r>
        <w:rPr>
          <w:rFonts w:hint="eastAsia"/>
        </w:rPr>
        <w:t>、</w:t>
      </w:r>
    </w:p>
    <w:p w:rsidR="005108AB" w:rsidRDefault="009161FF">
      <w:pPr>
        <w:pStyle w:val="a3"/>
        <w:ind w:firstLineChars="0" w:firstLine="0"/>
        <w:rPr>
          <w:rFonts w:ascii="Helvetica" w:hAnsi="Helvetica" w:cs="Helvetica"/>
          <w:color w:val="333333"/>
          <w:szCs w:val="21"/>
          <w:shd w:val="clear" w:color="auto" w:fill="FFFFFF"/>
        </w:rPr>
      </w:pPr>
      <w:proofErr w:type="spellStart"/>
      <w:r>
        <w:rPr>
          <w:rFonts w:ascii="Helvetica" w:hAnsi="Helvetica" w:cs="Helvetica" w:hint="eastAsia"/>
          <w:color w:val="333333"/>
          <w:szCs w:val="21"/>
          <w:shd w:val="clear" w:color="auto" w:fill="FFFFFF"/>
        </w:rPr>
        <w:lastRenderedPageBreak/>
        <w:t>FightCardManager</w:t>
      </w:r>
      <w:proofErr w:type="spellEnd"/>
      <w:r>
        <w:rPr>
          <w:rFonts w:ascii="Helvetica" w:hAnsi="Helvetica" w:cs="Helvetica" w:hint="eastAsia"/>
          <w:color w:val="333333"/>
          <w:szCs w:val="21"/>
          <w:shd w:val="clear" w:color="auto" w:fill="FFFFFF"/>
        </w:rPr>
        <w:t>类：</w:t>
      </w:r>
    </w:p>
    <w:p w:rsidR="005108AB" w:rsidRDefault="009161FF">
      <w:pPr>
        <w:pStyle w:val="a3"/>
        <w:ind w:firstLineChars="0" w:firstLine="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从</w:t>
      </w:r>
      <w:proofErr w:type="spellStart"/>
      <w:r>
        <w:rPr>
          <w:rFonts w:ascii="Helvetica" w:hAnsi="Helvetica" w:cs="Helvetica" w:hint="eastAsia"/>
          <w:color w:val="333333"/>
          <w:szCs w:val="21"/>
          <w:shd w:val="clear" w:color="auto" w:fill="FFFFFF"/>
        </w:rPr>
        <w:t>RoleManager</w:t>
      </w:r>
      <w:proofErr w:type="spellEnd"/>
      <w:r>
        <w:rPr>
          <w:rFonts w:ascii="Helvetica" w:hAnsi="Helvetica" w:cs="Helvetica" w:hint="eastAsia"/>
          <w:color w:val="333333"/>
          <w:szCs w:val="21"/>
          <w:shd w:val="clear" w:color="auto" w:fill="FFFFFF"/>
        </w:rPr>
        <w:t>中读入</w:t>
      </w:r>
      <w:proofErr w:type="gramStart"/>
      <w:r>
        <w:rPr>
          <w:rFonts w:ascii="Helvetica" w:hAnsi="Helvetica" w:cs="Helvetica" w:hint="eastAsia"/>
          <w:color w:val="333333"/>
          <w:szCs w:val="21"/>
          <w:shd w:val="clear" w:color="auto" w:fill="FFFFFF"/>
        </w:rPr>
        <w:t>玩家牌库实现</w:t>
      </w:r>
      <w:proofErr w:type="gramEnd"/>
      <w:r>
        <w:rPr>
          <w:rFonts w:ascii="Helvetica" w:hAnsi="Helvetica" w:cs="Helvetica" w:hint="eastAsia"/>
          <w:color w:val="333333"/>
          <w:szCs w:val="21"/>
          <w:shd w:val="clear" w:color="auto" w:fill="FFFFFF"/>
        </w:rPr>
        <w:t>战斗中抽牌堆初始化、管理抽牌堆</w:t>
      </w:r>
      <w:proofErr w:type="gramStart"/>
      <w:r>
        <w:rPr>
          <w:rFonts w:ascii="Helvetica" w:hAnsi="Helvetica" w:cs="Helvetica" w:hint="eastAsia"/>
          <w:color w:val="333333"/>
          <w:szCs w:val="21"/>
          <w:shd w:val="clear" w:color="auto" w:fill="FFFFFF"/>
        </w:rPr>
        <w:t>与弃牌</w:t>
      </w:r>
      <w:proofErr w:type="gramEnd"/>
      <w:r>
        <w:rPr>
          <w:rFonts w:ascii="Helvetica" w:hAnsi="Helvetica" w:cs="Helvetica" w:hint="eastAsia"/>
          <w:color w:val="333333"/>
          <w:szCs w:val="21"/>
          <w:shd w:val="clear" w:color="auto" w:fill="FFFFFF"/>
        </w:rPr>
        <w:t>堆，处理</w:t>
      </w:r>
      <w:proofErr w:type="gramStart"/>
      <w:r>
        <w:rPr>
          <w:rFonts w:ascii="Helvetica" w:hAnsi="Helvetica" w:cs="Helvetica" w:hint="eastAsia"/>
          <w:color w:val="333333"/>
          <w:szCs w:val="21"/>
          <w:shd w:val="clear" w:color="auto" w:fill="FFFFFF"/>
        </w:rPr>
        <w:t>抽牌弃</w:t>
      </w:r>
      <w:r>
        <w:rPr>
          <w:rFonts w:ascii="Helvetica" w:hAnsi="Helvetica" w:cs="Helvetica" w:hint="eastAsia"/>
          <w:color w:val="333333"/>
          <w:szCs w:val="21"/>
          <w:shd w:val="clear" w:color="auto" w:fill="FFFFFF"/>
        </w:rPr>
        <w:t>牌逻</w:t>
      </w:r>
      <w:proofErr w:type="gramEnd"/>
      <w:r>
        <w:rPr>
          <w:rFonts w:ascii="Helvetica" w:hAnsi="Helvetica" w:cs="Helvetica" w:hint="eastAsia"/>
          <w:color w:val="333333"/>
          <w:szCs w:val="21"/>
          <w:shd w:val="clear" w:color="auto" w:fill="FFFFFF"/>
        </w:rPr>
        <w:t>辑</w:t>
      </w:r>
    </w:p>
    <w:p w:rsidR="005108AB" w:rsidRDefault="009161FF">
      <w:pPr>
        <w:pStyle w:val="a3"/>
        <w:ind w:firstLineChars="0" w:firstLine="0"/>
      </w:pPr>
      <w:r>
        <w:rPr>
          <w:noProof/>
        </w:rPr>
        <w:drawing>
          <wp:inline distT="0" distB="0" distL="114300" distR="114300">
            <wp:extent cx="3803650" cy="40259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3803650" cy="4025900"/>
                    </a:xfrm>
                    <a:prstGeom prst="rect">
                      <a:avLst/>
                    </a:prstGeom>
                    <a:noFill/>
                    <a:ln>
                      <a:noFill/>
                    </a:ln>
                  </pic:spPr>
                </pic:pic>
              </a:graphicData>
            </a:graphic>
          </wp:inline>
        </w:drawing>
      </w:r>
    </w:p>
    <w:p w:rsidR="005108AB" w:rsidRDefault="005108AB">
      <w:pPr>
        <w:pStyle w:val="a3"/>
        <w:ind w:firstLineChars="0" w:firstLine="0"/>
      </w:pPr>
    </w:p>
    <w:p w:rsidR="005108AB" w:rsidRDefault="009161FF">
      <w:pPr>
        <w:pStyle w:val="a3"/>
        <w:numPr>
          <w:ilvl w:val="0"/>
          <w:numId w:val="2"/>
        </w:numPr>
        <w:ind w:firstLineChars="0"/>
        <w:rPr>
          <w:b/>
          <w:bCs/>
        </w:rPr>
      </w:pPr>
      <w:proofErr w:type="spellStart"/>
      <w:r>
        <w:rPr>
          <w:rFonts w:hint="eastAsia"/>
          <w:b/>
          <w:bCs/>
        </w:rPr>
        <w:t>FightManager</w:t>
      </w:r>
      <w:proofErr w:type="spellEnd"/>
    </w:p>
    <w:p w:rsidR="005108AB" w:rsidRDefault="009161FF">
      <w:pPr>
        <w:pStyle w:val="a3"/>
        <w:ind w:firstLineChars="0" w:firstLine="0"/>
      </w:pPr>
      <w:proofErr w:type="spellStart"/>
      <w:r>
        <w:rPr>
          <w:rFonts w:hint="eastAsia"/>
        </w:rPr>
        <w:t>FightManager</w:t>
      </w:r>
      <w:proofErr w:type="spellEnd"/>
      <w:r>
        <w:rPr>
          <w:rFonts w:hint="eastAsia"/>
        </w:rPr>
        <w:t>为战斗管理器类，它维护了玩家血量、能量、护盾等的当前值于最大值，与战斗回合</w:t>
      </w:r>
      <w:proofErr w:type="spellStart"/>
      <w:r>
        <w:rPr>
          <w:rFonts w:hint="eastAsia"/>
        </w:rPr>
        <w:t>FightUnit</w:t>
      </w:r>
      <w:proofErr w:type="spellEnd"/>
      <w:r>
        <w:rPr>
          <w:rFonts w:hint="eastAsia"/>
        </w:rPr>
        <w:t>及其派生类</w:t>
      </w:r>
      <w:proofErr w:type="spellStart"/>
      <w:r>
        <w:rPr>
          <w:rFonts w:hint="eastAsia"/>
        </w:rPr>
        <w:t>Fight_EnemyTurn</w:t>
      </w:r>
      <w:proofErr w:type="spellEnd"/>
      <w:r>
        <w:rPr>
          <w:rFonts w:hint="eastAsia"/>
        </w:rPr>
        <w:t>、</w:t>
      </w:r>
      <w:proofErr w:type="spellStart"/>
      <w:r>
        <w:rPr>
          <w:rFonts w:hint="eastAsia"/>
        </w:rPr>
        <w:t>Fight_PlayerTurn</w:t>
      </w:r>
      <w:proofErr w:type="spellEnd"/>
      <w:r>
        <w:rPr>
          <w:rFonts w:hint="eastAsia"/>
        </w:rPr>
        <w:t>等共同管理战斗中的回合更替，以及敌我双方回合行动顺序与行动逻辑。</w:t>
      </w:r>
    </w:p>
    <w:p w:rsidR="005108AB" w:rsidRDefault="009161FF">
      <w:pPr>
        <w:pStyle w:val="a3"/>
        <w:ind w:firstLineChars="0" w:firstLine="0"/>
      </w:pPr>
      <w:proofErr w:type="spellStart"/>
      <w:r>
        <w:rPr>
          <w:rFonts w:hint="eastAsia"/>
        </w:rPr>
        <w:t>FightManager</w:t>
      </w:r>
      <w:proofErr w:type="spellEnd"/>
      <w:r>
        <w:rPr>
          <w:rFonts w:hint="eastAsia"/>
        </w:rPr>
        <w:t>类中的回合更替：</w:t>
      </w:r>
    </w:p>
    <w:p w:rsidR="005108AB" w:rsidRDefault="009161FF">
      <w:pPr>
        <w:pStyle w:val="a3"/>
        <w:ind w:firstLineChars="0" w:firstLine="0"/>
      </w:pPr>
      <w:r>
        <w:rPr>
          <w:noProof/>
        </w:rPr>
        <w:drawing>
          <wp:inline distT="0" distB="0" distL="114300" distR="114300">
            <wp:extent cx="2814955" cy="2837815"/>
            <wp:effectExtent l="0" t="0" r="444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2814955" cy="2837815"/>
                    </a:xfrm>
                    <a:prstGeom prst="rect">
                      <a:avLst/>
                    </a:prstGeom>
                    <a:noFill/>
                    <a:ln>
                      <a:noFill/>
                    </a:ln>
                  </pic:spPr>
                </pic:pic>
              </a:graphicData>
            </a:graphic>
          </wp:inline>
        </w:drawing>
      </w:r>
    </w:p>
    <w:p w:rsidR="005108AB" w:rsidRDefault="009161FF">
      <w:pPr>
        <w:pStyle w:val="a3"/>
        <w:ind w:firstLineChars="0" w:firstLine="0"/>
      </w:pPr>
      <w:proofErr w:type="spellStart"/>
      <w:r>
        <w:rPr>
          <w:rFonts w:hint="eastAsia"/>
        </w:rPr>
        <w:lastRenderedPageBreak/>
        <w:t>Fight_PlayerTurn</w:t>
      </w:r>
      <w:proofErr w:type="spellEnd"/>
      <w:r>
        <w:rPr>
          <w:rFonts w:hint="eastAsia"/>
        </w:rPr>
        <w:t>玩家回合：</w:t>
      </w:r>
    </w:p>
    <w:p w:rsidR="005108AB" w:rsidRDefault="009161FF">
      <w:pPr>
        <w:pStyle w:val="a3"/>
        <w:ind w:firstLineChars="0" w:firstLine="0"/>
      </w:pPr>
      <w:r>
        <w:rPr>
          <w:rFonts w:hint="eastAsia"/>
        </w:rPr>
        <w:t>弹出提示，回复能量并调用</w:t>
      </w:r>
      <w:proofErr w:type="gramStart"/>
      <w:r>
        <w:rPr>
          <w:rFonts w:hint="eastAsia"/>
        </w:rPr>
        <w:t>抽卡逻辑</w:t>
      </w:r>
      <w:proofErr w:type="gramEnd"/>
      <w:r>
        <w:rPr>
          <w:rFonts w:hint="eastAsia"/>
        </w:rPr>
        <w:t>、更新</w:t>
      </w:r>
      <w:r>
        <w:rPr>
          <w:rFonts w:hint="eastAsia"/>
        </w:rPr>
        <w:t>UI</w:t>
      </w:r>
    </w:p>
    <w:p w:rsidR="005108AB" w:rsidRDefault="009161FF">
      <w:pPr>
        <w:pStyle w:val="a3"/>
        <w:ind w:firstLineChars="0" w:firstLine="0"/>
      </w:pPr>
      <w:r>
        <w:rPr>
          <w:noProof/>
        </w:rPr>
        <w:drawing>
          <wp:inline distT="0" distB="0" distL="114300" distR="114300">
            <wp:extent cx="5268595" cy="3207385"/>
            <wp:effectExtent l="0" t="0" r="190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68595" cy="3207385"/>
                    </a:xfrm>
                    <a:prstGeom prst="rect">
                      <a:avLst/>
                    </a:prstGeom>
                    <a:noFill/>
                    <a:ln>
                      <a:noFill/>
                    </a:ln>
                  </pic:spPr>
                </pic:pic>
              </a:graphicData>
            </a:graphic>
          </wp:inline>
        </w:drawing>
      </w:r>
    </w:p>
    <w:p w:rsidR="005108AB" w:rsidRDefault="009161FF">
      <w:pPr>
        <w:pStyle w:val="a3"/>
        <w:ind w:firstLineChars="0" w:firstLine="0"/>
      </w:pPr>
      <w:proofErr w:type="spellStart"/>
      <w:r>
        <w:rPr>
          <w:rFonts w:hint="eastAsia"/>
        </w:rPr>
        <w:t>Fight_EnemyTurn</w:t>
      </w:r>
      <w:proofErr w:type="spellEnd"/>
      <w:r>
        <w:rPr>
          <w:rFonts w:hint="eastAsia"/>
        </w:rPr>
        <w:t>敌方回合：</w:t>
      </w:r>
    </w:p>
    <w:p w:rsidR="005108AB" w:rsidRDefault="009161FF">
      <w:pPr>
        <w:pStyle w:val="a3"/>
        <w:ind w:firstLineChars="0" w:firstLine="0"/>
      </w:pPr>
      <w:r>
        <w:rPr>
          <w:rFonts w:hint="eastAsia"/>
        </w:rPr>
        <w:t>弹出提示并通过</w:t>
      </w:r>
      <w:proofErr w:type="gramStart"/>
      <w:r>
        <w:rPr>
          <w:rFonts w:hint="eastAsia"/>
        </w:rPr>
        <w:t>协程启动</w:t>
      </w:r>
      <w:proofErr w:type="spellStart"/>
      <w:proofErr w:type="gramEnd"/>
      <w:r>
        <w:rPr>
          <w:rFonts w:hint="eastAsia"/>
        </w:rPr>
        <w:t>EnemyMa</w:t>
      </w:r>
      <w:r>
        <w:rPr>
          <w:rFonts w:hint="eastAsia"/>
        </w:rPr>
        <w:t>nager</w:t>
      </w:r>
      <w:proofErr w:type="spellEnd"/>
      <w:r>
        <w:rPr>
          <w:rFonts w:hint="eastAsia"/>
        </w:rPr>
        <w:t>中的敌方行动方法，实现多帧的动画播放</w:t>
      </w:r>
    </w:p>
    <w:p w:rsidR="005108AB" w:rsidRDefault="009161FF">
      <w:pPr>
        <w:pStyle w:val="a3"/>
        <w:ind w:firstLineChars="0" w:firstLine="0"/>
      </w:pPr>
      <w:r>
        <w:rPr>
          <w:noProof/>
        </w:rPr>
        <w:drawing>
          <wp:inline distT="0" distB="0" distL="114300" distR="114300">
            <wp:extent cx="5273040" cy="1982470"/>
            <wp:effectExtent l="0" t="0" r="1016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3040" cy="1982470"/>
                    </a:xfrm>
                    <a:prstGeom prst="rect">
                      <a:avLst/>
                    </a:prstGeom>
                    <a:noFill/>
                    <a:ln>
                      <a:noFill/>
                    </a:ln>
                  </pic:spPr>
                </pic:pic>
              </a:graphicData>
            </a:graphic>
          </wp:inline>
        </w:drawing>
      </w:r>
    </w:p>
    <w:p w:rsidR="0053453F" w:rsidRPr="00BB7FFD" w:rsidRDefault="0053453F" w:rsidP="0053453F">
      <w:pPr>
        <w:rPr>
          <w:rFonts w:ascii="宋体" w:eastAsia="宋体" w:hAnsi="宋体"/>
          <w:b/>
          <w:sz w:val="32"/>
        </w:rPr>
      </w:pPr>
      <w:r w:rsidRPr="00BB7FFD">
        <w:rPr>
          <w:rFonts w:ascii="宋体" w:eastAsia="宋体" w:hAnsi="宋体" w:hint="eastAsia"/>
          <w:b/>
          <w:sz w:val="32"/>
        </w:rPr>
        <w:t>五、卡牌管理系统</w:t>
      </w:r>
    </w:p>
    <w:p w:rsidR="0053453F" w:rsidRDefault="0053453F" w:rsidP="0053453F">
      <w:pPr>
        <w:ind w:firstLineChars="200" w:firstLine="480"/>
        <w:rPr>
          <w:rFonts w:ascii="宋体" w:eastAsia="宋体" w:hAnsi="宋体"/>
          <w:sz w:val="24"/>
        </w:rPr>
      </w:pPr>
      <w:r w:rsidRPr="004F743D">
        <w:rPr>
          <w:rFonts w:ascii="宋体" w:eastAsia="宋体" w:hAnsi="宋体" w:hint="eastAsia"/>
          <w:sz w:val="24"/>
        </w:rPr>
        <w:t>卡牌管理系统主要负责具体卡牌的逻辑处理，由</w:t>
      </w:r>
      <w:proofErr w:type="spellStart"/>
      <w:r w:rsidRPr="004F743D">
        <w:rPr>
          <w:rFonts w:ascii="宋体" w:eastAsia="宋体" w:hAnsi="宋体" w:hint="eastAsia"/>
          <w:sz w:val="24"/>
        </w:rPr>
        <w:t>C</w:t>
      </w:r>
      <w:r w:rsidRPr="004F743D">
        <w:rPr>
          <w:rFonts w:ascii="宋体" w:eastAsia="宋体" w:hAnsi="宋体"/>
          <w:sz w:val="24"/>
        </w:rPr>
        <w:t>ardItem</w:t>
      </w:r>
      <w:proofErr w:type="spellEnd"/>
      <w:r w:rsidRPr="004F743D">
        <w:rPr>
          <w:rFonts w:ascii="宋体" w:eastAsia="宋体" w:hAnsi="宋体" w:hint="eastAsia"/>
          <w:sz w:val="24"/>
        </w:rPr>
        <w:t>、</w:t>
      </w:r>
      <w:proofErr w:type="spellStart"/>
      <w:r w:rsidRPr="004F743D">
        <w:rPr>
          <w:rFonts w:ascii="宋体" w:eastAsia="宋体" w:hAnsi="宋体"/>
          <w:sz w:val="24"/>
        </w:rPr>
        <w:t>AttackCardItem</w:t>
      </w:r>
      <w:proofErr w:type="spellEnd"/>
      <w:r w:rsidRPr="004F743D">
        <w:rPr>
          <w:rFonts w:ascii="宋体" w:eastAsia="宋体" w:hAnsi="宋体" w:hint="eastAsia"/>
          <w:sz w:val="24"/>
        </w:rPr>
        <w:t>、</w:t>
      </w:r>
      <w:proofErr w:type="spellStart"/>
      <w:r w:rsidRPr="004F743D">
        <w:rPr>
          <w:rFonts w:ascii="宋体" w:eastAsia="宋体" w:hAnsi="宋体" w:hint="eastAsia"/>
          <w:sz w:val="24"/>
        </w:rPr>
        <w:t>D</w:t>
      </w:r>
      <w:r w:rsidRPr="004F743D">
        <w:rPr>
          <w:rFonts w:ascii="宋体" w:eastAsia="宋体" w:hAnsi="宋体"/>
          <w:sz w:val="24"/>
        </w:rPr>
        <w:t>efendCard</w:t>
      </w:r>
      <w:proofErr w:type="spellEnd"/>
      <w:r>
        <w:rPr>
          <w:rFonts w:ascii="宋体" w:eastAsia="宋体" w:hAnsi="宋体" w:hint="eastAsia"/>
          <w:sz w:val="24"/>
        </w:rPr>
        <w:t>、</w:t>
      </w:r>
      <w:proofErr w:type="spellStart"/>
      <w:r>
        <w:rPr>
          <w:rFonts w:ascii="宋体" w:eastAsia="宋体" w:hAnsi="宋体" w:hint="eastAsia"/>
          <w:sz w:val="24"/>
        </w:rPr>
        <w:t>AddCard</w:t>
      </w:r>
      <w:proofErr w:type="spellEnd"/>
      <w:r w:rsidRPr="004F743D">
        <w:rPr>
          <w:rFonts w:ascii="宋体" w:eastAsia="宋体" w:hAnsi="宋体" w:hint="eastAsia"/>
          <w:sz w:val="24"/>
        </w:rPr>
        <w:t>等管理器</w:t>
      </w:r>
      <w:r>
        <w:rPr>
          <w:rFonts w:ascii="宋体" w:eastAsia="宋体" w:hAnsi="宋体" w:hint="eastAsia"/>
          <w:sz w:val="24"/>
        </w:rPr>
        <w:t>及卡牌分支脚本</w:t>
      </w:r>
      <w:r w:rsidRPr="004F743D">
        <w:rPr>
          <w:rFonts w:ascii="宋体" w:eastAsia="宋体" w:hAnsi="宋体" w:hint="eastAsia"/>
          <w:sz w:val="24"/>
        </w:rPr>
        <w:t>构成，具体数量及内容与设计的具体卡牌有关，它们实现了战斗中卡</w:t>
      </w:r>
      <w:proofErr w:type="gramStart"/>
      <w:r w:rsidRPr="004F743D">
        <w:rPr>
          <w:rFonts w:ascii="宋体" w:eastAsia="宋体" w:hAnsi="宋体" w:hint="eastAsia"/>
          <w:sz w:val="24"/>
        </w:rPr>
        <w:t>牌相关</w:t>
      </w:r>
      <w:proofErr w:type="gramEnd"/>
      <w:r w:rsidRPr="004F743D">
        <w:rPr>
          <w:rFonts w:ascii="宋体" w:eastAsia="宋体" w:hAnsi="宋体" w:hint="eastAsia"/>
          <w:sz w:val="24"/>
        </w:rPr>
        <w:t>的动画效果及打出之后的</w:t>
      </w:r>
      <w:r>
        <w:rPr>
          <w:rFonts w:ascii="宋体" w:eastAsia="宋体" w:hAnsi="宋体" w:hint="eastAsia"/>
          <w:sz w:val="24"/>
        </w:rPr>
        <w:t>效果处理，除</w:t>
      </w:r>
      <w:proofErr w:type="spellStart"/>
      <w:r>
        <w:rPr>
          <w:rFonts w:ascii="宋体" w:eastAsia="宋体" w:hAnsi="宋体" w:hint="eastAsia"/>
          <w:sz w:val="24"/>
        </w:rPr>
        <w:t>CardItem</w:t>
      </w:r>
      <w:proofErr w:type="spellEnd"/>
      <w:r>
        <w:rPr>
          <w:rFonts w:ascii="宋体" w:eastAsia="宋体" w:hAnsi="宋体" w:hint="eastAsia"/>
          <w:sz w:val="24"/>
        </w:rPr>
        <w:t>外其余卡牌分支类均继承自</w:t>
      </w:r>
      <w:proofErr w:type="spellStart"/>
      <w:r>
        <w:rPr>
          <w:rFonts w:ascii="宋体" w:eastAsia="宋体" w:hAnsi="宋体" w:hint="eastAsia"/>
          <w:sz w:val="24"/>
        </w:rPr>
        <w:t>CardItem</w:t>
      </w:r>
      <w:proofErr w:type="spellEnd"/>
      <w:r>
        <w:rPr>
          <w:rFonts w:ascii="宋体" w:eastAsia="宋体" w:hAnsi="宋体" w:hint="eastAsia"/>
          <w:sz w:val="24"/>
        </w:rPr>
        <w:t>类。</w:t>
      </w:r>
    </w:p>
    <w:p w:rsidR="0053453F" w:rsidRDefault="0053453F" w:rsidP="0053453F">
      <w:pPr>
        <w:pStyle w:val="a3"/>
        <w:numPr>
          <w:ilvl w:val="0"/>
          <w:numId w:val="3"/>
        </w:numPr>
        <w:ind w:firstLineChars="0"/>
        <w:rPr>
          <w:rFonts w:ascii="宋体" w:eastAsia="宋体" w:hAnsi="宋体"/>
          <w:sz w:val="24"/>
        </w:rPr>
      </w:pPr>
      <w:proofErr w:type="spellStart"/>
      <w:r w:rsidRPr="0074490A">
        <w:rPr>
          <w:rFonts w:ascii="宋体" w:eastAsia="宋体" w:hAnsi="宋体" w:hint="eastAsia"/>
          <w:sz w:val="24"/>
        </w:rPr>
        <w:t>CardItem</w:t>
      </w:r>
      <w:proofErr w:type="spellEnd"/>
    </w:p>
    <w:p w:rsidR="0053453F" w:rsidRDefault="0053453F" w:rsidP="0053453F">
      <w:pPr>
        <w:ind w:firstLineChars="200" w:firstLine="480"/>
        <w:rPr>
          <w:rFonts w:ascii="宋体" w:eastAsia="宋体" w:hAnsi="宋体"/>
          <w:sz w:val="24"/>
        </w:rPr>
      </w:pPr>
      <w:r>
        <w:rPr>
          <w:rFonts w:ascii="宋体" w:eastAsia="宋体" w:hAnsi="宋体" w:hint="eastAsia"/>
          <w:sz w:val="24"/>
        </w:rPr>
        <w:t>主要负责管理卡</w:t>
      </w:r>
      <w:proofErr w:type="gramStart"/>
      <w:r>
        <w:rPr>
          <w:rFonts w:ascii="宋体" w:eastAsia="宋体" w:hAnsi="宋体" w:hint="eastAsia"/>
          <w:sz w:val="24"/>
        </w:rPr>
        <w:t>牌相关</w:t>
      </w:r>
      <w:proofErr w:type="gramEnd"/>
      <w:r>
        <w:rPr>
          <w:rFonts w:ascii="宋体" w:eastAsia="宋体" w:hAnsi="宋体" w:hint="eastAsia"/>
          <w:sz w:val="24"/>
        </w:rPr>
        <w:t>的玩家交互效果处理，如光标悬浮时卡牌放大、离开后缩小至原本大小、拖拽卡牌前后的动画效果。此外它还负责处理玩家尝试</w:t>
      </w:r>
      <w:proofErr w:type="gramStart"/>
      <w:r>
        <w:rPr>
          <w:rFonts w:ascii="宋体" w:eastAsia="宋体" w:hAnsi="宋体" w:hint="eastAsia"/>
          <w:sz w:val="24"/>
        </w:rPr>
        <w:t>打出卡</w:t>
      </w:r>
      <w:proofErr w:type="gramEnd"/>
      <w:r>
        <w:rPr>
          <w:rFonts w:ascii="宋体" w:eastAsia="宋体" w:hAnsi="宋体" w:hint="eastAsia"/>
          <w:sz w:val="24"/>
        </w:rPr>
        <w:t>牌时的逻辑，如判断费用是否足够并提示，以及在成功</w:t>
      </w:r>
      <w:proofErr w:type="gramStart"/>
      <w:r>
        <w:rPr>
          <w:rFonts w:ascii="宋体" w:eastAsia="宋体" w:hAnsi="宋体" w:hint="eastAsia"/>
          <w:sz w:val="24"/>
        </w:rPr>
        <w:t>打出卡</w:t>
      </w:r>
      <w:proofErr w:type="gramEnd"/>
      <w:r>
        <w:rPr>
          <w:rFonts w:ascii="宋体" w:eastAsia="宋体" w:hAnsi="宋体" w:hint="eastAsia"/>
          <w:sz w:val="24"/>
        </w:rPr>
        <w:t>牌后的特效创建，相关内容均封装于</w:t>
      </w:r>
      <w:proofErr w:type="spellStart"/>
      <w:r>
        <w:rPr>
          <w:rFonts w:ascii="宋体" w:eastAsia="宋体" w:hAnsi="宋体" w:hint="eastAsia"/>
          <w:sz w:val="24"/>
        </w:rPr>
        <w:t>CardItem</w:t>
      </w:r>
      <w:proofErr w:type="spellEnd"/>
      <w:r>
        <w:rPr>
          <w:rFonts w:ascii="宋体" w:eastAsia="宋体" w:hAnsi="宋体" w:hint="eastAsia"/>
          <w:sz w:val="24"/>
        </w:rPr>
        <w:t>类中。</w:t>
      </w:r>
    </w:p>
    <w:p w:rsidR="0053453F" w:rsidRPr="0074490A" w:rsidRDefault="0053453F" w:rsidP="0053453F">
      <w:pPr>
        <w:ind w:firstLineChars="200" w:firstLine="420"/>
        <w:rPr>
          <w:rFonts w:ascii="宋体" w:eastAsia="宋体" w:hAnsi="宋体" w:hint="eastAsia"/>
          <w:sz w:val="24"/>
        </w:rPr>
      </w:pPr>
      <w:r>
        <w:rPr>
          <w:noProof/>
        </w:rPr>
        <w:lastRenderedPageBreak/>
        <w:drawing>
          <wp:inline distT="0" distB="0" distL="0" distR="0" wp14:anchorId="275DE127" wp14:editId="57936201">
            <wp:extent cx="5274310" cy="15195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19555"/>
                    </a:xfrm>
                    <a:prstGeom prst="rect">
                      <a:avLst/>
                    </a:prstGeom>
                  </pic:spPr>
                </pic:pic>
              </a:graphicData>
            </a:graphic>
          </wp:inline>
        </w:drawing>
      </w:r>
    </w:p>
    <w:p w:rsidR="0053453F" w:rsidRDefault="0053453F" w:rsidP="0053453F">
      <w:pPr>
        <w:pStyle w:val="a3"/>
        <w:numPr>
          <w:ilvl w:val="0"/>
          <w:numId w:val="3"/>
        </w:numPr>
        <w:ind w:firstLineChars="0"/>
        <w:rPr>
          <w:rFonts w:ascii="宋体" w:eastAsia="宋体" w:hAnsi="宋体"/>
          <w:sz w:val="24"/>
        </w:rPr>
      </w:pPr>
      <w:proofErr w:type="spellStart"/>
      <w:r>
        <w:rPr>
          <w:rFonts w:ascii="宋体" w:eastAsia="宋体" w:hAnsi="宋体" w:hint="eastAsia"/>
          <w:sz w:val="24"/>
        </w:rPr>
        <w:t>A</w:t>
      </w:r>
      <w:r>
        <w:rPr>
          <w:rFonts w:ascii="宋体" w:eastAsia="宋体" w:hAnsi="宋体"/>
          <w:sz w:val="24"/>
        </w:rPr>
        <w:t>ttackCardItem</w:t>
      </w:r>
      <w:proofErr w:type="spellEnd"/>
    </w:p>
    <w:p w:rsidR="0053453F" w:rsidRDefault="0053453F" w:rsidP="0053453F">
      <w:pPr>
        <w:ind w:firstLineChars="200" w:firstLine="480"/>
        <w:rPr>
          <w:rFonts w:ascii="宋体" w:eastAsia="宋体" w:hAnsi="宋体"/>
          <w:sz w:val="24"/>
        </w:rPr>
      </w:pPr>
      <w:r>
        <w:rPr>
          <w:rFonts w:ascii="宋体" w:eastAsia="宋体" w:hAnsi="宋体" w:hint="eastAsia"/>
          <w:sz w:val="24"/>
        </w:rPr>
        <w:t>负责处理攻击牌的效果，包括显示攻击指向目标的贝塞尔曲线及其箭头、展示攻击特效，根据攻击结果对应降低敌人生命值等，相关接口均封装在</w:t>
      </w:r>
      <w:proofErr w:type="spellStart"/>
      <w:r>
        <w:rPr>
          <w:rFonts w:ascii="宋体" w:eastAsia="宋体" w:hAnsi="宋体" w:hint="eastAsia"/>
          <w:sz w:val="24"/>
        </w:rPr>
        <w:t>A</w:t>
      </w:r>
      <w:r>
        <w:rPr>
          <w:rFonts w:ascii="宋体" w:eastAsia="宋体" w:hAnsi="宋体"/>
          <w:sz w:val="24"/>
        </w:rPr>
        <w:t>ttackCardItem</w:t>
      </w:r>
      <w:proofErr w:type="spellEnd"/>
      <w:r>
        <w:rPr>
          <w:rFonts w:ascii="宋体" w:eastAsia="宋体" w:hAnsi="宋体" w:hint="eastAsia"/>
          <w:sz w:val="24"/>
        </w:rPr>
        <w:t>类中。</w:t>
      </w:r>
    </w:p>
    <w:p w:rsidR="0053453F" w:rsidRPr="0015229E" w:rsidRDefault="0053453F" w:rsidP="0053453F">
      <w:pPr>
        <w:ind w:firstLineChars="200" w:firstLine="420"/>
        <w:rPr>
          <w:rFonts w:ascii="宋体" w:eastAsia="宋体" w:hAnsi="宋体" w:hint="eastAsia"/>
          <w:sz w:val="24"/>
        </w:rPr>
      </w:pPr>
      <w:r>
        <w:rPr>
          <w:noProof/>
        </w:rPr>
        <w:drawing>
          <wp:inline distT="0" distB="0" distL="0" distR="0" wp14:anchorId="4C23B7D6" wp14:editId="11506B74">
            <wp:extent cx="5274310" cy="27844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84475"/>
                    </a:xfrm>
                    <a:prstGeom prst="rect">
                      <a:avLst/>
                    </a:prstGeom>
                  </pic:spPr>
                </pic:pic>
              </a:graphicData>
            </a:graphic>
          </wp:inline>
        </w:drawing>
      </w:r>
    </w:p>
    <w:p w:rsidR="0053453F" w:rsidRDefault="0053453F" w:rsidP="0053453F">
      <w:pPr>
        <w:pStyle w:val="a3"/>
        <w:numPr>
          <w:ilvl w:val="0"/>
          <w:numId w:val="3"/>
        </w:numPr>
        <w:ind w:firstLineChars="0"/>
        <w:rPr>
          <w:rFonts w:ascii="宋体" w:eastAsia="宋体" w:hAnsi="宋体"/>
          <w:sz w:val="24"/>
        </w:rPr>
      </w:pPr>
      <w:proofErr w:type="spellStart"/>
      <w:r>
        <w:rPr>
          <w:rFonts w:ascii="宋体" w:eastAsia="宋体" w:hAnsi="宋体" w:hint="eastAsia"/>
          <w:sz w:val="24"/>
        </w:rPr>
        <w:t>D</w:t>
      </w:r>
      <w:r>
        <w:rPr>
          <w:rFonts w:ascii="宋体" w:eastAsia="宋体" w:hAnsi="宋体"/>
          <w:sz w:val="24"/>
        </w:rPr>
        <w:t>efendCard</w:t>
      </w:r>
      <w:proofErr w:type="spellEnd"/>
    </w:p>
    <w:p w:rsidR="0053453F" w:rsidRDefault="0053453F" w:rsidP="0053453F">
      <w:pPr>
        <w:ind w:firstLineChars="200" w:firstLine="480"/>
        <w:rPr>
          <w:rFonts w:ascii="宋体" w:eastAsia="宋体" w:hAnsi="宋体"/>
          <w:sz w:val="24"/>
        </w:rPr>
      </w:pPr>
      <w:r>
        <w:rPr>
          <w:rFonts w:ascii="宋体" w:eastAsia="宋体" w:hAnsi="宋体" w:hint="eastAsia"/>
          <w:sz w:val="24"/>
        </w:rPr>
        <w:t>负责处理防御牌的效果，内容较为简单，播放对应特效并对应增加</w:t>
      </w:r>
      <w:proofErr w:type="gramStart"/>
      <w:r>
        <w:rPr>
          <w:rFonts w:ascii="宋体" w:eastAsia="宋体" w:hAnsi="宋体" w:hint="eastAsia"/>
          <w:sz w:val="24"/>
        </w:rPr>
        <w:t>护盾值即</w:t>
      </w:r>
      <w:proofErr w:type="gramEnd"/>
      <w:r>
        <w:rPr>
          <w:rFonts w:ascii="宋体" w:eastAsia="宋体" w:hAnsi="宋体" w:hint="eastAsia"/>
          <w:sz w:val="24"/>
        </w:rPr>
        <w:t>可，内容均封装于</w:t>
      </w:r>
      <w:proofErr w:type="spellStart"/>
      <w:r>
        <w:rPr>
          <w:rFonts w:ascii="宋体" w:eastAsia="宋体" w:hAnsi="宋体" w:hint="eastAsia"/>
          <w:sz w:val="24"/>
        </w:rPr>
        <w:t>DefendCard</w:t>
      </w:r>
      <w:proofErr w:type="spellEnd"/>
      <w:r>
        <w:rPr>
          <w:rFonts w:ascii="宋体" w:eastAsia="宋体" w:hAnsi="宋体" w:hint="eastAsia"/>
          <w:sz w:val="24"/>
        </w:rPr>
        <w:t>类中。</w:t>
      </w:r>
    </w:p>
    <w:p w:rsidR="0053453F" w:rsidRPr="0013604F" w:rsidRDefault="0053453F" w:rsidP="0053453F">
      <w:pPr>
        <w:ind w:firstLineChars="200" w:firstLine="420"/>
        <w:rPr>
          <w:rFonts w:ascii="宋体" w:eastAsia="宋体" w:hAnsi="宋体" w:hint="eastAsia"/>
          <w:sz w:val="24"/>
        </w:rPr>
      </w:pPr>
      <w:r>
        <w:rPr>
          <w:noProof/>
        </w:rPr>
        <w:lastRenderedPageBreak/>
        <w:drawing>
          <wp:inline distT="0" distB="0" distL="0" distR="0" wp14:anchorId="55370B65" wp14:editId="3BBCFBC1">
            <wp:extent cx="5274310" cy="2898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98140"/>
                    </a:xfrm>
                    <a:prstGeom prst="rect">
                      <a:avLst/>
                    </a:prstGeom>
                  </pic:spPr>
                </pic:pic>
              </a:graphicData>
            </a:graphic>
          </wp:inline>
        </w:drawing>
      </w:r>
    </w:p>
    <w:p w:rsidR="0053453F" w:rsidRDefault="0053453F" w:rsidP="0053453F">
      <w:pPr>
        <w:pStyle w:val="a3"/>
        <w:numPr>
          <w:ilvl w:val="0"/>
          <w:numId w:val="3"/>
        </w:numPr>
        <w:ind w:firstLineChars="0"/>
        <w:rPr>
          <w:rFonts w:ascii="宋体" w:eastAsia="宋体" w:hAnsi="宋体"/>
          <w:sz w:val="24"/>
        </w:rPr>
      </w:pPr>
      <w:proofErr w:type="spellStart"/>
      <w:r>
        <w:rPr>
          <w:rFonts w:ascii="宋体" w:eastAsia="宋体" w:hAnsi="宋体" w:hint="eastAsia"/>
          <w:sz w:val="24"/>
        </w:rPr>
        <w:t>AddCard</w:t>
      </w:r>
      <w:proofErr w:type="spellEnd"/>
    </w:p>
    <w:p w:rsidR="0053453F" w:rsidRPr="0013604F" w:rsidRDefault="0053453F" w:rsidP="0053453F">
      <w:pPr>
        <w:pStyle w:val="a3"/>
        <w:ind w:firstLine="480"/>
        <w:rPr>
          <w:rFonts w:ascii="宋体" w:eastAsia="宋体" w:hAnsi="宋体" w:hint="eastAsia"/>
          <w:sz w:val="24"/>
        </w:rPr>
      </w:pPr>
      <w:r>
        <w:rPr>
          <w:rFonts w:ascii="宋体" w:eastAsia="宋体" w:hAnsi="宋体" w:hint="eastAsia"/>
          <w:sz w:val="24"/>
        </w:rPr>
        <w:t>负责</w:t>
      </w:r>
      <w:proofErr w:type="gramStart"/>
      <w:r>
        <w:rPr>
          <w:rFonts w:ascii="宋体" w:eastAsia="宋体" w:hAnsi="宋体" w:hint="eastAsia"/>
          <w:sz w:val="24"/>
        </w:rPr>
        <w:t>处理抽卡牌</w:t>
      </w:r>
      <w:proofErr w:type="gramEnd"/>
      <w:r>
        <w:rPr>
          <w:rFonts w:ascii="宋体" w:eastAsia="宋体" w:hAnsi="宋体" w:hint="eastAsia"/>
          <w:sz w:val="24"/>
        </w:rPr>
        <w:t>的效果，首先判断牌库中是否有卡可以抽取，若有则播放将其抽入手牌的特效，相关内容均封装于</w:t>
      </w:r>
      <w:proofErr w:type="spellStart"/>
      <w:r>
        <w:rPr>
          <w:rFonts w:ascii="宋体" w:eastAsia="宋体" w:hAnsi="宋体" w:hint="eastAsia"/>
          <w:sz w:val="24"/>
        </w:rPr>
        <w:t>A</w:t>
      </w:r>
      <w:r>
        <w:rPr>
          <w:rFonts w:ascii="宋体" w:eastAsia="宋体" w:hAnsi="宋体"/>
          <w:sz w:val="24"/>
        </w:rPr>
        <w:t>ddCard</w:t>
      </w:r>
      <w:proofErr w:type="spellEnd"/>
      <w:r>
        <w:rPr>
          <w:rFonts w:ascii="宋体" w:eastAsia="宋体" w:hAnsi="宋体" w:hint="eastAsia"/>
          <w:sz w:val="24"/>
        </w:rPr>
        <w:t>类中。</w:t>
      </w:r>
    </w:p>
    <w:p w:rsidR="0053453F" w:rsidRPr="0013604F" w:rsidRDefault="0053453F" w:rsidP="0053453F">
      <w:pPr>
        <w:ind w:firstLineChars="200" w:firstLine="420"/>
        <w:rPr>
          <w:rFonts w:ascii="宋体" w:eastAsia="宋体" w:hAnsi="宋体" w:hint="eastAsia"/>
          <w:sz w:val="24"/>
        </w:rPr>
      </w:pPr>
      <w:r>
        <w:rPr>
          <w:noProof/>
        </w:rPr>
        <w:drawing>
          <wp:inline distT="0" distB="0" distL="0" distR="0" wp14:anchorId="5C1301B0" wp14:editId="6034B053">
            <wp:extent cx="5274310" cy="23037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03780"/>
                    </a:xfrm>
                    <a:prstGeom prst="rect">
                      <a:avLst/>
                    </a:prstGeom>
                  </pic:spPr>
                </pic:pic>
              </a:graphicData>
            </a:graphic>
          </wp:inline>
        </w:drawing>
      </w:r>
    </w:p>
    <w:p w:rsidR="005108AB" w:rsidRDefault="005108AB">
      <w:pPr>
        <w:pStyle w:val="a3"/>
        <w:ind w:firstLineChars="0" w:firstLine="0"/>
      </w:pPr>
    </w:p>
    <w:sectPr w:rsidR="005108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1FF" w:rsidRDefault="009161FF" w:rsidP="0053453F">
      <w:r>
        <w:separator/>
      </w:r>
    </w:p>
  </w:endnote>
  <w:endnote w:type="continuationSeparator" w:id="0">
    <w:p w:rsidR="009161FF" w:rsidRDefault="009161FF" w:rsidP="0053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1FF" w:rsidRDefault="009161FF" w:rsidP="0053453F">
      <w:r>
        <w:separator/>
      </w:r>
    </w:p>
  </w:footnote>
  <w:footnote w:type="continuationSeparator" w:id="0">
    <w:p w:rsidR="009161FF" w:rsidRDefault="009161FF" w:rsidP="00534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D7335"/>
    <w:multiLevelType w:val="singleLevel"/>
    <w:tmpl w:val="14ED7335"/>
    <w:lvl w:ilvl="0">
      <w:start w:val="1"/>
      <w:numFmt w:val="decimal"/>
      <w:lvlText w:val="%1."/>
      <w:lvlJc w:val="left"/>
      <w:pPr>
        <w:tabs>
          <w:tab w:val="left" w:pos="312"/>
        </w:tabs>
        <w:ind w:left="-420"/>
      </w:pPr>
    </w:lvl>
  </w:abstractNum>
  <w:abstractNum w:abstractNumId="1" w15:restartNumberingAfterBreak="0">
    <w:nsid w:val="4471B399"/>
    <w:multiLevelType w:val="singleLevel"/>
    <w:tmpl w:val="4471B399"/>
    <w:lvl w:ilvl="0">
      <w:start w:val="1"/>
      <w:numFmt w:val="decimal"/>
      <w:lvlText w:val="%1."/>
      <w:lvlJc w:val="left"/>
      <w:pPr>
        <w:tabs>
          <w:tab w:val="left" w:pos="312"/>
        </w:tabs>
        <w:ind w:left="-420"/>
      </w:pPr>
    </w:lvl>
  </w:abstractNum>
  <w:abstractNum w:abstractNumId="2" w15:restartNumberingAfterBreak="0">
    <w:nsid w:val="551A08CB"/>
    <w:multiLevelType w:val="hybridMultilevel"/>
    <w:tmpl w:val="329AC7CC"/>
    <w:lvl w:ilvl="0" w:tplc="78944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MyMjUzNzRkOTJiMWU1NWM4ZWMwZTk3NGQ3Zjc1YjUifQ=="/>
  </w:docVars>
  <w:rsids>
    <w:rsidRoot w:val="008D5A09"/>
    <w:rsid w:val="001320A4"/>
    <w:rsid w:val="00225679"/>
    <w:rsid w:val="00294959"/>
    <w:rsid w:val="003C11CB"/>
    <w:rsid w:val="003E0D4A"/>
    <w:rsid w:val="005108AB"/>
    <w:rsid w:val="00514DD7"/>
    <w:rsid w:val="0053453F"/>
    <w:rsid w:val="007C5E1C"/>
    <w:rsid w:val="008D5A09"/>
    <w:rsid w:val="009161FF"/>
    <w:rsid w:val="009546BA"/>
    <w:rsid w:val="00B33B60"/>
    <w:rsid w:val="00B969D1"/>
    <w:rsid w:val="00BD73BA"/>
    <w:rsid w:val="00C034BB"/>
    <w:rsid w:val="00CA01BC"/>
    <w:rsid w:val="00D72AF7"/>
    <w:rsid w:val="00DF3619"/>
    <w:rsid w:val="00E65F08"/>
    <w:rsid w:val="00F476A0"/>
    <w:rsid w:val="00FC197F"/>
    <w:rsid w:val="0222176C"/>
    <w:rsid w:val="02502349"/>
    <w:rsid w:val="02B5726A"/>
    <w:rsid w:val="02B846C6"/>
    <w:rsid w:val="02DB1E0D"/>
    <w:rsid w:val="02E42606"/>
    <w:rsid w:val="035B751F"/>
    <w:rsid w:val="03AF690B"/>
    <w:rsid w:val="06191FF7"/>
    <w:rsid w:val="0654046A"/>
    <w:rsid w:val="08D45C68"/>
    <w:rsid w:val="0B7D219D"/>
    <w:rsid w:val="0C516F3E"/>
    <w:rsid w:val="0C884C22"/>
    <w:rsid w:val="0D8830B8"/>
    <w:rsid w:val="0E4A266A"/>
    <w:rsid w:val="11563412"/>
    <w:rsid w:val="11F23BB0"/>
    <w:rsid w:val="12372A1A"/>
    <w:rsid w:val="1632155E"/>
    <w:rsid w:val="166743F6"/>
    <w:rsid w:val="19AA36AD"/>
    <w:rsid w:val="1A023D5D"/>
    <w:rsid w:val="1B124510"/>
    <w:rsid w:val="1B1F2216"/>
    <w:rsid w:val="1B655738"/>
    <w:rsid w:val="1BC94794"/>
    <w:rsid w:val="1C626254"/>
    <w:rsid w:val="1DE31CD6"/>
    <w:rsid w:val="1DF148B0"/>
    <w:rsid w:val="1E5826B4"/>
    <w:rsid w:val="1E861706"/>
    <w:rsid w:val="1EA1275C"/>
    <w:rsid w:val="1EF322A4"/>
    <w:rsid w:val="1FC57257"/>
    <w:rsid w:val="20970180"/>
    <w:rsid w:val="215D1B72"/>
    <w:rsid w:val="21875B03"/>
    <w:rsid w:val="21BD0749"/>
    <w:rsid w:val="21D40771"/>
    <w:rsid w:val="21F97793"/>
    <w:rsid w:val="228D76FC"/>
    <w:rsid w:val="259411B5"/>
    <w:rsid w:val="26373EAD"/>
    <w:rsid w:val="26E01966"/>
    <w:rsid w:val="27775A38"/>
    <w:rsid w:val="278904EC"/>
    <w:rsid w:val="27FB3480"/>
    <w:rsid w:val="28B360CF"/>
    <w:rsid w:val="29D70885"/>
    <w:rsid w:val="2A475858"/>
    <w:rsid w:val="2A6A7ABC"/>
    <w:rsid w:val="2A6D3DBE"/>
    <w:rsid w:val="2AA87F4C"/>
    <w:rsid w:val="2ACB52CA"/>
    <w:rsid w:val="2BAC2888"/>
    <w:rsid w:val="2C243825"/>
    <w:rsid w:val="2C7361B3"/>
    <w:rsid w:val="2C9B4A84"/>
    <w:rsid w:val="2CE27E40"/>
    <w:rsid w:val="2CED65AC"/>
    <w:rsid w:val="2D345679"/>
    <w:rsid w:val="2E8C44C1"/>
    <w:rsid w:val="2EF15D2F"/>
    <w:rsid w:val="2F5527C5"/>
    <w:rsid w:val="2F6D42BD"/>
    <w:rsid w:val="30093CDB"/>
    <w:rsid w:val="30403475"/>
    <w:rsid w:val="308C7B8D"/>
    <w:rsid w:val="331D39BB"/>
    <w:rsid w:val="336C57F5"/>
    <w:rsid w:val="33D3525A"/>
    <w:rsid w:val="34642367"/>
    <w:rsid w:val="34EC01DD"/>
    <w:rsid w:val="34F67643"/>
    <w:rsid w:val="35431DD1"/>
    <w:rsid w:val="358C1509"/>
    <w:rsid w:val="35E343CC"/>
    <w:rsid w:val="362B0AC8"/>
    <w:rsid w:val="366F7C1C"/>
    <w:rsid w:val="368C042F"/>
    <w:rsid w:val="39776FCE"/>
    <w:rsid w:val="3AA0198C"/>
    <w:rsid w:val="3C48192B"/>
    <w:rsid w:val="3CB30671"/>
    <w:rsid w:val="3F127F54"/>
    <w:rsid w:val="40071265"/>
    <w:rsid w:val="40AF116F"/>
    <w:rsid w:val="40D25D73"/>
    <w:rsid w:val="410A69CA"/>
    <w:rsid w:val="410C2F07"/>
    <w:rsid w:val="415E6EB8"/>
    <w:rsid w:val="418036D2"/>
    <w:rsid w:val="42F30431"/>
    <w:rsid w:val="440803FA"/>
    <w:rsid w:val="445A28CD"/>
    <w:rsid w:val="46D6477E"/>
    <w:rsid w:val="46ED7968"/>
    <w:rsid w:val="47135C90"/>
    <w:rsid w:val="47F0713F"/>
    <w:rsid w:val="48733AF6"/>
    <w:rsid w:val="4B566183"/>
    <w:rsid w:val="4BFF4529"/>
    <w:rsid w:val="4D1119F1"/>
    <w:rsid w:val="4D793B00"/>
    <w:rsid w:val="4E133F79"/>
    <w:rsid w:val="4E846DE8"/>
    <w:rsid w:val="4F5C3751"/>
    <w:rsid w:val="4FA614F4"/>
    <w:rsid w:val="50502E09"/>
    <w:rsid w:val="50842A1A"/>
    <w:rsid w:val="51496B9C"/>
    <w:rsid w:val="51DF42BB"/>
    <w:rsid w:val="522307D5"/>
    <w:rsid w:val="523C31F4"/>
    <w:rsid w:val="534722A1"/>
    <w:rsid w:val="536B71B7"/>
    <w:rsid w:val="537021F1"/>
    <w:rsid w:val="53DB6569"/>
    <w:rsid w:val="54144C90"/>
    <w:rsid w:val="542D765B"/>
    <w:rsid w:val="547351B9"/>
    <w:rsid w:val="55224550"/>
    <w:rsid w:val="55AE264D"/>
    <w:rsid w:val="55DF4A23"/>
    <w:rsid w:val="56462CE4"/>
    <w:rsid w:val="567E2F6F"/>
    <w:rsid w:val="56CA4B52"/>
    <w:rsid w:val="57D1482F"/>
    <w:rsid w:val="581D7818"/>
    <w:rsid w:val="58253393"/>
    <w:rsid w:val="58BB4B29"/>
    <w:rsid w:val="5A4945E9"/>
    <w:rsid w:val="5C381419"/>
    <w:rsid w:val="5C6F077A"/>
    <w:rsid w:val="5CD90AAD"/>
    <w:rsid w:val="5CEA65A2"/>
    <w:rsid w:val="5CF214D0"/>
    <w:rsid w:val="5DA97324"/>
    <w:rsid w:val="5DF161C7"/>
    <w:rsid w:val="5F136503"/>
    <w:rsid w:val="60933557"/>
    <w:rsid w:val="618D253F"/>
    <w:rsid w:val="61E73052"/>
    <w:rsid w:val="630D6A8D"/>
    <w:rsid w:val="6416507F"/>
    <w:rsid w:val="64C853E7"/>
    <w:rsid w:val="6672181D"/>
    <w:rsid w:val="6C3F2006"/>
    <w:rsid w:val="6D535573"/>
    <w:rsid w:val="6DAF1213"/>
    <w:rsid w:val="6E6726CD"/>
    <w:rsid w:val="70052E70"/>
    <w:rsid w:val="70FC2C1E"/>
    <w:rsid w:val="70FD2712"/>
    <w:rsid w:val="72587609"/>
    <w:rsid w:val="72FF2739"/>
    <w:rsid w:val="73580B14"/>
    <w:rsid w:val="736A6889"/>
    <w:rsid w:val="73A17354"/>
    <w:rsid w:val="745B4433"/>
    <w:rsid w:val="75395DCF"/>
    <w:rsid w:val="77AE0B50"/>
    <w:rsid w:val="79946D25"/>
    <w:rsid w:val="7A8C1DA9"/>
    <w:rsid w:val="7AAF5BD4"/>
    <w:rsid w:val="7AB55866"/>
    <w:rsid w:val="7AEA551E"/>
    <w:rsid w:val="7B052AC1"/>
    <w:rsid w:val="7B360CE6"/>
    <w:rsid w:val="7B526C5C"/>
    <w:rsid w:val="7D984670"/>
    <w:rsid w:val="7DCF7E3D"/>
    <w:rsid w:val="7DD956C0"/>
    <w:rsid w:val="7F4B0294"/>
    <w:rsid w:val="7FB72F0C"/>
    <w:rsid w:val="7FDC7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E7E56"/>
  <w15:docId w15:val="{CA130D4D-68A5-4432-9124-938491E7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alyhf">
    <w:name w:val="text_alyhf"/>
    <w:basedOn w:val="a0"/>
  </w:style>
  <w:style w:type="character" w:customStyle="1" w:styleId="supwraptdlsm">
    <w:name w:val="supwrap_tdlsm"/>
    <w:basedOn w:val="a0"/>
  </w:style>
  <w:style w:type="paragraph" w:styleId="a3">
    <w:name w:val="List Paragraph"/>
    <w:basedOn w:val="a"/>
    <w:uiPriority w:val="34"/>
    <w:qFormat/>
    <w:pPr>
      <w:ind w:firstLineChars="200" w:firstLine="420"/>
    </w:pPr>
  </w:style>
  <w:style w:type="paragraph" w:styleId="a4">
    <w:name w:val="header"/>
    <w:basedOn w:val="a"/>
    <w:link w:val="a5"/>
    <w:uiPriority w:val="99"/>
    <w:unhideWhenUsed/>
    <w:rsid w:val="005345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3453F"/>
    <w:rPr>
      <w:rFonts w:asciiTheme="minorHAnsi" w:eastAsiaTheme="minorEastAsia" w:hAnsiTheme="minorHAnsi" w:cstheme="minorBidi"/>
      <w:kern w:val="2"/>
      <w:sz w:val="18"/>
      <w:szCs w:val="18"/>
    </w:rPr>
  </w:style>
  <w:style w:type="paragraph" w:styleId="a6">
    <w:name w:val="footer"/>
    <w:basedOn w:val="a"/>
    <w:link w:val="a7"/>
    <w:uiPriority w:val="99"/>
    <w:unhideWhenUsed/>
    <w:rsid w:val="0053453F"/>
    <w:pPr>
      <w:tabs>
        <w:tab w:val="center" w:pos="4153"/>
        <w:tab w:val="right" w:pos="8306"/>
      </w:tabs>
      <w:snapToGrid w:val="0"/>
      <w:jc w:val="left"/>
    </w:pPr>
    <w:rPr>
      <w:sz w:val="18"/>
      <w:szCs w:val="18"/>
    </w:rPr>
  </w:style>
  <w:style w:type="character" w:customStyle="1" w:styleId="a7">
    <w:name w:val="页脚 字符"/>
    <w:basedOn w:val="a0"/>
    <w:link w:val="a6"/>
    <w:uiPriority w:val="99"/>
    <w:rsid w:val="0053453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F564-008C-4449-9278-B6BA4BF6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394</Words>
  <Characters>2247</Characters>
  <Application>Microsoft Office Word</Application>
  <DocSecurity>0</DocSecurity>
  <Lines>18</Lines>
  <Paragraphs>5</Paragraphs>
  <ScaleCrop>false</ScaleCrop>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yicheng Ji</dc:creator>
  <cp:lastModifiedBy>GeleiSG</cp:lastModifiedBy>
  <cp:revision>3</cp:revision>
  <dcterms:created xsi:type="dcterms:W3CDTF">2024-06-12T11:38:00Z</dcterms:created>
  <dcterms:modified xsi:type="dcterms:W3CDTF">2024-06-13T10:45:00Z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4608850903054F81BF5DC3CB422A9AEF_12</vt:lpwstr>
  </property>
</Properties>
</file>