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spacing w:line="240" w:lineRule="auto" w:before="72"/>
        <w:ind w:left="1706" w:right="367"/>
        <w:jc w:val="left"/>
        <w:rPr>
          <w:b w:val="0"/>
          <w:bCs w:val="0"/>
        </w:rPr>
      </w:pPr>
      <w:r>
        <w:rPr/>
        <w:t>GENZEON CORPORATION SUB-CONTRACTOR</w:t>
      </w:r>
      <w:r>
        <w:rPr>
          <w:spacing w:val="-23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76" w:lineRule="auto" w:before="0"/>
        <w:ind w:left="240" w:right="36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Agreement dated </w:t>
      </w:r>
      <w:r>
        <w:rPr>
          <w:rFonts w:ascii="Arial"/>
          <w:b/>
          <w:sz w:val="20"/>
        </w:rPr>
      </w:r>
      <w:r>
        <w:rPr>
          <w:rFonts w:ascii="Arial"/>
          <w:b/>
          <w:sz w:val="20"/>
          <w:u w:val="thick" w:color="000000"/>
        </w:rPr>
        <w:t>9/27/2018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between Genzeon Corporation (GENZEON), a PA Corporation and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b/>
          <w:spacing w:val="-12"/>
          <w:sz w:val="20"/>
        </w:rPr>
      </w:r>
      <w:r>
        <w:rPr>
          <w:rFonts w:ascii="Arial"/>
          <w:b/>
          <w:sz w:val="20"/>
          <w:u w:val="thick" w:color="000000"/>
        </w:rPr>
        <w:t>Itlize</w:t>
      </w:r>
      <w:r>
        <w:rPr>
          <w:rFonts w:ascii="Arial"/>
          <w:b/>
          <w:w w:val="99"/>
          <w:sz w:val="20"/>
        </w:rPr>
      </w:r>
      <w:r>
        <w:rPr>
          <w:rFonts w:ascii="Arial"/>
          <w:b/>
          <w:w w:val="99"/>
          <w:sz w:val="20"/>
        </w:rPr>
        <w:t> </w:t>
      </w:r>
      <w:r>
        <w:rPr>
          <w:rFonts w:ascii="Arial"/>
          <w:b/>
          <w:sz w:val="20"/>
          <w:u w:val="thick" w:color="000000"/>
        </w:rPr>
        <w:t>Global LLC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located at </w:t>
      </w:r>
      <w:r>
        <w:rPr>
          <w:rFonts w:ascii="Calibri"/>
          <w:b/>
          <w:sz w:val="22"/>
        </w:rPr>
        <w:t>242 Old New Brunswick Road, Suite # 250, Piscataway, New Jersey, 08854</w:t>
      </w:r>
      <w:r>
        <w:rPr>
          <w:rFonts w:ascii="Calibri"/>
          <w:b/>
          <w:spacing w:val="-3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w w:val="100"/>
          <w:sz w:val="22"/>
        </w:rPr>
        <w:t> </w:t>
      </w:r>
      <w:r>
        <w:rPr>
          <w:rFonts w:ascii="Arial"/>
          <w:sz w:val="20"/>
        </w:rPr>
        <w:t>all their subsidiaries/affiliates/partnerships/agents (termed as SUB-CONTRACTOR). This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supersedes any and all other prior understandings and agreements between the parties hereto. It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also establish the contractor/sub-contractor relationship as required by and pursuant to current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federal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 state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laws.</w:t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  <w:tab w:pos="6493" w:val="left" w:leader="none"/>
        </w:tabs>
        <w:spacing w:line="240" w:lineRule="auto" w:before="0" w:after="0"/>
        <w:ind w:left="600" w:right="258" w:hanging="360"/>
        <w:jc w:val="both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36.809296pt;margin-top:2.25874pt;width:44.65pt;height:12.05pt;mso-position-horizontal-relative:page;mso-position-vertical-relative:paragraph;z-index:-5200" type="#_x0000_t202" filled="false" stroked="false">
            <v:textbox inset="0,0,0,0">
              <w:txbxContent>
                <w:p>
                  <w:pPr>
                    <w:spacing w:line="207" w:lineRule="exact" w:before="0"/>
                    <w:ind w:left="9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3"/>
                      <w:w w:val="99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w w:val="99"/>
                      <w:sz w:val="20"/>
                    </w:rPr>
                    <w:t>andigm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36.309296pt;margin-top:1.75874pt;width:45.65pt;height:13.05pt;mso-position-horizontal-relative:page;mso-position-vertical-relative:paragraph;z-index:-5080" coordorigin="6726,35" coordsize="913,261">
            <v:group style="position:absolute;left:6736;top:45;width:893;height:241" coordorigin="6736,45" coordsize="893,241">
              <v:shape style="position:absolute;left:6736;top:45;width:893;height:241" coordorigin="6736,45" coordsize="893,241" path="m6736,286l7629,286,7629,45,6736,45,6736,286xe" filled="true" fillcolor="#ffffff" stroked="false">
                <v:path arrowok="t"/>
                <v:fill type="solid"/>
              </v:shape>
            </v:group>
            <v:group style="position:absolute;left:6736;top:45;width:893;height:241" coordorigin="6736,45" coordsize="893,241">
              <v:shape style="position:absolute;left:6736;top:45;width:893;height:241" coordorigin="6736,45" coordsize="893,241" path="m6736,286l7629,286,7629,45,6736,45,6736,286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</w:rPr>
        <w:t>For  the  purpose  of  this  agreement,  the  CLIENT</w:t>
      </w:r>
      <w:r>
        <w:rPr>
          <w:rFonts w:ascii="Arial" w:hAnsi="Arial" w:cs="Arial" w:eastAsia="Arial"/>
          <w:spacing w:val="5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  <w:tab/>
        <w:t>at their specific location in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West</w:t>
      </w:r>
      <w:r>
        <w:rPr>
          <w:rFonts w:ascii="Calibri" w:hAnsi="Calibri" w:cs="Calibri" w:eastAsia="Calibri"/>
          <w:b/>
          <w:bCs/>
          <w:w w:val="10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Conshohocken, PA </w:t>
      </w:r>
      <w:r>
        <w:rPr>
          <w:rFonts w:ascii="Arial" w:hAnsi="Arial" w:cs="Arial" w:eastAsia="Arial"/>
          <w:sz w:val="20"/>
          <w:szCs w:val="20"/>
        </w:rPr>
        <w:t>where SUB-</w:t>
      </w:r>
      <w:r>
        <w:rPr>
          <w:rFonts w:ascii="Arial" w:hAnsi="Arial" w:cs="Arial" w:eastAsia="Arial"/>
          <w:sz w:val="20"/>
          <w:szCs w:val="20"/>
        </w:rPr>
        <w:t>CONTRACTOR’s work is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performed”.</w:t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64" w:lineRule="auto" w:before="0" w:after="0"/>
        <w:ind w:left="600" w:right="260" w:hanging="360"/>
        <w:jc w:val="both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504.312195pt;margin-top:13.699854pt;width:42.7pt;height:11.05pt;mso-position-horizontal-relative:page;mso-position-vertical-relative:paragraph;z-index:-517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2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w w:val="100"/>
                      <w:sz w:val="22"/>
                    </w:rPr>
                    <w:t>Y</w:t>
                  </w:r>
                  <w:r>
                    <w:rPr>
                      <w:rFonts w:ascii="Calibri"/>
                      <w:b/>
                      <w:spacing w:val="1"/>
                      <w:w w:val="100"/>
                      <w:sz w:val="22"/>
                    </w:rPr>
                    <w:t>I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YU</w:t>
                  </w:r>
                  <w:r>
                    <w:rPr>
                      <w:rFonts w:ascii="Calibri"/>
                      <w:b/>
                      <w:spacing w:val="-2"/>
                      <w:w w:val="100"/>
                      <w:sz w:val="22"/>
                    </w:rPr>
                    <w:t>A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N</w:t>
                  </w:r>
                  <w:r>
                    <w:rPr>
                      <w:rFonts w:ascii="Calibri"/>
                      <w:w w:val="100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03.812195pt;margin-top:14.152453pt;width:43.7pt;height:9.8pt;mso-position-horizontal-relative:page;mso-position-vertical-relative:paragraph;z-index:-5056" coordorigin="10076,283" coordsize="874,196">
            <v:group style="position:absolute;left:10086;top:293;width:854;height:176" coordorigin="10086,293" coordsize="854,176">
              <v:shape style="position:absolute;left:10086;top:293;width:854;height:176" coordorigin="10086,293" coordsize="854,176" path="m10086,469l10940,469,10940,293,10086,293,10086,469xe" filled="true" fillcolor="#ffffff" stroked="false">
                <v:path arrowok="t"/>
                <v:fill type="solid"/>
              </v:shape>
            </v:group>
            <v:group style="position:absolute;left:10086;top:293;width:854;height:176" coordorigin="10086,293" coordsize="854,176">
              <v:shape style="position:absolute;left:10086;top:293;width:854;height:176" coordorigin="10086,293" coordsize="854,176" path="m10086,469l10940,469,10940,293,10086,293,10086,469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/>
          <w:sz w:val="20"/>
        </w:rPr>
        <w:t>GENZEON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presently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available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temporary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position/project/assignment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CLIENT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desirous, of having SUB-CONTRACTOR fill said position. SUB-CONTRACTOR will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provide</w:t>
      </w:r>
    </w:p>
    <w:p>
      <w:pPr>
        <w:pStyle w:val="BodyText"/>
        <w:tabs>
          <w:tab w:pos="7302" w:val="left" w:leader="none"/>
        </w:tabs>
        <w:spacing w:line="256" w:lineRule="auto" w:before="16"/>
        <w:ind w:right="254" w:firstLine="403"/>
        <w:jc w:val="left"/>
      </w:pPr>
      <w:r>
        <w:rPr/>
        <w:pict>
          <v:shape style="position:absolute;margin-left:88.4879pt;margin-top:1.899876pt;width:19.9pt;height:11.05pt;mso-position-horizontal-relative:page;mso-position-vertical-relative:paragraph;z-index:-515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30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w w:val="100"/>
                      <w:sz w:val="22"/>
                    </w:rPr>
                    <w:t>MA</w:t>
                  </w:r>
                  <w:r>
                    <w:rPr>
                      <w:rFonts w:ascii="Calibri"/>
                      <w:w w:val="100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829987pt;margin-top:1.899876pt;width:60.6pt;height:11.05pt;mso-position-horizontal-relative:page;mso-position-vertical-relative:paragraph;z-index:-512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w w:val="100"/>
                      <w:sz w:val="22"/>
                    </w:rPr>
                    <w:t>Y</w:t>
                  </w:r>
                  <w:r>
                    <w:rPr>
                      <w:rFonts w:ascii="Calibri"/>
                      <w:b/>
                      <w:spacing w:val="1"/>
                      <w:w w:val="100"/>
                      <w:sz w:val="22"/>
                    </w:rPr>
                    <w:t>I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Y</w:t>
                  </w:r>
                  <w:r>
                    <w:rPr>
                      <w:rFonts w:ascii="Calibri"/>
                      <w:b/>
                      <w:spacing w:val="-3"/>
                      <w:w w:val="100"/>
                      <w:sz w:val="22"/>
                    </w:rPr>
                    <w:t>U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AN</w:t>
                  </w:r>
                  <w:r>
                    <w:rPr>
                      <w:rFonts w:ascii="Calibri"/>
                      <w:b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pacing w:val="-4"/>
                      <w:w w:val="100"/>
                      <w:sz w:val="22"/>
                    </w:rPr>
                    <w:t>M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A</w:t>
                  </w:r>
                  <w:r>
                    <w:rPr>
                      <w:rFonts w:ascii="Calibri"/>
                      <w:w w:val="100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7.9879pt;margin-top:1.947675pt;width:20.9pt;height:9.15pt;mso-position-horizontal-relative:page;mso-position-vertical-relative:paragraph;z-index:-5032" coordorigin="1760,39" coordsize="418,183">
            <v:group style="position:absolute;left:1770;top:49;width:398;height:163" coordorigin="1770,49" coordsize="398,163">
              <v:shape style="position:absolute;left:1770;top:49;width:398;height:163" coordorigin="1770,49" coordsize="398,163" path="m1770,211l2167,211,2167,49,1770,49,1770,211xe" filled="true" fillcolor="#ffffff" stroked="false">
                <v:path arrowok="t"/>
                <v:fill type="solid"/>
              </v:shape>
            </v:group>
            <v:group style="position:absolute;left:1770;top:49;width:398;height:163" coordorigin="1770,49" coordsize="398,163">
              <v:shape style="position:absolute;left:1770;top:49;width:398;height:163" coordorigin="1770,49" coordsize="398,163" path="m1770,211l2167,211,2167,49,1770,49,1770,211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5.638611pt;margin-top:1.947675pt;width:61.3pt;height:10.45pt;mso-position-horizontal-relative:page;mso-position-vertical-relative:paragraph;z-index:-5008" coordorigin="7313,39" coordsize="1226,209">
            <v:group style="position:absolute;left:7323;top:49;width:1206;height:189" coordorigin="7323,49" coordsize="1206,189">
              <v:shape style="position:absolute;left:7323;top:49;width:1206;height:189" coordorigin="7323,49" coordsize="1206,189" path="m7323,238l8528,238,8528,49,7323,49,7323,238xe" filled="true" fillcolor="#ffffff" stroked="false">
                <v:path arrowok="t"/>
                <v:fill type="solid"/>
              </v:shape>
            </v:group>
            <v:group style="position:absolute;left:7323;top:49;width:1206;height:189" coordorigin="7323,49" coordsize="1206,189">
              <v:shape style="position:absolute;left:7323;top:49;width:1206;height:189" coordorigin="7323,49" coordsize="1206,189" path="m7323,238l8528,238,8528,49,7323,49,7323,238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to fulfill the assignment. </w:t>
      </w:r>
      <w:r>
        <w:rPr>
          <w:spacing w:val="55"/>
        </w:rPr>
        <w:t> </w:t>
      </w:r>
      <w:r>
        <w:rPr/>
        <w:t>SUB-CONTRACTOR refers </w:t>
      </w:r>
      <w:r>
        <w:rPr>
          <w:spacing w:val="35"/>
        </w:rPr>
        <w:t> </w:t>
      </w:r>
      <w:r>
        <w:rPr/>
        <w:t>to</w:t>
        <w:tab/>
        <w:t>and</w:t>
      </w:r>
      <w:r>
        <w:rPr>
          <w:spacing w:val="20"/>
        </w:rPr>
        <w:t> </w:t>
      </w:r>
      <w:r>
        <w:rPr/>
        <w:t>SUB-CONTRACTOR</w:t>
      </w:r>
      <w:r>
        <w:rPr>
          <w:w w:val="99"/>
        </w:rPr>
        <w:t> </w:t>
      </w:r>
      <w:r>
        <w:rPr/>
        <w:t>as one and the same for purposes of the Sub-Contractor</w:t>
      </w:r>
      <w:r>
        <w:rPr>
          <w:spacing w:val="-11"/>
        </w:rPr>
        <w:t> </w:t>
      </w:r>
      <w:r>
        <w:rPr/>
        <w:t>Agreement.</w:t>
      </w: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259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The SUB-CONTRACTOR accepts or agrees: a) to begin temporary</w:t>
      </w:r>
      <w:r>
        <w:rPr>
          <w:rFonts w:ascii="Arial" w:hAnsi="Arial" w:cs="Arial" w:eastAsia="Arial"/>
          <w:spacing w:val="5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position/project/assignment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(subject to Paragraph 1 herein) </w:t>
      </w:r>
      <w:r>
        <w:rPr>
          <w:rFonts w:ascii="Arial" w:hAnsi="Arial" w:cs="Arial" w:eastAsia="Arial"/>
          <w:sz w:val="20"/>
          <w:szCs w:val="20"/>
          <w:u w:val="single" w:color="000000"/>
        </w:rPr>
        <w:t>on or around </w:t>
      </w: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10/15/2018 </w:t>
      </w:r>
      <w:r>
        <w:rPr>
          <w:rFonts w:ascii="Arial" w:hAnsi="Arial" w:cs="Arial" w:eastAsia="Arial"/>
          <w:b/>
          <w:bCs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b) The initial duration of the contract will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 6 </w:t>
      </w:r>
      <w:r>
        <w:rPr>
          <w:rFonts w:ascii="Arial" w:hAnsi="Arial" w:cs="Arial" w:eastAsia="Arial"/>
          <w:sz w:val="20"/>
          <w:szCs w:val="20"/>
          <w:u w:val="single" w:color="000000"/>
        </w:rPr>
        <w:t>Months </w:t>
      </w:r>
      <w:r>
        <w:rPr>
          <w:rFonts w:ascii="Arial" w:hAnsi="Arial" w:cs="Arial" w:eastAsia="Arial"/>
          <w:sz w:val="20"/>
          <w:szCs w:val="20"/>
        </w:rPr>
        <w:t>which may vary as dictated by CLIENT and c) Temporary position/project/assignment</w:t>
      </w:r>
      <w:r>
        <w:rPr>
          <w:rFonts w:ascii="Arial" w:hAnsi="Arial" w:cs="Arial" w:eastAsia="Arial"/>
          <w:spacing w:val="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subject to underlying Contract with CLIENT.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SUB-</w:t>
      </w:r>
      <w:r>
        <w:rPr>
          <w:rFonts w:ascii="Arial" w:hAnsi="Arial" w:cs="Arial" w:eastAsia="Arial"/>
          <w:sz w:val="20"/>
          <w:szCs w:val="20"/>
        </w:rPr>
        <w:t>CONTRACTOR’s employee agrees to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devote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his/her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full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efforts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business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affairs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GENZEON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duties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may,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 to time be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assigned.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256" w:hanging="360"/>
        <w:jc w:val="both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42.023407pt;margin-top:-2.049212pt;width:19.9pt;height:14.65pt;mso-position-horizontal-relative:page;mso-position-vertical-relative:paragraph;z-index:-5104" type="#_x0000_t202" filled="false" stroked="false">
            <v:textbox inset="0,0,0,0">
              <w:txbxContent>
                <w:p>
                  <w:pPr>
                    <w:spacing w:before="41"/>
                    <w:ind w:left="29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w w:val="99"/>
                      <w:sz w:val="20"/>
                    </w:rPr>
                    <w:t>$60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41.523407pt;margin-top:-2.549212pt;width:20.9pt;height:15.65pt;mso-position-horizontal-relative:page;mso-position-vertical-relative:paragraph;z-index:-4984" coordorigin="6830,-51" coordsize="418,313">
            <v:group style="position:absolute;left:6840;top:-41;width:398;height:293" coordorigin="6840,-41" coordsize="398,293">
              <v:shape style="position:absolute;left:6840;top:-41;width:398;height:293" coordorigin="6840,-41" coordsize="398,293" path="m6840,252l7238,252,7238,-41,6840,-41,6840,252xe" filled="true" fillcolor="#ffffff" stroked="false">
                <v:path arrowok="t"/>
                <v:fill type="solid"/>
              </v:shape>
            </v:group>
            <v:group style="position:absolute;left:6840;top:-41;width:398;height:293" coordorigin="6840,-41" coordsize="398,293">
              <v:shape style="position:absolute;left:6840;top:-41;width:398;height:293" coordorigin="6840,-41" coordsize="398,293" path="m6840,252l7238,252,7238,-41,6840,-41,6840,252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/>
          <w:sz w:val="20"/>
        </w:rPr>
        <w:t>GENZEON will pay the SUB-CONTRACTOR at a rate of   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per hour.  The SUB-CONTRACTOR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paid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only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42"/>
          <w:sz w:val="20"/>
        </w:rPr>
        <w:t> </w:t>
      </w:r>
      <w:r>
        <w:rPr>
          <w:rFonts w:ascii="Arial"/>
          <w:sz w:val="20"/>
        </w:rPr>
        <w:t>approved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Client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Time-Sheets.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Payment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non-billable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services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subject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approval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GENZEON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management.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Furthermore,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SUB-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CONTRACTOR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agrees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keep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above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rate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manners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relative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compensation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strict confidence except as required by governmental rules and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regulations.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255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SUB-CONTRACTOR agrees to keep accurate records, detailing specific time worked for the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duly authorized expenses incurred and will submit to GENZEON timesheet and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SUB-CONTRACTOR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Invoice on a monthly </w:t>
      </w:r>
      <w:r>
        <w:rPr>
          <w:rFonts w:ascii="Arial" w:hAnsi="Arial" w:cs="Arial" w:eastAsia="Arial"/>
          <w:sz w:val="20"/>
          <w:szCs w:val="20"/>
        </w:rPr>
        <w:t>basis for GENZEON’s approval, acceptance, and payment. </w:t>
      </w:r>
      <w:r>
        <w:rPr>
          <w:rFonts w:ascii="Arial" w:hAnsi="Arial" w:cs="Arial" w:eastAsia="Arial"/>
          <w:b/>
          <w:bCs/>
          <w:sz w:val="20"/>
          <w:szCs w:val="20"/>
        </w:rPr>
        <w:t>Said</w:t>
      </w:r>
      <w:r>
        <w:rPr>
          <w:rFonts w:ascii="Arial" w:hAnsi="Arial" w:cs="Arial" w:eastAsia="Arial"/>
          <w:b/>
          <w:bCs/>
          <w:spacing w:val="32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Time-Sheets</w:t>
      </w:r>
      <w:r>
        <w:rPr>
          <w:rFonts w:ascii="Arial" w:hAnsi="Arial" w:cs="Arial" w:eastAsia="Arial"/>
          <w:b/>
          <w:bCs/>
          <w:w w:val="99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can be emailed to</w:t>
      </w:r>
      <w:r>
        <w:rPr>
          <w:rFonts w:ascii="Arial" w:hAnsi="Arial" w:cs="Arial" w:eastAsia="Arial"/>
          <w:b/>
          <w:bCs/>
          <w:sz w:val="20"/>
          <w:szCs w:val="20"/>
        </w:rPr>
        <w:t> </w:t>
      </w:r>
      <w:hyperlink r:id="rId7">
        <w:r>
          <w:rPr>
            <w:rFonts w:ascii="Arial" w:hAnsi="Arial" w:cs="Arial" w:eastAsia="Arial"/>
            <w:b/>
            <w:bCs/>
            <w:sz w:val="20"/>
            <w:szCs w:val="20"/>
          </w:rPr>
          <w:t>timesheets@genzeon.com</w:t>
        </w:r>
      </w:hyperlink>
      <w:r>
        <w:rPr>
          <w:rFonts w:ascii="Arial" w:hAnsi="Arial" w:cs="Arial" w:eastAsia="Arial"/>
          <w:b/>
          <w:bCs/>
          <w:sz w:val="20"/>
          <w:szCs w:val="20"/>
        </w:rPr>
        <w:t> and Invoices can be sent</w:t>
      </w:r>
      <w:r>
        <w:rPr>
          <w:rFonts w:ascii="Arial" w:hAnsi="Arial" w:cs="Arial" w:eastAsia="Arial"/>
          <w:b/>
          <w:bCs/>
          <w:spacing w:val="1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to</w:t>
      </w:r>
      <w:r>
        <w:rPr>
          <w:rFonts w:ascii="Arial" w:hAnsi="Arial" w:cs="Arial" w:eastAsia="Arial"/>
          <w:b/>
          <w:bCs/>
          <w:w w:val="99"/>
          <w:sz w:val="20"/>
          <w:szCs w:val="20"/>
        </w:rPr>
        <w:t> </w:t>
      </w:r>
      <w:hyperlink r:id="rId8">
        <w:r>
          <w:rPr>
            <w:rFonts w:ascii="Arial" w:hAnsi="Arial" w:cs="Arial" w:eastAsia="Arial"/>
            <w:b/>
            <w:bCs/>
            <w:sz w:val="20"/>
            <w:szCs w:val="20"/>
          </w:rPr>
          <w:t>invoices@genzeon.com</w:t>
        </w:r>
        <w:r>
          <w:rPr>
            <w:rFonts w:ascii="Arial" w:hAnsi="Arial" w:cs="Arial" w:eastAsia="Arial"/>
            <w:sz w:val="20"/>
            <w:szCs w:val="20"/>
          </w:rPr>
          <w:t>.</w:t>
        </w:r>
      </w:hyperlink>
      <w:r>
        <w:rPr>
          <w:rFonts w:ascii="Arial" w:hAnsi="Arial" w:cs="Arial" w:eastAsia="Arial"/>
          <w:sz w:val="20"/>
          <w:szCs w:val="20"/>
        </w:rPr>
        <w:t> Payments to SUB-CONTRACTOR will be within NET 30 days. In 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event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nonpayment of invoice, SUB-CONTRACTOR has right to terminate the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258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SUB-CONTRACTOR is responsible for payment of applicable state and federal taxes.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Furthermore,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SUB-CONTRACTOR agrees to hold harmless GENZEON and its Directors, Officers, and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Managers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well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CLIENTS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assessment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taxes,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penalties,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liabilities,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costs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incurred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due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failure to so qualify and remit appropriate taxes due to governmental agencies under the terms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state and federal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laws.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259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SUB-CONTRACTOR is responsible for maintaining legal status in the US. Furthermore,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SUB-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CONTRACTOR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agrees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hold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harmless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GENZEON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2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Directors,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Officers,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Managers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well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CLIENTS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assessment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penalties,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liabilities,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costs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incurred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due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failure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maintain such legal status under the terms of the USCIS, state and federal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laws.</w:t>
      </w:r>
    </w:p>
    <w:p>
      <w:pPr>
        <w:spacing w:after="0" w:line="240" w:lineRule="auto"/>
        <w:jc w:val="both"/>
        <w:rPr>
          <w:rFonts w:ascii="Arial" w:hAnsi="Arial" w:cs="Arial" w:eastAsia="Arial"/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1348" w:top="1920" w:bottom="1540" w:left="1200" w:right="1180"/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2" w:after="0"/>
        <w:ind w:left="600" w:right="177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It is understood and agreed that if Sub-</w:t>
      </w:r>
      <w:r>
        <w:rPr>
          <w:rFonts w:ascii="Arial" w:hAnsi="Arial" w:cs="Arial" w:eastAsia="Arial"/>
          <w:sz w:val="20"/>
          <w:szCs w:val="20"/>
        </w:rPr>
        <w:t>Contractor’s work is not acceptable t</w:t>
      </w:r>
      <w:r>
        <w:rPr>
          <w:rFonts w:ascii="Arial" w:hAnsi="Arial" w:cs="Arial" w:eastAsia="Arial"/>
          <w:sz w:val="20"/>
          <w:szCs w:val="20"/>
        </w:rPr>
        <w:t>o CLIENT and if</w:t>
      </w:r>
      <w:r>
        <w:rPr>
          <w:rFonts w:ascii="Arial" w:hAnsi="Arial" w:cs="Arial" w:eastAsia="Arial"/>
          <w:spacing w:val="4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refuses to pay GENZEON for such work, GENZEON is relieved from paying SUBCONTRACTOR</w:t>
      </w:r>
      <w:r>
        <w:rPr>
          <w:rFonts w:ascii="Arial" w:hAnsi="Arial" w:cs="Arial" w:eastAsia="Arial"/>
          <w:spacing w:val="4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it. GENZEON may withhold this amount from any moneys that may be due to SUB-CONTRACTOR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source.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If</w:t>
      </w:r>
      <w:r>
        <w:rPr>
          <w:rFonts w:ascii="Arial" w:hAnsi="Arial" w:cs="Arial" w:eastAsia="Arial"/>
          <w:spacing w:val="3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SUB-CONTRACTOR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has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been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paid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moneys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now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withheld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are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insufficient, SUB-CONTRACTOR agrees to immediately reimburse GENZEON for any amounts</w:t>
      </w:r>
      <w:r>
        <w:rPr>
          <w:rFonts w:ascii="Arial" w:hAnsi="Arial" w:cs="Arial" w:eastAsia="Arial"/>
          <w:spacing w:val="-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due.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179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event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SUB-CONTRACTOR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desires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terminate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prior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2"/>
          <w:sz w:val="20"/>
        </w:rPr>
        <w:t> </w:t>
      </w:r>
      <w:r>
        <w:rPr>
          <w:rFonts w:ascii="Arial"/>
          <w:sz w:val="20"/>
        </w:rPr>
        <w:t>completion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Client Engagement, GENZEON must be given fourteen (14) days written notice before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termination is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desired.</w:t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179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SUB-CONTRACTOR agrees that he/she will at no time compete with GENZEON directly or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indirectly,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4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nor</w:t>
      </w:r>
      <w:r>
        <w:rPr>
          <w:rFonts w:ascii="Arial" w:hAnsi="Arial" w:cs="Arial" w:eastAsia="Arial"/>
          <w:spacing w:val="4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4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sub-contractor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another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consulting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service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GENZE</w:t>
      </w:r>
      <w:r>
        <w:rPr>
          <w:rFonts w:ascii="Arial" w:hAnsi="Arial" w:cs="Arial" w:eastAsia="Arial"/>
          <w:sz w:val="20"/>
          <w:szCs w:val="20"/>
        </w:rPr>
        <w:t>ON’s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 for whom he/she performed services for a period one year commencing upon the last day</w:t>
      </w:r>
      <w:r>
        <w:rPr>
          <w:rFonts w:ascii="Arial" w:hAnsi="Arial" w:cs="Arial" w:eastAsia="Arial"/>
          <w:spacing w:val="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 by the SUB-CONTRACTOR at that client without the express written consent of</w:t>
      </w:r>
      <w:r>
        <w:rPr>
          <w:rFonts w:ascii="Arial" w:hAnsi="Arial" w:cs="Arial" w:eastAsia="Arial"/>
          <w:spacing w:val="-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GENZEON.</w:t>
      </w: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178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SUB-CONTRACTOR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understands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items,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clauses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stipulations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Client’s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its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entirety,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passed-through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SUB-CONTRACTOR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accepted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adhered to by the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SUB-CONTRACTOR.</w:t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18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SUB-CONTRACTOR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understands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stipulates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material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comes </w:t>
      </w:r>
      <w:r>
        <w:rPr>
          <w:rFonts w:ascii="Arial" w:hAnsi="Arial" w:cs="Arial" w:eastAsia="Arial"/>
          <w:sz w:val="20"/>
          <w:szCs w:val="20"/>
        </w:rPr>
        <w:t>into contact with while working at GENZEON’s </w:t>
      </w:r>
      <w:r>
        <w:rPr>
          <w:rFonts w:ascii="Arial" w:hAnsi="Arial" w:cs="Arial" w:eastAsia="Arial"/>
          <w:sz w:val="20"/>
          <w:szCs w:val="20"/>
        </w:rPr>
        <w:t>CLIENT, which material has not</w:t>
      </w:r>
      <w:r>
        <w:rPr>
          <w:rFonts w:ascii="Arial" w:hAnsi="Arial" w:cs="Arial" w:eastAsia="Arial"/>
          <w:spacing w:val="3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been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previously published, shall be deemed of a confidential nature and shall not at any time, in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fashion be divulged, communicated, or disclosed. Any violation of the paragraph shall be deemed</w:t>
      </w:r>
      <w:r>
        <w:rPr>
          <w:rFonts w:ascii="Arial" w:hAnsi="Arial" w:cs="Arial" w:eastAsia="Arial"/>
          <w:spacing w:val="3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 material and subject to any legal remedies available to GENZEON and/or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  <w:tab w:pos="8749" w:val="left" w:leader="none"/>
        </w:tabs>
        <w:spacing w:line="261" w:lineRule="auto" w:before="0" w:after="0"/>
        <w:ind w:left="600" w:right="176" w:hanging="360"/>
        <w:jc w:val="both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439.75pt;margin-top:12.877882pt;width:56.4pt;height:11.9pt;mso-position-horizontal-relative:page;mso-position-vertical-relative:paragraph;z-index:-4912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2"/>
                      <w:w w:val="100"/>
                      <w:sz w:val="22"/>
                    </w:rPr>
                    <w:t>Y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I</w:t>
                  </w:r>
                  <w:r>
                    <w:rPr>
                      <w:rFonts w:ascii="Calibri"/>
                      <w:b/>
                      <w:spacing w:val="-2"/>
                      <w:w w:val="100"/>
                      <w:sz w:val="22"/>
                    </w:rPr>
                    <w:t>Y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UAN</w:t>
                  </w:r>
                  <w:r>
                    <w:rPr>
                      <w:rFonts w:ascii="Calibri"/>
                      <w:b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pacing w:val="-1"/>
                      <w:w w:val="100"/>
                      <w:sz w:val="22"/>
                    </w:rPr>
                    <w:t>M</w:t>
                  </w:r>
                  <w:r>
                    <w:rPr>
                      <w:rFonts w:ascii="Calibri"/>
                      <w:b/>
                      <w:w w:val="100"/>
                      <w:sz w:val="22"/>
                    </w:rPr>
                    <w:t>A</w:t>
                  </w:r>
                  <w:r>
                    <w:rPr>
                      <w:rFonts w:ascii="Calibri"/>
                      <w:w w:val="100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39.287811pt;margin-top:12.377882pt;width:57.4pt;height:10.45pt;mso-position-horizontal-relative:page;mso-position-vertical-relative:paragraph;z-index:-4864" coordorigin="8786,248" coordsize="1148,209">
            <v:group style="position:absolute;left:8796;top:258;width:1128;height:189" coordorigin="8796,258" coordsize="1128,189">
              <v:shape style="position:absolute;left:8796;top:258;width:1128;height:189" coordorigin="8796,258" coordsize="1128,189" path="m8796,446l9923,446,9923,258,8796,258,8796,446xe" filled="true" fillcolor="#ffffff" stroked="false">
                <v:path arrowok="t"/>
                <v:fill type="solid"/>
              </v:shape>
            </v:group>
            <v:group style="position:absolute;left:8796;top:258;width:1128;height:189" coordorigin="8796,258" coordsize="1128,189">
              <v:shape style="position:absolute;left:8796;top:258;width:1128;height:189" coordorigin="8796,258" coordsize="1128,189" path="m8796,446l9923,446,9923,258,8796,258,8796,446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/>
          <w:sz w:val="20"/>
        </w:rPr>
        <w:t>During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term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one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(1)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year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thereafter,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GENZEON</w:t>
      </w:r>
      <w:r>
        <w:rPr>
          <w:rFonts w:ascii="Arial"/>
          <w:spacing w:val="37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z w:val="20"/>
        </w:rPr>
        <w:t>directly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indirectly solicit or engage in the employment of or contract for the services </w:t>
      </w:r>
      <w:r>
        <w:rPr>
          <w:rFonts w:ascii="Arial"/>
          <w:spacing w:val="11"/>
          <w:sz w:val="20"/>
        </w:rPr>
        <w:t> </w:t>
      </w:r>
      <w:r>
        <w:rPr>
          <w:rFonts w:ascii="Arial"/>
          <w:sz w:val="20"/>
        </w:rPr>
        <w:t>of</w:t>
        <w:tab/>
        <w:t>who is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employee of SUB-CONTRACTOR, without prior written consent of SUB-CONTRACTOR.</w:t>
      </w: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184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SUB-CONTRACTOR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may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terminated,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notice,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failure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</w:t>
      </w:r>
      <w:r>
        <w:rPr>
          <w:rFonts w:ascii="Arial" w:hAnsi="Arial" w:cs="Arial" w:eastAsia="Arial"/>
          <w:spacing w:val="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his/her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duties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accordance with GENZEON</w:t>
      </w:r>
      <w:r>
        <w:rPr>
          <w:rFonts w:ascii="Arial" w:hAnsi="Arial" w:cs="Arial" w:eastAsia="Arial"/>
          <w:sz w:val="20"/>
          <w:szCs w:val="20"/>
        </w:rPr>
        <w:t>’s </w:t>
      </w:r>
      <w:r>
        <w:rPr>
          <w:rFonts w:ascii="Arial" w:hAnsi="Arial" w:cs="Arial" w:eastAsia="Arial"/>
          <w:sz w:val="20"/>
          <w:szCs w:val="20"/>
        </w:rPr>
        <w:t>directives, failure to report to work as assigned,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misrepresenting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qualifications/work experience, or other negligent acts, AND/OR by CLIENT for any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reason.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240" w:right="735" w:firstLine="0"/>
        <w:jc w:val="left"/>
      </w:pPr>
      <w:r>
        <w:rPr/>
        <w:t>The agreement shall be governed by the Commonwealth of Pennsylvania and may not be</w:t>
      </w:r>
      <w:r>
        <w:rPr>
          <w:spacing w:val="-25"/>
        </w:rPr>
        <w:t> </w:t>
      </w:r>
      <w:r>
        <w:rPr/>
        <w:t>modified,</w:t>
      </w:r>
      <w:r>
        <w:rPr>
          <w:w w:val="99"/>
        </w:rPr>
        <w:t> </w:t>
      </w:r>
      <w:r>
        <w:rPr/>
        <w:t>waived, or any way altered unless in writing and signed by the parties</w:t>
      </w:r>
      <w:r>
        <w:rPr>
          <w:spacing w:val="-25"/>
        </w:rPr>
        <w:t> </w:t>
      </w:r>
      <w:r>
        <w:rPr/>
        <w:t>hereto.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2240" w:h="15840"/>
          <w:pgMar w:header="720" w:footer="1348" w:top="1920" w:bottom="1540" w:left="1200" w:right="1260"/>
        </w:sectPr>
      </w:pP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pict>
          <v:shape style="position:absolute;margin-left:309.435303pt;margin-top:66.46727pt;width:124.15pt;height:54.4pt;mso-position-horizontal-relative:page;mso-position-vertical-relative:paragraph;z-index:-4888" type="#_x0000_t202" filled="false" stroked="false">
            <v:textbox inset="0,0,0,0">
              <w:txbxContent>
                <w:p>
                  <w:pPr>
                    <w:spacing w:line="187" w:lineRule="exact" w:before="0"/>
                    <w:ind w:left="25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sz w:val="18"/>
                    </w:rPr>
                    <w:t>Na</w:t>
                  </w:r>
                  <w:r>
                    <w:rPr>
                      <w:rFonts w:ascii="Arial"/>
                      <w:spacing w:val="1"/>
                      <w:sz w:val="18"/>
                    </w:rPr>
                    <w:t>m</w:t>
                  </w:r>
                  <w:r>
                    <w:rPr>
                      <w:rFonts w:ascii="Arial"/>
                      <w:sz w:val="18"/>
                    </w:rPr>
                    <w:t>e:</w:t>
                  </w:r>
                  <w:r>
                    <w:rPr>
                      <w:rFonts w:ascii="Arial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C</w:t>
                  </w:r>
                  <w:r>
                    <w:rPr>
                      <w:rFonts w:ascii="Arial"/>
                      <w:spacing w:val="-2"/>
                      <w:sz w:val="18"/>
                    </w:rPr>
                    <w:t>h</w:t>
                  </w:r>
                  <w:r>
                    <w:rPr>
                      <w:rFonts w:ascii="Arial"/>
                      <w:sz w:val="18"/>
                    </w:rPr>
                    <w:t>u</w:t>
                  </w:r>
                  <w:r>
                    <w:rPr>
                      <w:rFonts w:ascii="Arial"/>
                      <w:spacing w:val="-2"/>
                      <w:sz w:val="18"/>
                    </w:rPr>
                    <w:t>c</w:t>
                  </w:r>
                  <w:r>
                    <w:rPr>
                      <w:rFonts w:ascii="Arial"/>
                      <w:sz w:val="18"/>
                    </w:rPr>
                    <w:t>k</w:t>
                  </w:r>
                  <w:r>
                    <w:rPr>
                      <w:rFonts w:ascii="Arial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Rahv</w:t>
                  </w:r>
                </w:p>
                <w:p>
                  <w:pPr>
                    <w:spacing w:line="410" w:lineRule="atLeast" w:before="5"/>
                    <w:ind w:left="25" w:right="253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2"/>
                      <w:sz w:val="18"/>
                    </w:rPr>
                    <w:t>T</w:t>
                  </w:r>
                  <w:r>
                    <w:rPr>
                      <w:rFonts w:ascii="Arial"/>
                      <w:sz w:val="18"/>
                    </w:rPr>
                    <w:t>it</w:t>
                  </w:r>
                  <w:r>
                    <w:rPr>
                      <w:rFonts w:ascii="Arial"/>
                      <w:spacing w:val="1"/>
                      <w:sz w:val="18"/>
                    </w:rPr>
                    <w:t>l</w:t>
                  </w:r>
                  <w:r>
                    <w:rPr>
                      <w:rFonts w:ascii="Arial"/>
                      <w:sz w:val="18"/>
                    </w:rPr>
                    <w:t>e:</w:t>
                  </w:r>
                  <w:r>
                    <w:rPr>
                      <w:rFonts w:ascii="Arial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Dir</w:t>
                  </w:r>
                  <w:r>
                    <w:rPr>
                      <w:rFonts w:ascii="Arial"/>
                      <w:spacing w:val="-2"/>
                      <w:sz w:val="18"/>
                    </w:rPr>
                    <w:t>e</w:t>
                  </w:r>
                  <w:r>
                    <w:rPr>
                      <w:rFonts w:ascii="Arial"/>
                      <w:spacing w:val="1"/>
                      <w:sz w:val="18"/>
                    </w:rPr>
                    <w:t>c</w:t>
                  </w:r>
                  <w:r>
                    <w:rPr>
                      <w:rFonts w:ascii="Arial"/>
                      <w:sz w:val="18"/>
                    </w:rPr>
                    <w:t>tor</w:t>
                  </w:r>
                  <w:r>
                    <w:rPr>
                      <w:rFonts w:ascii="Arial"/>
                      <w:spacing w:val="-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of </w:t>
                  </w:r>
                  <w:r>
                    <w:rPr>
                      <w:rFonts w:ascii="Arial"/>
                      <w:spacing w:val="-1"/>
                      <w:sz w:val="18"/>
                    </w:rPr>
                    <w:t>O</w:t>
                  </w:r>
                  <w:r>
                    <w:rPr>
                      <w:rFonts w:ascii="Arial"/>
                      <w:sz w:val="18"/>
                    </w:rPr>
                    <w:t>per</w:t>
                  </w:r>
                  <w:r>
                    <w:rPr>
                      <w:rFonts w:ascii="Arial"/>
                      <w:spacing w:val="-2"/>
                      <w:sz w:val="18"/>
                    </w:rPr>
                    <w:t>a</w:t>
                  </w:r>
                  <w:r>
                    <w:rPr>
                      <w:rFonts w:ascii="Arial"/>
                      <w:sz w:val="18"/>
                    </w:rPr>
                    <w:t>t</w:t>
                  </w:r>
                  <w:r>
                    <w:rPr>
                      <w:rFonts w:ascii="Arial"/>
                      <w:spacing w:val="1"/>
                      <w:sz w:val="18"/>
                    </w:rPr>
                    <w:t>i</w:t>
                  </w:r>
                  <w:r>
                    <w:rPr>
                      <w:rFonts w:ascii="Arial"/>
                      <w:sz w:val="18"/>
                    </w:rPr>
                    <w:t>o</w:t>
                  </w:r>
                  <w:r>
                    <w:rPr>
                      <w:rFonts w:ascii="Arial"/>
                      <w:spacing w:val="-2"/>
                      <w:sz w:val="18"/>
                    </w:rPr>
                    <w:t>n</w:t>
                  </w:r>
                  <w:r>
                    <w:rPr>
                      <w:rFonts w:ascii="Arial"/>
                      <w:sz w:val="18"/>
                    </w:rPr>
                    <w:t>s</w:t>
                  </w:r>
                  <w:r>
                    <w:rPr>
                      <w:rFonts w:ascii="Arial"/>
                      <w:sz w:val="18"/>
                    </w:rPr>
                    <w:t> EIN#</w:t>
                  </w:r>
                  <w:r>
                    <w:rPr>
                      <w:rFonts w:ascii="Arial"/>
                      <w:spacing w:val="1"/>
                      <w:sz w:val="18"/>
                    </w:rPr>
                    <w:t>_</w:t>
                  </w:r>
                  <w:r>
                    <w:rPr>
                      <w:rFonts w:ascii="Arial"/>
                      <w:sz w:val="18"/>
                    </w:rPr>
                    <w:t>27-</w:t>
                  </w:r>
                  <w:r>
                    <w:rPr>
                      <w:rFonts w:ascii="Arial"/>
                      <w:spacing w:val="-2"/>
                      <w:sz w:val="18"/>
                    </w:rPr>
                    <w:t>0</w:t>
                  </w:r>
                  <w:r>
                    <w:rPr>
                      <w:rFonts w:ascii="Arial"/>
                      <w:sz w:val="18"/>
                    </w:rPr>
                    <w:t>80</w:t>
                  </w:r>
                  <w:r>
                    <w:rPr>
                      <w:rFonts w:ascii="Arial"/>
                      <w:spacing w:val="-2"/>
                      <w:sz w:val="18"/>
                    </w:rPr>
                    <w:t>9</w:t>
                  </w:r>
                  <w:r>
                    <w:rPr>
                      <w:rFonts w:ascii="Arial"/>
                      <w:sz w:val="18"/>
                    </w:rPr>
                    <w:t>81</w:t>
                  </w:r>
                  <w:r>
                    <w:rPr>
                      <w:rFonts w:ascii="Arial"/>
                      <w:spacing w:val="1"/>
                      <w:sz w:val="18"/>
                    </w:rPr>
                    <w:t>9</w:t>
                  </w:r>
                  <w:r>
                    <w:rPr>
                      <w:rFonts w:ascii="Arial"/>
                      <w:sz w:val="18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8.935303pt;margin-top:65.96727pt;width:125.15pt;height:55.4pt;mso-position-horizontal-relative:page;mso-position-vertical-relative:paragraph;z-index:1384" coordorigin="6179,1319" coordsize="2503,1108">
            <v:group style="position:absolute;left:6189;top:1329;width:2483;height:1088" coordorigin="6189,1329" coordsize="2483,1088">
              <v:shape style="position:absolute;left:6189;top:1329;width:2483;height:1088" coordorigin="6189,1329" coordsize="2483,1088" path="m6189,2417l8671,2417,8671,1329,6189,1329,6189,2417xe" filled="true" fillcolor="#ffffff" stroked="false">
                <v:path arrowok="t"/>
                <v:fill type="solid"/>
              </v:shape>
            </v:group>
            <v:group style="position:absolute;left:6189;top:1329;width:2483;height:1088" coordorigin="6189,1329" coordsize="2483,1088">
              <v:shape style="position:absolute;left:6189;top:1329;width:2483;height:1088" coordorigin="6189,1329" coordsize="2483,1088" path="m6189,2417l8671,2417,8671,1329,6189,1329,6189,2417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Itlize Global</w:t>
      </w:r>
      <w:r>
        <w:rPr>
          <w:spacing w:val="-2"/>
        </w:rPr>
        <w:t> </w:t>
      </w:r>
      <w:r>
        <w:rPr/>
        <w:t>LLC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9"/>
          <w:szCs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before="0"/>
        <w:ind w:left="24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Genzeon Corporation</w:t>
      </w:r>
      <w:r>
        <w:rPr>
          <w:rFonts w:ascii="Arial"/>
          <w:sz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1920" w:bottom="1540" w:left="1200" w:right="1260"/>
          <w:cols w:num="2" w:equalWidth="0">
            <w:col w:w="2123" w:space="2652"/>
            <w:col w:w="5005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0" w:lineRule="exact"/>
        <w:ind w:left="500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30.7pt;height:.6pt;mso-position-horizontal-relative:char;mso-position-vertical-relative:line" coordorigin="0,0" coordsize="2614,12">
            <v:group style="position:absolute;left:6;top:6;width:1002;height:2" coordorigin="6,6" coordsize="1002,2">
              <v:shape style="position:absolute;left:6;top:6;width:1002;height:2" coordorigin="6,6" coordsize="1002,0" path="m6,6l1007,6e" filled="false" stroked="true" strokeweight=".567pt" strokecolor="#000000">
                <v:path arrowok="t"/>
              </v:shape>
            </v:group>
            <v:group style="position:absolute;left:1009;top:6;width:1599;height:2" coordorigin="1009,6" coordsize="1599,2">
              <v:shape style="position:absolute;left:1009;top:6;width:1599;height:2" coordorigin="1009,6" coordsize="1599,0" path="m1009,6l2608,6e" filled="false" stroked="true" strokeweight=".56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2240" w:h="15840"/>
          <w:pgMar w:top="1920" w:bottom="1540" w:left="1200" w:right="1260"/>
        </w:sect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0" w:lineRule="exact"/>
        <w:ind w:left="23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30.6pt;height:.6pt;mso-position-horizontal-relative:char;mso-position-vertical-relative:line" coordorigin="0,0" coordsize="2612,12">
            <v:group style="position:absolute;left:6;top:6;width:2601;height:2" coordorigin="6,6" coordsize="2601,2">
              <v:shape style="position:absolute;left:6;top:6;width:2601;height:2" coordorigin="6,6" coordsize="2601,0" path="m6,6l2606,6e" filled="false" stroked="true" strokeweight=".567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24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Signature</w:t>
      </w: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2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18"/>
        </w:rPr>
        <w:t>Name:  </w:t>
      </w:r>
      <w:r>
        <w:rPr>
          <w:rFonts w:ascii="Arial"/>
          <w:sz w:val="20"/>
        </w:rPr>
        <w:t>Amanda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Li</w:t>
      </w: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spacing w:line="482" w:lineRule="auto" w:before="0"/>
        <w:ind w:left="24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Title: Manager-Client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Services</w:t>
      </w:r>
      <w:r>
        <w:rPr>
          <w:rFonts w:ascii="Arial"/>
          <w:sz w:val="18"/>
        </w:rPr>
        <w:t> EIN#_</w:t>
      </w:r>
      <w:r>
        <w:rPr>
          <w:rFonts w:ascii="Arial"/>
          <w:sz w:val="18"/>
          <w:u w:val="single" w:color="000000"/>
        </w:rPr>
        <w:t>47-4113111</w:t>
      </w:r>
      <w:r>
        <w:rPr>
          <w:rFonts w:ascii="Arial"/>
          <w:sz w:val="18"/>
        </w:rPr>
      </w:r>
    </w:p>
    <w:p>
      <w:pPr>
        <w:spacing w:line="200" w:lineRule="exact" w:before="0"/>
        <w:ind w:left="24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Signature</w:t>
      </w:r>
    </w:p>
    <w:sectPr>
      <w:type w:val="continuous"/>
      <w:pgSz w:w="12240" w:h="15840"/>
      <w:pgMar w:top="1920" w:bottom="1540" w:left="1200" w:right="1260"/>
      <w:cols w:num="2" w:equalWidth="0">
        <w:col w:w="2653" w:space="2121"/>
        <w:col w:w="50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84pt;margin-top:714.335999pt;width:470.95pt;height:.1pt;mso-position-horizontal-relative:page;mso-position-vertical-relative:page;z-index:-5152" coordorigin="1412,14287" coordsize="9419,2">
          <v:shape style="position:absolute;left:1412;top:14287;width:9419;height:2" coordorigin="1412,14287" coordsize="9419,0" path="m1412,14287l10831,14287e" filled="false" stroked="true" strokeweight="1.44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6.570007pt;margin-top:716.216003pt;width:98.85pt;height:13.05pt;mso-position-horizontal-relative:page;mso-position-vertical-relative:page;z-index:-51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i/>
                    <w:color w:val="001F5F"/>
                    <w:w w:val="100"/>
                    <w:sz w:val="22"/>
                  </w:rPr>
                  <w:t>G</w:t>
                </w:r>
                <w:r>
                  <w:rPr>
                    <w:rFonts w:ascii="Calibri"/>
                    <w:b/>
                    <w:i/>
                    <w:color w:val="001F5F"/>
                    <w:spacing w:val="-1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b/>
                    <w:i/>
                    <w:color w:val="001F5F"/>
                    <w:spacing w:val="-2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b/>
                    <w:i/>
                    <w:color w:val="001F5F"/>
                    <w:w w:val="100"/>
                    <w:sz w:val="22"/>
                  </w:rPr>
                  <w:t>z</w:t>
                </w:r>
                <w:r>
                  <w:rPr>
                    <w:rFonts w:ascii="Calibri"/>
                    <w:b/>
                    <w:i/>
                    <w:color w:val="001F5F"/>
                    <w:spacing w:val="-1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b/>
                    <w:i/>
                    <w:color w:val="001F5F"/>
                    <w:spacing w:val="-2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b/>
                    <w:i/>
                    <w:color w:val="001F5F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b/>
                    <w:i/>
                    <w:color w:val="001F5F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i/>
                    <w:color w:val="001F5F"/>
                    <w:w w:val="100"/>
                    <w:sz w:val="22"/>
                  </w:rPr>
                  <w:t>C</w:t>
                </w:r>
                <w:r>
                  <w:rPr>
                    <w:rFonts w:ascii="Calibri"/>
                    <w:b/>
                    <w:i/>
                    <w:color w:val="001F5F"/>
                    <w:spacing w:val="1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b/>
                    <w:i/>
                    <w:color w:val="001F5F"/>
                    <w:spacing w:val="-4"/>
                    <w:w w:val="100"/>
                    <w:sz w:val="22"/>
                  </w:rPr>
                  <w:t>r</w:t>
                </w:r>
                <w:r>
                  <w:rPr>
                    <w:rFonts w:ascii="Calibri"/>
                    <w:b/>
                    <w:i/>
                    <w:color w:val="001F5F"/>
                    <w:w w:val="100"/>
                    <w:sz w:val="22"/>
                  </w:rPr>
                  <w:t>p</w:t>
                </w:r>
                <w:r>
                  <w:rPr>
                    <w:rFonts w:ascii="Calibri"/>
                    <w:b/>
                    <w:i/>
                    <w:color w:val="001F5F"/>
                    <w:spacing w:val="1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b/>
                    <w:i/>
                    <w:color w:val="001F5F"/>
                    <w:spacing w:val="-4"/>
                    <w:w w:val="100"/>
                    <w:sz w:val="22"/>
                  </w:rPr>
                  <w:t>r</w:t>
                </w:r>
                <w:r>
                  <w:rPr>
                    <w:rFonts w:ascii="Calibri"/>
                    <w:b/>
                    <w:i/>
                    <w:color w:val="001F5F"/>
                    <w:w w:val="100"/>
                    <w:sz w:val="22"/>
                  </w:rPr>
                  <w:t>a</w:t>
                </w:r>
                <w:r>
                  <w:rPr>
                    <w:rFonts w:ascii="Calibri"/>
                    <w:b/>
                    <w:i/>
                    <w:color w:val="001F5F"/>
                    <w:w w:val="100"/>
                    <w:sz w:val="22"/>
                  </w:rPr>
                  <w:t>t</w:t>
                </w:r>
                <w:r>
                  <w:rPr>
                    <w:rFonts w:ascii="Calibri"/>
                    <w:b/>
                    <w:i/>
                    <w:color w:val="001F5F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/>
                    <w:b/>
                    <w:i/>
                    <w:color w:val="001F5F"/>
                    <w:spacing w:val="-2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b/>
                    <w:i/>
                    <w:color w:val="001F5F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w w:val="1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19.429993pt;margin-top:725.335999pt;width:125.25pt;height:39.85pt;mso-position-horizontal-relative:page;mso-position-vertical-relative:page;z-index:-51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T</w:t>
                </w:r>
                <w:r>
                  <w:rPr>
                    <w:rFonts w:ascii="Calibri"/>
                    <w:color w:val="001F5F"/>
                    <w:spacing w:val="1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l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l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-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Fr</w:t>
                </w:r>
                <w:r>
                  <w:rPr>
                    <w:rFonts w:ascii="Calibri"/>
                    <w:color w:val="001F5F"/>
                    <w:spacing w:val="-2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e:</w:t>
                </w:r>
                <w:r>
                  <w:rPr>
                    <w:rFonts w:ascii="Calibri"/>
                    <w:color w:val="001F5F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1</w:t>
                </w:r>
                <w:r>
                  <w:rPr>
                    <w:rFonts w:ascii="Calibri"/>
                    <w:color w:val="001F5F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spacing w:val="-2"/>
                    <w:w w:val="100"/>
                    <w:sz w:val="22"/>
                  </w:rPr>
                  <w:t>(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8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5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5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)</w:t>
                </w:r>
                <w:r>
                  <w:rPr>
                    <w:rFonts w:ascii="Calibri"/>
                    <w:color w:val="001F5F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GE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ZE</w:t>
                </w:r>
                <w:r>
                  <w:rPr>
                    <w:rFonts w:ascii="Calibri"/>
                    <w:color w:val="001F5F"/>
                    <w:spacing w:val="-2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w w:val="100"/>
                    <w:sz w:val="22"/>
                  </w:rPr>
                </w:r>
              </w:p>
              <w:p>
                <w:pPr>
                  <w:spacing w:line="268" w:lineRule="exact" w:before="0"/>
                  <w:ind w:left="367" w:right="0" w:firstLine="0"/>
                  <w:jc w:val="center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color w:val="001F5F"/>
                    <w:w w:val="100"/>
                    <w:sz w:val="22"/>
                  </w:rPr>
                  <w:t>M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ai</w:t>
                </w:r>
                <w:r>
                  <w:rPr>
                    <w:rFonts w:ascii="Calibri"/>
                    <w:color w:val="001F5F"/>
                    <w:spacing w:val="-2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:</w:t>
                </w:r>
                <w:r>
                  <w:rPr>
                    <w:rFonts w:ascii="Calibri"/>
                    <w:color w:val="001F5F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1</w:t>
                </w:r>
                <w:r>
                  <w:rPr>
                    <w:rFonts w:ascii="Calibri"/>
                    <w:color w:val="001F5F"/>
                    <w:spacing w:val="2"/>
                    <w:sz w:val="22"/>
                  </w:rPr>
                  <w:t> </w:t>
                </w:r>
                <w:r>
                  <w:rPr>
                    <w:rFonts w:ascii="Calibri"/>
                    <w:color w:val="1F487C"/>
                    <w:spacing w:val="-3"/>
                    <w:w w:val="100"/>
                    <w:sz w:val="22"/>
                  </w:rPr>
                  <w:t>(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4</w:t>
                </w:r>
                <w:r>
                  <w:rPr>
                    <w:rFonts w:ascii="Calibri"/>
                    <w:color w:val="1F487C"/>
                    <w:spacing w:val="-2"/>
                    <w:w w:val="100"/>
                    <w:sz w:val="22"/>
                  </w:rPr>
                  <w:t>8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4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)</w:t>
                </w:r>
                <w:r>
                  <w:rPr>
                    <w:rFonts w:ascii="Calibri"/>
                    <w:color w:val="1F487C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8</w:t>
                </w:r>
                <w:r>
                  <w:rPr>
                    <w:rFonts w:ascii="Calibri"/>
                    <w:color w:val="1F487C"/>
                    <w:spacing w:val="-2"/>
                    <w:w w:val="100"/>
                    <w:sz w:val="22"/>
                  </w:rPr>
                  <w:t>7</w:t>
                </w:r>
                <w:r>
                  <w:rPr>
                    <w:rFonts w:ascii="Calibri"/>
                    <w:color w:val="1F487C"/>
                    <w:spacing w:val="1"/>
                    <w:w w:val="100"/>
                    <w:sz w:val="22"/>
                  </w:rPr>
                  <w:t>5</w:t>
                </w:r>
                <w:r>
                  <w:rPr>
                    <w:rFonts w:ascii="Calibri"/>
                    <w:color w:val="1F487C"/>
                    <w:spacing w:val="-1"/>
                    <w:w w:val="100"/>
                    <w:sz w:val="22"/>
                  </w:rPr>
                  <w:t>-</w:t>
                </w:r>
                <w:r>
                  <w:rPr>
                    <w:rFonts w:ascii="Calibri"/>
                    <w:color w:val="1F487C"/>
                    <w:spacing w:val="-2"/>
                    <w:w w:val="100"/>
                    <w:sz w:val="22"/>
                  </w:rPr>
                  <w:t>31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88</w:t>
                </w:r>
                <w:r>
                  <w:rPr>
                    <w:rFonts w:ascii="Calibri"/>
                    <w:w w:val="100"/>
                    <w:sz w:val="22"/>
                  </w:rPr>
                </w:r>
              </w:p>
              <w:p>
                <w:pPr>
                  <w:spacing w:line="268" w:lineRule="exact" w:before="0"/>
                  <w:ind w:left="525" w:right="0" w:firstLine="0"/>
                  <w:jc w:val="center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Fa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x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:</w:t>
                </w:r>
                <w:r>
                  <w:rPr>
                    <w:rFonts w:ascii="Calibri"/>
                    <w:color w:val="001F5F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1</w:t>
                </w:r>
                <w:r>
                  <w:rPr>
                    <w:rFonts w:ascii="Calibri"/>
                    <w:color w:val="001F5F"/>
                    <w:spacing w:val="2"/>
                    <w:sz w:val="22"/>
                  </w:rPr>
                  <w:t> </w:t>
                </w:r>
                <w:r>
                  <w:rPr>
                    <w:rFonts w:ascii="Calibri"/>
                    <w:color w:val="1F487C"/>
                    <w:spacing w:val="-3"/>
                    <w:w w:val="100"/>
                    <w:sz w:val="22"/>
                  </w:rPr>
                  <w:t>(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4</w:t>
                </w:r>
                <w:r>
                  <w:rPr>
                    <w:rFonts w:ascii="Calibri"/>
                    <w:color w:val="1F487C"/>
                    <w:spacing w:val="-2"/>
                    <w:w w:val="100"/>
                    <w:sz w:val="22"/>
                  </w:rPr>
                  <w:t>8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4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)</w:t>
                </w:r>
                <w:r>
                  <w:rPr>
                    <w:rFonts w:ascii="Calibri"/>
                    <w:color w:val="1F487C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2</w:t>
                </w:r>
                <w:r>
                  <w:rPr>
                    <w:rFonts w:ascii="Calibri"/>
                    <w:color w:val="1F487C"/>
                    <w:spacing w:val="-2"/>
                    <w:w w:val="100"/>
                    <w:sz w:val="22"/>
                  </w:rPr>
                  <w:t>0</w:t>
                </w:r>
                <w:r>
                  <w:rPr>
                    <w:rFonts w:ascii="Calibri"/>
                    <w:color w:val="1F487C"/>
                    <w:spacing w:val="1"/>
                    <w:w w:val="100"/>
                    <w:sz w:val="22"/>
                  </w:rPr>
                  <w:t>4</w:t>
                </w:r>
                <w:r>
                  <w:rPr>
                    <w:rFonts w:ascii="Calibri"/>
                    <w:color w:val="1F487C"/>
                    <w:spacing w:val="-1"/>
                    <w:w w:val="100"/>
                    <w:sz w:val="22"/>
                  </w:rPr>
                  <w:t>-</w:t>
                </w:r>
                <w:r>
                  <w:rPr>
                    <w:rFonts w:ascii="Calibri"/>
                    <w:color w:val="1F487C"/>
                    <w:spacing w:val="-2"/>
                    <w:w w:val="100"/>
                    <w:sz w:val="22"/>
                  </w:rPr>
                  <w:t>9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0</w:t>
                </w:r>
                <w:r>
                  <w:rPr>
                    <w:rFonts w:ascii="Calibri"/>
                    <w:color w:val="1F487C"/>
                    <w:spacing w:val="-2"/>
                    <w:w w:val="100"/>
                    <w:sz w:val="22"/>
                  </w:rPr>
                  <w:t>0</w:t>
                </w:r>
                <w:r>
                  <w:rPr>
                    <w:rFonts w:ascii="Calibri"/>
                    <w:color w:val="1F487C"/>
                    <w:w w:val="100"/>
                    <w:sz w:val="22"/>
                  </w:rPr>
                  <w:t>4</w:t>
                </w:r>
                <w:r>
                  <w:rPr>
                    <w:rFonts w:ascii="Calibri"/>
                    <w:w w:val="1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4.183998pt;margin-top:726.05603pt;width:141.550pt;height:39.950pt;mso-position-horizontal-relative:page;mso-position-vertical-relative:page;z-index:-50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color w:val="001F5F"/>
                    <w:w w:val="100"/>
                    <w:sz w:val="22"/>
                  </w:rPr>
                  <w:t>5</w:t>
                </w:r>
                <w:r>
                  <w:rPr>
                    <w:rFonts w:ascii="Calibri"/>
                    <w:color w:val="001F5F"/>
                    <w:spacing w:val="-2"/>
                    <w:w w:val="100"/>
                    <w:sz w:val="22"/>
                  </w:rPr>
                  <w:t>5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9</w:t>
                </w:r>
                <w:r>
                  <w:rPr>
                    <w:rFonts w:ascii="Calibri"/>
                    <w:color w:val="001F5F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W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.</w:t>
                </w:r>
                <w:r>
                  <w:rPr>
                    <w:rFonts w:ascii="Calibri"/>
                    <w:color w:val="001F5F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Uwchl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a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color w:val="001F5F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spacing w:val="-3"/>
                    <w:w w:val="100"/>
                    <w:sz w:val="22"/>
                  </w:rPr>
                  <w:t>A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v</w:t>
                </w:r>
                <w:r>
                  <w:rPr>
                    <w:rFonts w:ascii="Calibri"/>
                    <w:color w:val="001F5F"/>
                    <w:spacing w:val="1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,</w:t>
                </w:r>
                <w:r>
                  <w:rPr>
                    <w:rFonts w:ascii="Calibri"/>
                    <w:color w:val="001F5F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Su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ite</w:t>
                </w:r>
                <w:r>
                  <w:rPr>
                    <w:rFonts w:ascii="Calibri"/>
                    <w:color w:val="001F5F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1</w:t>
                </w:r>
                <w:r>
                  <w:rPr>
                    <w:rFonts w:ascii="Calibri"/>
                    <w:color w:val="001F5F"/>
                    <w:spacing w:val="-2"/>
                    <w:w w:val="100"/>
                    <w:sz w:val="22"/>
                  </w:rPr>
                  <w:t>2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0</w:t>
                </w:r>
                <w:r>
                  <w:rPr>
                    <w:rFonts w:ascii="Calibri"/>
                    <w:w w:val="100"/>
                    <w:sz w:val="22"/>
                  </w:rPr>
                </w:r>
              </w:p>
              <w:p>
                <w:pPr>
                  <w:spacing w:before="0"/>
                  <w:ind w:left="20" w:right="1083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Ex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t</w:t>
                </w:r>
                <w:r>
                  <w:rPr>
                    <w:rFonts w:ascii="Calibri"/>
                    <w:color w:val="001F5F"/>
                    <w:spacing w:val="1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color w:val="001F5F"/>
                    <w:spacing w:val="-1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,</w:t>
                </w:r>
                <w:r>
                  <w:rPr>
                    <w:rFonts w:ascii="Calibri"/>
                    <w:color w:val="001F5F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P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A</w:t>
                </w:r>
                <w:r>
                  <w:rPr>
                    <w:rFonts w:ascii="Calibri"/>
                    <w:color w:val="001F5F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color w:val="001F5F"/>
                    <w:spacing w:val="-2"/>
                    <w:w w:val="100"/>
                    <w:sz w:val="22"/>
                  </w:rPr>
                  <w:t>1</w:t>
                </w:r>
                <w:r>
                  <w:rPr>
                    <w:rFonts w:ascii="Calibri"/>
                    <w:color w:val="001F5F"/>
                    <w:spacing w:val="1"/>
                    <w:w w:val="100"/>
                    <w:sz w:val="22"/>
                  </w:rPr>
                  <w:t>9</w:t>
                </w:r>
                <w:r>
                  <w:rPr>
                    <w:rFonts w:ascii="Calibri"/>
                    <w:color w:val="001F5F"/>
                    <w:spacing w:val="-2"/>
                    <w:w w:val="100"/>
                    <w:sz w:val="22"/>
                  </w:rPr>
                  <w:t>3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41</w:t>
                </w:r>
                <w:r>
                  <w:rPr>
                    <w:rFonts w:ascii="Calibri"/>
                    <w:color w:val="001F5F"/>
                    <w:w w:val="100"/>
                    <w:sz w:val="22"/>
                  </w:rPr>
                  <w:t> </w:t>
                </w:r>
                <w:hyperlink r:id="rId1">
                  <w:r>
                    <w:rPr>
                      <w:rFonts w:ascii="Calibri"/>
                      <w:color w:val="001F5F"/>
                      <w:w w:val="100"/>
                      <w:sz w:val="22"/>
                    </w:rPr>
                    <w:t>ww</w:t>
                  </w:r>
                  <w:r>
                    <w:rPr>
                      <w:rFonts w:ascii="Calibri"/>
                      <w:color w:val="001F5F"/>
                      <w:w w:val="100"/>
                      <w:sz w:val="22"/>
                    </w:rPr>
                    <w:t>w.</w:t>
                  </w:r>
                  <w:r>
                    <w:rPr>
                      <w:rFonts w:ascii="Calibri"/>
                      <w:color w:val="001F5F"/>
                      <w:spacing w:val="-1"/>
                      <w:w w:val="100"/>
                      <w:sz w:val="22"/>
                    </w:rPr>
                    <w:t>g</w:t>
                  </w:r>
                  <w:r>
                    <w:rPr>
                      <w:rFonts w:ascii="Calibri"/>
                      <w:color w:val="001F5F"/>
                      <w:w w:val="100"/>
                      <w:sz w:val="22"/>
                    </w:rPr>
                    <w:t>en</w:t>
                  </w:r>
                  <w:r>
                    <w:rPr>
                      <w:rFonts w:ascii="Calibri"/>
                      <w:color w:val="001F5F"/>
                      <w:spacing w:val="-4"/>
                      <w:w w:val="100"/>
                      <w:sz w:val="22"/>
                    </w:rPr>
                    <w:t>z</w:t>
                  </w:r>
                  <w:r>
                    <w:rPr>
                      <w:rFonts w:ascii="Calibri"/>
                      <w:color w:val="001F5F"/>
                      <w:w w:val="100"/>
                      <w:sz w:val="22"/>
                    </w:rPr>
                    <w:t>e</w:t>
                  </w:r>
                  <w:r>
                    <w:rPr>
                      <w:rFonts w:ascii="Calibri"/>
                      <w:color w:val="001F5F"/>
                      <w:spacing w:val="1"/>
                      <w:w w:val="100"/>
                      <w:sz w:val="22"/>
                    </w:rPr>
                    <w:t>o</w:t>
                  </w:r>
                  <w:r>
                    <w:rPr>
                      <w:rFonts w:ascii="Calibri"/>
                      <w:color w:val="001F5F"/>
                      <w:spacing w:val="-1"/>
                      <w:w w:val="100"/>
                      <w:sz w:val="22"/>
                    </w:rPr>
                    <w:t>n</w:t>
                  </w:r>
                  <w:r>
                    <w:rPr>
                      <w:rFonts w:ascii="Calibri"/>
                      <w:color w:val="001F5F"/>
                      <w:spacing w:val="-1"/>
                      <w:w w:val="100"/>
                      <w:sz w:val="22"/>
                    </w:rPr>
                    <w:t>.</w:t>
                  </w:r>
                  <w:r>
                    <w:rPr>
                      <w:rFonts w:ascii="Calibri"/>
                      <w:color w:val="001F5F"/>
                      <w:spacing w:val="-3"/>
                      <w:w w:val="100"/>
                      <w:sz w:val="22"/>
                    </w:rPr>
                    <w:t>c</w:t>
                  </w:r>
                  <w:r>
                    <w:rPr>
                      <w:rFonts w:ascii="Calibri"/>
                      <w:color w:val="001F5F"/>
                      <w:spacing w:val="-2"/>
                      <w:w w:val="100"/>
                      <w:sz w:val="22"/>
                    </w:rPr>
                    <w:t>o</w:t>
                  </w:r>
                  <w:r>
                    <w:rPr>
                      <w:rFonts w:ascii="Calibri"/>
                      <w:color w:val="001F5F"/>
                      <w:w w:val="100"/>
                      <w:sz w:val="22"/>
                    </w:rPr>
                    <w:t>m</w:t>
                  </w:r>
                  <w:r>
                    <w:rPr>
                      <w:rFonts w:ascii="Calibri"/>
                      <w:w w:val="100"/>
                      <w:sz w:val="22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pt;margin-top:36pt;width:159.6pt;height:57.7pt;mso-position-horizontal-relative:page;mso-position-vertical-relative:page;z-index:-5200" type="#_x0000_t75" stroked="false">
          <v:imagedata r:id="rId1" o:title=""/>
        </v:shape>
      </w:pict>
    </w:r>
    <w:r>
      <w:rPr/>
      <w:pict>
        <v:group style="position:absolute;margin-left:70.584pt;margin-top:95.419998pt;width:470.95pt;height:.1pt;mso-position-horizontal-relative:page;mso-position-vertical-relative:page;z-index:-5176" coordorigin="1412,1908" coordsize="9419,2">
          <v:shape style="position:absolute;left:1412;top:1908;width:9419;height:2" coordorigin="1412,1908" coordsize="9419,0" path="m1412,1908l10831,1908e" filled="false" stroked="true" strokeweight="1.44pt" strokecolor="#000000">
            <v:path arrowok="t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00" w:hanging="36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timesheets@genzeon.com" TargetMode="External"/><Relationship Id="rId8" Type="http://schemas.openxmlformats.org/officeDocument/2006/relationships/hyperlink" Target="mailto:invoices@genzeon.com" TargetMode="Externa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enzeon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2019-07-09T14:03:04Z</dcterms:created>
  <dcterms:modified xsi:type="dcterms:W3CDTF">2019-07-09T14:03:04Z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