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791" w:lineRule="exac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35"/>
          <w:sz w:val="20"/>
          <w:szCs w:val="20"/>
        </w:rPr>
        <w:drawing>
          <wp:inline distT="0" distB="0" distL="0" distR="0">
            <wp:extent cx="1979870" cy="113785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870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35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3"/>
        <w:ind w:left="139" w:right="7210"/>
        <w:jc w:val="left"/>
      </w:pPr>
      <w:r>
        <w:rPr/>
        <w:t>September 26,</w:t>
      </w:r>
      <w:r>
        <w:rPr>
          <w:spacing w:val="-13"/>
        </w:rPr>
        <w:t> </w:t>
      </w:r>
      <w:r>
        <w:rPr/>
        <w:t>2018</w:t>
      </w:r>
    </w:p>
    <w:p>
      <w:pPr>
        <w:spacing w:line="240" w:lineRule="auto" w:before="1"/>
        <w:rPr>
          <w:rFonts w:ascii="Verdana" w:hAnsi="Verdana" w:cs="Verdana" w:eastAsia="Verdana"/>
          <w:sz w:val="20"/>
          <w:szCs w:val="20"/>
        </w:rPr>
      </w:pPr>
    </w:p>
    <w:p>
      <w:pPr>
        <w:pStyle w:val="BodyText"/>
        <w:spacing w:line="240" w:lineRule="auto"/>
        <w:ind w:left="139" w:right="7210"/>
        <w:jc w:val="left"/>
      </w:pPr>
      <w:r>
        <w:rPr/>
        <w:t>Market Street Talent,</w:t>
      </w:r>
      <w:r>
        <w:rPr>
          <w:spacing w:val="-11"/>
        </w:rPr>
        <w:t> </w:t>
      </w:r>
      <w:r>
        <w:rPr/>
        <w:t>Inc.</w:t>
      </w:r>
      <w:r>
        <w:rPr>
          <w:w w:val="99"/>
        </w:rPr>
        <w:t> </w:t>
      </w:r>
      <w:r>
        <w:rPr/>
        <w:t>PO Box</w:t>
      </w:r>
      <w:r>
        <w:rPr>
          <w:spacing w:val="-9"/>
        </w:rPr>
        <w:t> </w:t>
      </w:r>
      <w:r>
        <w:rPr/>
        <w:t>1556</w:t>
      </w:r>
    </w:p>
    <w:p>
      <w:pPr>
        <w:pStyle w:val="BodyText"/>
        <w:spacing w:line="242" w:lineRule="exact"/>
        <w:ind w:left="139" w:right="7210"/>
        <w:jc w:val="left"/>
      </w:pPr>
      <w:r>
        <w:rPr/>
        <w:t>Portsmouth, NH</w:t>
      </w:r>
      <w:r>
        <w:rPr>
          <w:spacing w:val="-10"/>
        </w:rPr>
        <w:t> </w:t>
      </w:r>
      <w:r>
        <w:rPr/>
        <w:t>03802</w:t>
      </w:r>
    </w:p>
    <w:p>
      <w:pPr>
        <w:spacing w:line="240" w:lineRule="auto" w:before="1"/>
        <w:rPr>
          <w:rFonts w:ascii="Verdana" w:hAnsi="Verdana" w:cs="Verdana" w:eastAsia="Verdana"/>
          <w:sz w:val="20"/>
          <w:szCs w:val="20"/>
        </w:rPr>
      </w:pPr>
    </w:p>
    <w:p>
      <w:pPr>
        <w:pStyle w:val="BodyText"/>
        <w:spacing w:line="240" w:lineRule="auto"/>
        <w:ind w:left="139" w:right="7944"/>
        <w:jc w:val="left"/>
      </w:pPr>
      <w:r>
        <w:rPr/>
        <w:t>Itlize Global</w:t>
      </w:r>
      <w:r>
        <w:rPr>
          <w:spacing w:val="-6"/>
        </w:rPr>
        <w:t> </w:t>
      </w:r>
      <w:r>
        <w:rPr/>
        <w:t>LLC</w:t>
      </w:r>
      <w:r>
        <w:rPr>
          <w:w w:val="99"/>
        </w:rPr>
        <w:t> </w:t>
      </w:r>
      <w:r>
        <w:rPr/>
        <w:t>Attn: Amanda</w:t>
      </w:r>
      <w:r>
        <w:rPr>
          <w:spacing w:val="-7"/>
        </w:rPr>
        <w:t> </w:t>
      </w:r>
      <w:r>
        <w:rPr/>
        <w:t>Li</w:t>
      </w:r>
    </w:p>
    <w:p>
      <w:pPr>
        <w:pStyle w:val="BodyText"/>
        <w:spacing w:line="240" w:lineRule="auto"/>
        <w:ind w:left="139" w:right="4849"/>
        <w:jc w:val="left"/>
      </w:pPr>
      <w:r>
        <w:rPr/>
        <w:t>242 Old New Brunswick Road, Suite</w:t>
      </w:r>
      <w:r>
        <w:rPr>
          <w:spacing w:val="-16"/>
        </w:rPr>
        <w:t> </w:t>
      </w:r>
      <w:r>
        <w:rPr/>
        <w:t>250</w:t>
      </w:r>
      <w:r>
        <w:rPr>
          <w:w w:val="99"/>
        </w:rPr>
        <w:t> </w:t>
      </w:r>
      <w:r>
        <w:rPr/>
        <w:t>Piscataway, NJ</w:t>
      </w:r>
      <w:r>
        <w:rPr>
          <w:spacing w:val="-11"/>
        </w:rPr>
        <w:t> </w:t>
      </w:r>
      <w:r>
        <w:rPr/>
        <w:t>08854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Heading1"/>
        <w:spacing w:line="240" w:lineRule="auto"/>
        <w:ind w:right="113"/>
        <w:jc w:val="left"/>
        <w:rPr>
          <w:b w:val="0"/>
          <w:bCs w:val="0"/>
        </w:rPr>
      </w:pPr>
      <w:r>
        <w:rPr/>
        <w:t>RE:  Consulting Services Agreement Start</w:t>
      </w:r>
      <w:r>
        <w:rPr>
          <w:spacing w:val="-23"/>
        </w:rPr>
        <w:t> </w:t>
      </w:r>
      <w:r>
        <w:rPr/>
        <w:t>Package</w:t>
      </w:r>
      <w:r>
        <w:rPr>
          <w:b w:val="0"/>
        </w:rPr>
      </w:r>
    </w:p>
    <w:p>
      <w:pPr>
        <w:spacing w:line="240" w:lineRule="auto" w:before="1"/>
        <w:rPr>
          <w:rFonts w:ascii="Verdana" w:hAnsi="Verdana" w:cs="Verdana" w:eastAsia="Verdana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40" w:right="7210"/>
        <w:jc w:val="left"/>
      </w:pPr>
      <w:r>
        <w:rPr/>
        <w:t>Dear</w:t>
      </w:r>
      <w:r>
        <w:rPr>
          <w:spacing w:val="-7"/>
        </w:rPr>
        <w:t> </w:t>
      </w:r>
      <w:r>
        <w:rPr/>
        <w:t>Amanda,</w:t>
      </w:r>
    </w:p>
    <w:p>
      <w:pPr>
        <w:spacing w:line="240" w:lineRule="auto" w:before="11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auto"/>
        <w:ind w:left="140" w:right="113"/>
        <w:jc w:val="left"/>
      </w:pPr>
      <w:r>
        <w:rPr/>
        <w:t>Enclosed please find the paperwork to get your company set up in our system. If you have</w:t>
      </w:r>
      <w:r>
        <w:rPr>
          <w:spacing w:val="-33"/>
        </w:rPr>
        <w:t> </w:t>
      </w:r>
      <w:r>
        <w:rPr/>
        <w:t>any</w:t>
      </w:r>
      <w:r>
        <w:rPr>
          <w:spacing w:val="1"/>
          <w:w w:val="99"/>
        </w:rPr>
        <w:t> </w:t>
      </w:r>
      <w:r>
        <w:rPr/>
        <w:t>questions please do not hesitate to contact</w:t>
      </w:r>
      <w:r>
        <w:rPr>
          <w:spacing w:val="-18"/>
        </w:rPr>
        <w:t> </w:t>
      </w:r>
      <w:r>
        <w:rPr/>
        <w:t>me.</w:t>
      </w:r>
    </w:p>
    <w:p>
      <w:pPr>
        <w:spacing w:line="240" w:lineRule="auto" w:before="1"/>
        <w:rPr>
          <w:rFonts w:ascii="Verdana" w:hAnsi="Verdana" w:cs="Verdana" w:eastAsia="Verdana"/>
          <w:sz w:val="20"/>
          <w:szCs w:val="20"/>
        </w:rPr>
      </w:pPr>
    </w:p>
    <w:p>
      <w:pPr>
        <w:pStyle w:val="BodyText"/>
        <w:spacing w:line="243" w:lineRule="exact"/>
        <w:ind w:left="140" w:right="7210"/>
        <w:jc w:val="left"/>
      </w:pPr>
      <w:r>
        <w:rPr/>
        <w:t>Contents and</w:t>
      </w:r>
      <w:r>
        <w:rPr>
          <w:spacing w:val="-11"/>
        </w:rPr>
        <w:t> </w:t>
      </w:r>
      <w:r>
        <w:rPr/>
        <w:t>instructions: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3" w:lineRule="exact" w:before="0" w:after="0"/>
        <w:ind w:left="320" w:right="4849" w:hanging="18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Independent Contractor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Agreement</w:t>
      </w:r>
    </w:p>
    <w:p>
      <w:pPr>
        <w:pStyle w:val="ListParagraph"/>
        <w:numPr>
          <w:ilvl w:val="1"/>
          <w:numId w:val="1"/>
        </w:numPr>
        <w:tabs>
          <w:tab w:pos="1050" w:val="left" w:leader="none"/>
        </w:tabs>
        <w:spacing w:line="243" w:lineRule="exact" w:before="1" w:after="0"/>
        <w:ind w:left="1049" w:right="4849" w:hanging="189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Please sign and initial all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pages.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2" w:lineRule="exact" w:before="0" w:after="0"/>
        <w:ind w:left="317" w:right="7210" w:hanging="177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Work Order Agreement</w:t>
      </w:r>
    </w:p>
    <w:p>
      <w:pPr>
        <w:pStyle w:val="ListParagraph"/>
        <w:numPr>
          <w:ilvl w:val="1"/>
          <w:numId w:val="1"/>
        </w:numPr>
        <w:tabs>
          <w:tab w:pos="1050" w:val="left" w:leader="none"/>
        </w:tabs>
        <w:spacing w:line="242" w:lineRule="exact" w:before="0" w:after="0"/>
        <w:ind w:left="1049" w:right="4849" w:hanging="189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Please sign and initial all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pages.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3" w:lineRule="exact" w:before="0" w:after="0"/>
        <w:ind w:left="317" w:right="7210" w:hanging="177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W-9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Form</w:t>
      </w:r>
    </w:p>
    <w:p>
      <w:pPr>
        <w:pStyle w:val="ListParagraph"/>
        <w:numPr>
          <w:ilvl w:val="1"/>
          <w:numId w:val="1"/>
        </w:numPr>
        <w:tabs>
          <w:tab w:pos="1050" w:val="left" w:leader="none"/>
        </w:tabs>
        <w:spacing w:line="243" w:lineRule="exact" w:before="1" w:after="0"/>
        <w:ind w:left="1049" w:right="113" w:hanging="189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Please complete the W-9 form (separate</w:t>
      </w:r>
      <w:r>
        <w:rPr>
          <w:rFonts w:ascii="Verdana"/>
          <w:spacing w:val="-8"/>
          <w:sz w:val="20"/>
        </w:rPr>
        <w:t> </w:t>
      </w:r>
      <w:r>
        <w:rPr>
          <w:rFonts w:ascii="Verdana"/>
          <w:sz w:val="20"/>
        </w:rPr>
        <w:t>attachment).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2" w:lineRule="exact" w:before="0" w:after="0"/>
        <w:ind w:left="318" w:right="7210" w:hanging="178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Certificate of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Insurances</w:t>
      </w:r>
    </w:p>
    <w:p>
      <w:pPr>
        <w:pStyle w:val="ListParagraph"/>
        <w:numPr>
          <w:ilvl w:val="1"/>
          <w:numId w:val="1"/>
        </w:numPr>
        <w:tabs>
          <w:tab w:pos="1050" w:val="left" w:leader="none"/>
        </w:tabs>
        <w:spacing w:line="242" w:lineRule="exact" w:before="0" w:after="0"/>
        <w:ind w:left="1049" w:right="113" w:hanging="189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Please provide evidence of Worker's Compensation and General Liability</w:t>
      </w:r>
      <w:r>
        <w:rPr>
          <w:rFonts w:ascii="Verdana"/>
          <w:spacing w:val="-13"/>
          <w:sz w:val="20"/>
        </w:rPr>
        <w:t> </w:t>
      </w:r>
      <w:r>
        <w:rPr>
          <w:rFonts w:ascii="Verdana"/>
          <w:sz w:val="20"/>
        </w:rPr>
        <w:t>insurance.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3" w:lineRule="exact" w:before="0" w:after="0"/>
        <w:ind w:left="317" w:right="4849" w:hanging="177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Pay Cycle Process and Schedule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Document</w:t>
      </w:r>
    </w:p>
    <w:p>
      <w:pPr>
        <w:pStyle w:val="ListParagraph"/>
        <w:numPr>
          <w:ilvl w:val="1"/>
          <w:numId w:val="1"/>
        </w:numPr>
        <w:tabs>
          <w:tab w:pos="1050" w:val="left" w:leader="none"/>
        </w:tabs>
        <w:spacing w:line="243" w:lineRule="exact" w:before="1" w:after="0"/>
        <w:ind w:left="860" w:right="113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Consultant will enter his/her hours into Client’s internal time tracking</w:t>
      </w:r>
      <w:r>
        <w:rPr>
          <w:rFonts w:ascii="Verdana" w:hAnsi="Verdana" w:cs="Verdana" w:eastAsia="Verdana"/>
          <w:spacing w:val="-1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system.</w:t>
      </w:r>
    </w:p>
    <w:p>
      <w:pPr>
        <w:pStyle w:val="ListParagraph"/>
        <w:numPr>
          <w:ilvl w:val="1"/>
          <w:numId w:val="1"/>
        </w:numPr>
        <w:tabs>
          <w:tab w:pos="1050" w:val="left" w:leader="none"/>
        </w:tabs>
        <w:spacing w:line="240" w:lineRule="auto" w:before="0" w:after="0"/>
        <w:ind w:left="860" w:right="113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Please invoice Market Street Talent bi-weekly to correspond to the hours entered into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Client’s time</w:t>
      </w:r>
      <w:r>
        <w:rPr>
          <w:rFonts w:ascii="Verdana" w:hAnsi="Verdana" w:cs="Verdana" w:eastAsia="Verdana"/>
          <w:spacing w:val="-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system.</w:t>
      </w:r>
    </w:p>
    <w:p>
      <w:pPr>
        <w:pStyle w:val="ListParagraph"/>
        <w:numPr>
          <w:ilvl w:val="1"/>
          <w:numId w:val="1"/>
        </w:numPr>
        <w:tabs>
          <w:tab w:pos="1050" w:val="left" w:leader="none"/>
        </w:tabs>
        <w:spacing w:line="243" w:lineRule="exact" w:before="1" w:after="0"/>
        <w:ind w:left="1049" w:right="4849" w:hanging="189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Payment terms are Net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30.</w:t>
      </w:r>
    </w:p>
    <w:p>
      <w:pPr>
        <w:pStyle w:val="ListParagraph"/>
        <w:numPr>
          <w:ilvl w:val="1"/>
          <w:numId w:val="1"/>
        </w:numPr>
        <w:tabs>
          <w:tab w:pos="1053" w:val="left" w:leader="none"/>
        </w:tabs>
        <w:spacing w:line="240" w:lineRule="auto" w:before="0" w:after="0"/>
        <w:ind w:left="860" w:right="113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If you would like to be paid via ACH, please fill out the ACH form (separate</w:t>
      </w:r>
      <w:r>
        <w:rPr>
          <w:rFonts w:ascii="Verdana"/>
          <w:spacing w:val="-35"/>
          <w:sz w:val="20"/>
        </w:rPr>
        <w:t> </w:t>
      </w:r>
      <w:r>
        <w:rPr>
          <w:rFonts w:ascii="Verdana"/>
          <w:sz w:val="20"/>
        </w:rPr>
        <w:t>attachment)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and provide a voided check from the account into which you would like payment</w:t>
      </w:r>
      <w:r>
        <w:rPr>
          <w:rFonts w:ascii="Verdana"/>
          <w:spacing w:val="-33"/>
          <w:sz w:val="20"/>
        </w:rPr>
        <w:t> </w:t>
      </w:r>
      <w:r>
        <w:rPr>
          <w:rFonts w:ascii="Verdana"/>
          <w:sz w:val="20"/>
        </w:rPr>
        <w:t>deposited.</w:t>
      </w:r>
    </w:p>
    <w:p>
      <w:pPr>
        <w:spacing w:line="240" w:lineRule="auto" w:before="1"/>
        <w:rPr>
          <w:rFonts w:ascii="Verdana" w:hAnsi="Verdana" w:cs="Verdana" w:eastAsia="Verdana"/>
          <w:sz w:val="20"/>
          <w:szCs w:val="20"/>
        </w:rPr>
      </w:pPr>
    </w:p>
    <w:p>
      <w:pPr>
        <w:pStyle w:val="BodyText"/>
        <w:spacing w:line="477" w:lineRule="auto"/>
        <w:ind w:left="140" w:right="3662" w:hanging="1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.640999pt;margin-top:67.464188pt;width:157.4pt;height:66.150pt;mso-position-horizontal-relative:page;mso-position-vertical-relative:paragraph;z-index:-5944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07"/>
                    <w:ind w:left="27" w:right="1466"/>
                    <w:jc w:val="left"/>
                  </w:pPr>
                  <w:r>
                    <w:rPr>
                      <w:w w:val="99"/>
                    </w:rPr>
                    <w:t>J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nn</w:t>
                  </w:r>
                  <w:r>
                    <w:rPr>
                      <w:spacing w:val="3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M.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ay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</w:t>
                  </w:r>
                  <w:r>
                    <w:rPr>
                      <w:spacing w:val="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spacing w:val="3"/>
                      <w:w w:val="99"/>
                    </w:rPr>
                    <w:t>i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</w:r>
                </w:p>
                <w:p>
                  <w:pPr>
                    <w:pStyle w:val="BodyText"/>
                    <w:spacing w:line="242" w:lineRule="exact"/>
                    <w:ind w:left="27" w:right="0"/>
                    <w:jc w:val="left"/>
                  </w:pPr>
                  <w:r>
                    <w:rPr>
                      <w:w w:val="99"/>
                    </w:rPr>
                    <w:t>Ma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2"/>
                      <w:w w:val="99"/>
                    </w:rPr>
                    <w:t>k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St</w:t>
                  </w:r>
                  <w:r>
                    <w:rPr>
                      <w:spacing w:val="1"/>
                      <w:w w:val="99"/>
                    </w:rPr>
                    <w:t>re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3"/>
                      <w:w w:val="99"/>
                    </w:rPr>
                    <w:t>l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n</w:t>
                  </w:r>
                  <w:r>
                    <w:rPr>
                      <w:w w:val="99"/>
                    </w:rPr>
                    <w:t>t,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I</w:t>
                  </w:r>
                  <w:r>
                    <w:rPr>
                      <w:spacing w:val="3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Please let me know if you have any questions – any</w:t>
      </w:r>
      <w:r>
        <w:rPr>
          <w:spacing w:val="-20"/>
        </w:rPr>
        <w:t> </w:t>
      </w:r>
      <w:r>
        <w:rPr/>
        <w:t>time.</w:t>
      </w:r>
      <w:r>
        <w:rPr>
          <w:w w:val="99"/>
        </w:rPr>
        <w:t> </w:t>
      </w:r>
      <w:r>
        <w:rPr/>
        <w:t>Thank</w:t>
      </w:r>
      <w:r>
        <w:rPr>
          <w:spacing w:val="-6"/>
        </w:rPr>
        <w:t> </w:t>
      </w:r>
      <w:r>
        <w:rPr/>
        <w:t>you,</w:t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6"/>
        <w:rPr>
          <w:rFonts w:ascii="Verdana" w:hAnsi="Verdana" w:cs="Verdana" w:eastAsia="Verdana"/>
          <w:sz w:val="10"/>
          <w:szCs w:val="10"/>
        </w:rPr>
      </w:pPr>
    </w:p>
    <w:p>
      <w:pPr>
        <w:spacing w:line="1342" w:lineRule="exact"/>
        <w:ind w:left="102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position w:val="-26"/>
          <w:sz w:val="20"/>
          <w:szCs w:val="20"/>
        </w:rPr>
        <w:pict>
          <v:group style="width:158.4pt;height:67.150pt;mso-position-horizontal-relative:char;mso-position-vertical-relative:line" coordorigin="0,0" coordsize="3168,1343">
            <v:group style="position:absolute;left:10;top:10;width:3148;height:1323" coordorigin="10,10" coordsize="3148,1323">
              <v:shape style="position:absolute;left:10;top:10;width:3148;height:1323" coordorigin="10,10" coordsize="3148,1323" path="m10,1333l3158,1333,3158,10,10,10,10,1333xe" filled="true" fillcolor="#ffffff" stroked="false">
                <v:path arrowok="t"/>
                <v:fill type="solid"/>
              </v:shape>
            </v:group>
            <v:group style="position:absolute;left:10;top:10;width:3148;height:1323" coordorigin="10,10" coordsize="3148,1323">
              <v:shape style="position:absolute;left:10;top:10;width:3148;height:1323" coordorigin="10,10" coordsize="3148,1323" path="m10,1333l3158,1333,3158,10,10,10,10,1333xe" filled="false" stroked="true" strokeweight="1pt" strokecolor="#e42137">
                <v:path arrowok="t"/>
              </v:shape>
            </v:group>
          </v:group>
        </w:pict>
      </w:r>
      <w:r>
        <w:rPr>
          <w:rFonts w:ascii="Verdana" w:hAnsi="Verdana" w:cs="Verdana" w:eastAsia="Verdana"/>
          <w:position w:val="-26"/>
          <w:sz w:val="20"/>
          <w:szCs w:val="20"/>
        </w:rPr>
      </w:r>
    </w:p>
    <w:p>
      <w:pPr>
        <w:spacing w:after="0" w:line="1342" w:lineRule="exact"/>
        <w:rPr>
          <w:rFonts w:ascii="Verdana" w:hAnsi="Verdana" w:cs="Verdana" w:eastAsia="Verdana"/>
          <w:sz w:val="20"/>
          <w:szCs w:val="20"/>
        </w:rPr>
        <w:sectPr>
          <w:type w:val="continuous"/>
          <w:pgSz w:w="12240" w:h="15840"/>
          <w:pgMar w:top="1000" w:bottom="280" w:left="940" w:right="1100"/>
        </w:sectPr>
      </w:pPr>
    </w:p>
    <w:p>
      <w:pPr>
        <w:pStyle w:val="Heading1"/>
        <w:spacing w:line="240" w:lineRule="auto" w:before="40"/>
        <w:ind w:left="3403" w:right="117"/>
        <w:jc w:val="left"/>
        <w:rPr>
          <w:b w:val="0"/>
          <w:bCs w:val="0"/>
        </w:rPr>
      </w:pPr>
      <w:r>
        <w:rPr/>
        <w:t>Consulting Services</w:t>
      </w:r>
      <w:r>
        <w:rPr>
          <w:spacing w:val="-18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1"/>
        <w:rPr>
          <w:rFonts w:ascii="Verdana" w:hAnsi="Verdana" w:cs="Verdana" w:eastAsia="Verdana"/>
          <w:b/>
          <w:bCs/>
          <w:sz w:val="23"/>
          <w:szCs w:val="23"/>
        </w:rPr>
      </w:pPr>
    </w:p>
    <w:p>
      <w:pPr>
        <w:pStyle w:val="BodyText"/>
        <w:spacing w:line="276" w:lineRule="auto"/>
        <w:ind w:right="117"/>
        <w:jc w:val="left"/>
      </w:pPr>
      <w:r>
        <w:rPr/>
        <w:t>This Consulting Services Agreement ("Agreement") is entered into as of September 26, 2018,</w:t>
      </w:r>
      <w:r>
        <w:rPr>
          <w:spacing w:val="-36"/>
        </w:rPr>
        <w:t> </w:t>
      </w:r>
      <w:r>
        <w:rPr/>
        <w:t>by</w:t>
      </w:r>
      <w:r>
        <w:rPr>
          <w:w w:val="99"/>
        </w:rPr>
        <w:t> </w:t>
      </w:r>
      <w:r>
        <w:rPr/>
        <w:t>and between Market Street Talent, Inc. ("Company") located at 111 Maplewood Ave, Suite F /</w:t>
      </w:r>
      <w:r>
        <w:rPr>
          <w:spacing w:val="-37"/>
        </w:rPr>
        <w:t> </w:t>
      </w:r>
      <w:r>
        <w:rPr/>
        <w:t>PO</w:t>
      </w:r>
      <w:r>
        <w:rPr>
          <w:w w:val="99"/>
        </w:rPr>
        <w:t> </w:t>
      </w:r>
      <w:r>
        <w:rPr/>
        <w:t>Box 1556, Portsmouth, NH 03802 and Itlize Global LLC ("Contractor"), a New Jersey</w:t>
      </w:r>
      <w:r>
        <w:rPr>
          <w:spacing w:val="-33"/>
        </w:rPr>
        <w:t> </w:t>
      </w:r>
      <w:r>
        <w:rPr/>
        <w:t>Corporation</w:t>
      </w:r>
      <w:r>
        <w:rPr>
          <w:spacing w:val="-1"/>
          <w:w w:val="99"/>
        </w:rPr>
        <w:t> </w:t>
      </w:r>
      <w:r>
        <w:rPr/>
        <w:t>located at 242 Old New Brunswick Road, Suite 250, Piscataway, NJ</w:t>
      </w:r>
      <w:r>
        <w:rPr>
          <w:spacing w:val="-31"/>
        </w:rPr>
        <w:t> </w:t>
      </w:r>
      <w:r>
        <w:rPr/>
        <w:t>08854.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BodyText"/>
        <w:spacing w:line="240" w:lineRule="auto"/>
        <w:ind w:right="117"/>
        <w:jc w:val="left"/>
      </w:pPr>
      <w:r>
        <w:rPr/>
        <w:t>Herein, the parties agree as</w:t>
      </w:r>
      <w:r>
        <w:rPr>
          <w:spacing w:val="-14"/>
        </w:rPr>
        <w:t> </w:t>
      </w:r>
      <w:r>
        <w:rPr/>
        <w:t>follows:</w:t>
      </w:r>
    </w:p>
    <w:p>
      <w:pPr>
        <w:spacing w:line="240" w:lineRule="auto" w:before="0"/>
        <w:rPr>
          <w:rFonts w:ascii="Verdana" w:hAnsi="Verdana" w:cs="Verdana" w:eastAsia="Verdana"/>
          <w:sz w:val="26"/>
          <w:szCs w:val="26"/>
        </w:rPr>
      </w:pP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76" w:lineRule="auto" w:before="0" w:after="0"/>
        <w:ind w:left="120" w:right="197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Scope: The terms of this Agreement apply in a situation where Contractor agrees to</w:t>
      </w:r>
      <w:r>
        <w:rPr>
          <w:rFonts w:ascii="Verdana"/>
          <w:spacing w:val="-29"/>
          <w:sz w:val="20"/>
        </w:rPr>
        <w:t> </w:t>
      </w:r>
      <w:r>
        <w:rPr>
          <w:rFonts w:ascii="Verdana"/>
          <w:sz w:val="20"/>
        </w:rPr>
        <w:t>provide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programming, systems analysis, engineering, technical writing or other specialized services as</w:t>
      </w:r>
      <w:r>
        <w:rPr>
          <w:rFonts w:ascii="Verdana"/>
          <w:spacing w:val="-32"/>
          <w:sz w:val="20"/>
        </w:rPr>
        <w:t> </w:t>
      </w:r>
      <w:r>
        <w:rPr>
          <w:rFonts w:ascii="Verdana"/>
          <w:sz w:val="20"/>
        </w:rPr>
        <w:t>an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independent contractor directly to the third party user/client of the Company ("Client"),</w:t>
      </w:r>
      <w:r>
        <w:rPr>
          <w:rFonts w:ascii="Verdana"/>
          <w:spacing w:val="-30"/>
          <w:sz w:val="20"/>
        </w:rPr>
        <w:t> </w:t>
      </w:r>
      <w:r>
        <w:rPr>
          <w:rFonts w:ascii="Verdana"/>
          <w:sz w:val="20"/>
        </w:rPr>
        <w:t>which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Client has requested the Company to locate specialized professional contractors who</w:t>
      </w:r>
      <w:r>
        <w:rPr>
          <w:rFonts w:ascii="Verdana"/>
          <w:spacing w:val="-24"/>
          <w:sz w:val="20"/>
        </w:rPr>
        <w:t> </w:t>
      </w:r>
      <w:r>
        <w:rPr>
          <w:rFonts w:ascii="Verdana"/>
          <w:sz w:val="20"/>
        </w:rPr>
        <w:t>possess</w:t>
      </w:r>
      <w:r>
        <w:rPr>
          <w:rFonts w:ascii="Verdana"/>
          <w:spacing w:val="-1"/>
          <w:w w:val="99"/>
          <w:sz w:val="20"/>
        </w:rPr>
        <w:t> </w:t>
      </w:r>
      <w:r>
        <w:rPr>
          <w:rFonts w:ascii="Verdana"/>
          <w:sz w:val="20"/>
        </w:rPr>
        <w:t>particular skills, abilities, and experience required by the Client in connection with the</w:t>
      </w:r>
      <w:r>
        <w:rPr>
          <w:rFonts w:ascii="Verdana"/>
          <w:spacing w:val="-26"/>
          <w:sz w:val="20"/>
        </w:rPr>
        <w:t> </w:t>
      </w:r>
      <w:r>
        <w:rPr>
          <w:rFonts w:ascii="Verdana"/>
          <w:sz w:val="20"/>
        </w:rPr>
        <w:t>Client's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project(s). Based on the Contractor's professional background as communicated to the</w:t>
      </w:r>
      <w:r>
        <w:rPr>
          <w:rFonts w:ascii="Verdana"/>
          <w:spacing w:val="-32"/>
          <w:sz w:val="20"/>
        </w:rPr>
        <w:t> </w:t>
      </w:r>
      <w:r>
        <w:rPr>
          <w:rFonts w:ascii="Verdana"/>
          <w:sz w:val="20"/>
        </w:rPr>
        <w:t>Company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by the Contractor, the Company agrees to refer Contractor to the Client for further evaluation</w:t>
      </w:r>
      <w:r>
        <w:rPr>
          <w:rFonts w:ascii="Verdana"/>
          <w:spacing w:val="-34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possible retention of Contractor's services, to negotiate a rate for those services, and to</w:t>
      </w:r>
      <w:r>
        <w:rPr>
          <w:rFonts w:ascii="Verdana"/>
          <w:spacing w:val="-33"/>
          <w:sz w:val="20"/>
        </w:rPr>
        <w:t> </w:t>
      </w:r>
      <w:r>
        <w:rPr>
          <w:rFonts w:ascii="Verdana"/>
          <w:sz w:val="20"/>
        </w:rPr>
        <w:t>otherwise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perform as stated herein. Prior to the commencement of any services, the Company</w:t>
      </w:r>
      <w:r>
        <w:rPr>
          <w:rFonts w:ascii="Verdana"/>
          <w:spacing w:val="-23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Contractor will execute a Work Order on the form attached as Exhibit A to this Agreement,</w:t>
      </w:r>
      <w:r>
        <w:rPr>
          <w:rFonts w:ascii="Verdana"/>
          <w:spacing w:val="-34"/>
          <w:sz w:val="20"/>
        </w:rPr>
        <w:t> </w:t>
      </w:r>
      <w:r>
        <w:rPr>
          <w:rFonts w:ascii="Verdana"/>
          <w:sz w:val="20"/>
        </w:rPr>
        <w:t>which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shall be considered part of this Agreement and binding upon both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parties.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76" w:lineRule="auto" w:before="0" w:after="0"/>
        <w:ind w:left="119" w:right="117" w:firstLine="1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Term of Agreement and Termination of Services: All terms and conditions of this</w:t>
      </w:r>
      <w:r>
        <w:rPr>
          <w:rFonts w:ascii="Verdana"/>
          <w:spacing w:val="-23"/>
          <w:sz w:val="20"/>
        </w:rPr>
        <w:t> </w:t>
      </w:r>
      <w:r>
        <w:rPr>
          <w:rFonts w:ascii="Verdana"/>
          <w:sz w:val="20"/>
        </w:rPr>
        <w:t>Agreement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shall remain in force during any and all periods for which Contractor is providing services to</w:t>
      </w:r>
      <w:r>
        <w:rPr>
          <w:rFonts w:ascii="Verdana"/>
          <w:spacing w:val="-27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Client and thereafter as stated herein. Contractor's services under this Agreement will terminate</w:t>
      </w:r>
      <w:r>
        <w:rPr>
          <w:rFonts w:ascii="Verdana"/>
          <w:spacing w:val="-38"/>
          <w:sz w:val="20"/>
        </w:rPr>
        <w:t> </w:t>
      </w:r>
      <w:r>
        <w:rPr>
          <w:rFonts w:ascii="Verdana"/>
          <w:sz w:val="20"/>
        </w:rPr>
        <w:t>at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the end of the minimum time requirement covered by the Work Order and any renewals</w:t>
      </w:r>
      <w:r>
        <w:rPr>
          <w:rFonts w:ascii="Verdana"/>
          <w:spacing w:val="-27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extensions thereof ("End Date"), or upon twenty-four hours written notice if for any reason</w:t>
      </w:r>
      <w:r>
        <w:rPr>
          <w:rFonts w:ascii="Verdana"/>
          <w:spacing w:val="-31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1"/>
          <w:w w:val="99"/>
          <w:sz w:val="20"/>
        </w:rPr>
        <w:t> </w:t>
      </w:r>
      <w:r>
        <w:rPr>
          <w:rFonts w:ascii="Verdana"/>
          <w:sz w:val="20"/>
        </w:rPr>
        <w:t>Client no longer desires the services of the Contractor. Contractor may terminate this</w:t>
      </w:r>
      <w:r>
        <w:rPr>
          <w:rFonts w:ascii="Verdana"/>
          <w:spacing w:val="-31"/>
          <w:sz w:val="20"/>
        </w:rPr>
        <w:t> </w:t>
      </w:r>
      <w:r>
        <w:rPr>
          <w:rFonts w:ascii="Verdana"/>
          <w:sz w:val="20"/>
        </w:rPr>
        <w:t>Agreement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and Contractor's services upon thirty (30) days prior written notice. In the event</w:t>
      </w:r>
      <w:r>
        <w:rPr>
          <w:rFonts w:ascii="Verdana"/>
          <w:spacing w:val="-25"/>
          <w:sz w:val="20"/>
        </w:rPr>
        <w:t> </w:t>
      </w:r>
      <w:r>
        <w:rPr>
          <w:rFonts w:ascii="Verdana"/>
          <w:sz w:val="20"/>
        </w:rPr>
        <w:t>Contractor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terminates this Agreement and Contractor's services without providing at least thirty (30)</w:t>
      </w:r>
      <w:r>
        <w:rPr>
          <w:rFonts w:ascii="Verdana"/>
          <w:spacing w:val="-30"/>
          <w:sz w:val="20"/>
        </w:rPr>
        <w:t> </w:t>
      </w:r>
      <w:r>
        <w:rPr>
          <w:rFonts w:ascii="Verdana"/>
          <w:sz w:val="20"/>
        </w:rPr>
        <w:t>days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prior written notice, then Contractor shall be responsible for payment of any and all costs</w:t>
      </w:r>
      <w:r>
        <w:rPr>
          <w:rFonts w:ascii="Verdana"/>
          <w:spacing w:val="-26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expenses incurred by the Company in attempting to replace Contractor's services. Such costs</w:t>
      </w:r>
      <w:r>
        <w:rPr>
          <w:rFonts w:ascii="Verdana"/>
          <w:spacing w:val="-37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expenses may include, without limitation, recruitment expenses, additional compensation paid</w:t>
      </w:r>
      <w:r>
        <w:rPr>
          <w:rFonts w:ascii="Verdana"/>
          <w:spacing w:val="-27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replacement, travel expenses, lost business volume of the Company and Client, and other</w:t>
      </w:r>
      <w:r>
        <w:rPr>
          <w:rFonts w:ascii="Verdana"/>
          <w:spacing w:val="-29"/>
          <w:sz w:val="20"/>
        </w:rPr>
        <w:t> </w:t>
      </w:r>
      <w:r>
        <w:rPr>
          <w:rFonts w:ascii="Verdana"/>
          <w:sz w:val="20"/>
        </w:rPr>
        <w:t>costs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and expenses for which the Company becomes liable as a result of Contractor's failure to</w:t>
      </w:r>
      <w:r>
        <w:rPr>
          <w:rFonts w:ascii="Verdana"/>
          <w:spacing w:val="-26"/>
          <w:sz w:val="20"/>
        </w:rPr>
        <w:t> </w:t>
      </w:r>
      <w:r>
        <w:rPr>
          <w:rFonts w:ascii="Verdana"/>
          <w:sz w:val="20"/>
        </w:rPr>
        <w:t>provide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adequate notice. Notwithstanding the foregoing, Contractor shall still be bound to its</w:t>
      </w:r>
      <w:r>
        <w:rPr>
          <w:rFonts w:ascii="Verdana"/>
          <w:spacing w:val="-26"/>
          <w:sz w:val="20"/>
        </w:rPr>
        <w:t> </w:t>
      </w:r>
      <w:r>
        <w:rPr>
          <w:rFonts w:ascii="Verdana"/>
          <w:sz w:val="20"/>
        </w:rPr>
        <w:t>obligations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under any paragraph of this Agreement that expressly or by its intent survives</w:t>
      </w:r>
      <w:r>
        <w:rPr>
          <w:rFonts w:ascii="Verdana"/>
          <w:spacing w:val="-23"/>
          <w:sz w:val="20"/>
        </w:rPr>
        <w:t> </w:t>
      </w:r>
      <w:r>
        <w:rPr>
          <w:rFonts w:ascii="Verdana"/>
          <w:sz w:val="20"/>
        </w:rPr>
        <w:t>termination</w:t>
      </w:r>
      <w:r>
        <w:rPr>
          <w:rFonts w:ascii="Verdana"/>
          <w:spacing w:val="-1"/>
          <w:w w:val="99"/>
          <w:sz w:val="20"/>
        </w:rPr>
        <w:t> </w:t>
      </w:r>
      <w:r>
        <w:rPr>
          <w:rFonts w:ascii="Verdana"/>
          <w:sz w:val="20"/>
        </w:rPr>
        <w:t>including, without limitation, Sections 5, 8, 9, 10, 11, 12 and</w:t>
      </w:r>
      <w:r>
        <w:rPr>
          <w:rFonts w:ascii="Verdana"/>
          <w:spacing w:val="-18"/>
          <w:sz w:val="20"/>
        </w:rPr>
        <w:t> </w:t>
      </w:r>
      <w:r>
        <w:rPr>
          <w:rFonts w:ascii="Verdana"/>
          <w:sz w:val="20"/>
        </w:rPr>
        <w:t>13.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0" w:after="0"/>
        <w:ind w:left="407" w:right="117" w:hanging="288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Assignment of Contract: Contractor is to provide services through the person named</w:t>
      </w:r>
      <w:r>
        <w:rPr>
          <w:rFonts w:ascii="Verdana"/>
          <w:spacing w:val="-20"/>
          <w:sz w:val="20"/>
        </w:rPr>
        <w:t> </w:t>
      </w:r>
      <w:r>
        <w:rPr>
          <w:rFonts w:ascii="Verdana"/>
          <w:sz w:val="20"/>
        </w:rPr>
        <w:t>in</w:t>
      </w:r>
    </w:p>
    <w:p>
      <w:pPr>
        <w:pStyle w:val="BodyText"/>
        <w:spacing w:line="278" w:lineRule="auto" w:before="35"/>
        <w:ind w:right="117"/>
        <w:jc w:val="left"/>
      </w:pPr>
      <w:r>
        <w:rPr/>
        <w:t>the Work Order, and may not assign, delegate or subcontract its rights or obligations under</w:t>
      </w:r>
      <w:r>
        <w:rPr>
          <w:spacing w:val="-36"/>
        </w:rPr>
        <w:t> </w:t>
      </w:r>
      <w:r>
        <w:rPr/>
        <w:t>this</w:t>
      </w:r>
      <w:r>
        <w:rPr>
          <w:w w:val="99"/>
        </w:rPr>
        <w:t> </w:t>
      </w:r>
      <w:r>
        <w:rPr/>
        <w:t>Agreement or any Work</w:t>
      </w:r>
      <w:r>
        <w:rPr>
          <w:spacing w:val="-12"/>
        </w:rPr>
        <w:t> </w:t>
      </w:r>
      <w:r>
        <w:rPr/>
        <w:t>Order.</w:t>
      </w:r>
    </w:p>
    <w:p>
      <w:pPr>
        <w:spacing w:line="240" w:lineRule="auto" w:before="10"/>
        <w:rPr>
          <w:rFonts w:ascii="Verdana" w:hAnsi="Verdana" w:cs="Verdana" w:eastAsia="Verdana"/>
          <w:sz w:val="22"/>
          <w:szCs w:val="22"/>
        </w:rPr>
      </w:pP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76" w:lineRule="auto" w:before="0" w:after="0"/>
        <w:ind w:left="119" w:right="205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Fees for use of the Company Clients: During any and all periods of time in which Contractor</w:t>
      </w:r>
      <w:r>
        <w:rPr>
          <w:rFonts w:ascii="Verdana"/>
          <w:spacing w:val="-31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providing services to the Client pursuant to a Work Order or any extension thereof, and for</w:t>
      </w:r>
      <w:r>
        <w:rPr>
          <w:rFonts w:ascii="Verdana"/>
          <w:spacing w:val="-33"/>
          <w:sz w:val="20"/>
        </w:rPr>
        <w:t> </w:t>
      </w:r>
      <w:r>
        <w:rPr>
          <w:rFonts w:ascii="Verdana"/>
          <w:sz w:val="20"/>
        </w:rPr>
        <w:t>twelve</w:t>
      </w:r>
    </w:p>
    <w:p>
      <w:pPr>
        <w:pStyle w:val="BodyText"/>
        <w:spacing w:line="276" w:lineRule="auto"/>
        <w:ind w:right="117"/>
        <w:jc w:val="left"/>
      </w:pPr>
      <w:r>
        <w:rPr/>
        <w:t>(12) months after the expiration of each such period or extension of such period, as the case</w:t>
      </w:r>
      <w:r>
        <w:rPr>
          <w:spacing w:val="-30"/>
        </w:rPr>
        <w:t> </w:t>
      </w:r>
      <w:r>
        <w:rPr/>
        <w:t>may</w:t>
      </w:r>
      <w:r>
        <w:rPr>
          <w:w w:val="99"/>
        </w:rPr>
        <w:t> </w:t>
      </w:r>
      <w:r>
        <w:rPr/>
        <w:t>be, Contractor agrees that it will pay a commission to the Company if: (a) Contractor or any of</w:t>
      </w:r>
      <w:r>
        <w:rPr>
          <w:spacing w:val="-38"/>
        </w:rPr>
        <w:t> </w:t>
      </w:r>
      <w:r>
        <w:rPr/>
        <w:t>its</w:t>
      </w:r>
      <w:r>
        <w:rPr>
          <w:w w:val="99"/>
        </w:rPr>
        <w:t> </w:t>
      </w:r>
      <w:r>
        <w:rPr/>
        <w:t>personnel provides or attempts to provide any services, whether as a Contractor employee or</w:t>
      </w:r>
      <w:r>
        <w:rPr>
          <w:spacing w:val="-30"/>
        </w:rPr>
        <w:t> </w:t>
      </w:r>
      <w:r>
        <w:rPr/>
        <w:t>in</w:t>
      </w:r>
      <w:r>
        <w:rPr>
          <w:w w:val="99"/>
        </w:rPr>
        <w:t> </w:t>
      </w:r>
      <w:r>
        <w:rPr/>
        <w:t>any other capacity, to any Client to which Contractor has been introduced by the Company; or</w:t>
      </w:r>
      <w:r>
        <w:rPr>
          <w:spacing w:val="-37"/>
        </w:rPr>
        <w:t> </w:t>
      </w:r>
      <w:r>
        <w:rPr/>
        <w:t>(b)</w:t>
      </w:r>
      <w:r>
        <w:rPr>
          <w:w w:val="99"/>
        </w:rPr>
        <w:t> </w:t>
      </w:r>
      <w:r>
        <w:rPr/>
        <w:t>Contractor or any of its personnel provides or attempts to provide any services, whether as</w:t>
      </w:r>
      <w:r>
        <w:rPr>
          <w:spacing w:val="-36"/>
        </w:rPr>
        <w:t> </w:t>
      </w:r>
      <w:r>
        <w:rPr/>
        <w:t>a</w:t>
      </w:r>
    </w:p>
    <w:p>
      <w:pPr>
        <w:spacing w:after="0" w:line="276" w:lineRule="auto"/>
        <w:jc w:val="left"/>
        <w:sectPr>
          <w:pgSz w:w="12240" w:h="15840"/>
          <w:pgMar w:top="1040" w:bottom="280" w:left="960" w:right="1040"/>
        </w:sectPr>
      </w:pPr>
    </w:p>
    <w:p>
      <w:pPr>
        <w:pStyle w:val="BodyText"/>
        <w:spacing w:line="276" w:lineRule="auto" w:before="40"/>
        <w:ind w:left="100" w:right="240"/>
        <w:jc w:val="left"/>
      </w:pPr>
      <w:r>
        <w:rPr/>
        <w:t>contractor, employee or in any other capacity to any Client, for which Contractor has</w:t>
      </w:r>
      <w:r>
        <w:rPr>
          <w:spacing w:val="-31"/>
        </w:rPr>
        <w:t> </w:t>
      </w:r>
      <w:r>
        <w:rPr/>
        <w:t>performed</w:t>
      </w:r>
      <w:r>
        <w:rPr>
          <w:w w:val="99"/>
        </w:rPr>
        <w:t> </w:t>
      </w:r>
      <w:r>
        <w:rPr/>
        <w:t>services under this Agreement. The parties agree that the Contractor shall pay the</w:t>
      </w:r>
      <w:r>
        <w:rPr>
          <w:spacing w:val="-31"/>
        </w:rPr>
        <w:t> </w:t>
      </w:r>
      <w:r>
        <w:rPr/>
        <w:t>commission</w:t>
      </w:r>
      <w:r>
        <w:rPr>
          <w:w w:val="99"/>
        </w:rPr>
        <w:t> </w:t>
      </w:r>
      <w:r>
        <w:rPr/>
        <w:t>immediately upon commencement of services to Client as a contractor, employee or in any</w:t>
      </w:r>
      <w:r>
        <w:rPr>
          <w:spacing w:val="-32"/>
        </w:rPr>
        <w:t> </w:t>
      </w:r>
      <w:r>
        <w:rPr/>
        <w:t>other</w:t>
      </w:r>
      <w:r>
        <w:rPr>
          <w:w w:val="99"/>
        </w:rPr>
        <w:t> </w:t>
      </w:r>
      <w:r>
        <w:rPr/>
        <w:t>capacity. The commission shall be 20% of Contractor's projected billings to Client for the</w:t>
      </w:r>
      <w:r>
        <w:rPr>
          <w:spacing w:val="-30"/>
        </w:rPr>
        <w:t> </w:t>
      </w:r>
      <w:r>
        <w:rPr/>
        <w:t>12</w:t>
      </w:r>
      <w:r>
        <w:rPr>
          <w:w w:val="99"/>
        </w:rPr>
        <w:t> </w:t>
      </w:r>
      <w:r>
        <w:rPr/>
        <w:t>months immediately following the commencement of services or 20% of the projected</w:t>
      </w:r>
      <w:r>
        <w:rPr>
          <w:spacing w:val="-28"/>
        </w:rPr>
        <w:t> </w:t>
      </w:r>
      <w:r>
        <w:rPr/>
        <w:t>annual</w:t>
      </w:r>
      <w:r>
        <w:rPr>
          <w:w w:val="99"/>
        </w:rPr>
        <w:t> </w:t>
      </w:r>
      <w:r>
        <w:rPr/>
        <w:t>wages/salary or other compensation paid by Client to</w:t>
      </w:r>
      <w:r>
        <w:rPr>
          <w:spacing w:val="-31"/>
        </w:rPr>
        <w:t> </w:t>
      </w:r>
      <w:r>
        <w:rPr/>
        <w:t>Contractor.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76" w:lineRule="auto" w:before="0" w:after="0"/>
        <w:ind w:left="100" w:right="163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Representations/Warranties: Contractor represents and warrants that (i) all of</w:t>
      </w:r>
      <w:r>
        <w:rPr>
          <w:rFonts w:ascii="Verdana" w:hAnsi="Verdana" w:cs="Verdana" w:eastAsia="Verdana"/>
          <w:spacing w:val="-2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Contractor’s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personnel performing services under this Agreement are the employees of Contractor</w:t>
      </w:r>
      <w:r>
        <w:rPr>
          <w:rFonts w:ascii="Verdana" w:hAnsi="Verdana" w:cs="Verdana" w:eastAsia="Verdana"/>
          <w:spacing w:val="-1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(ii)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information provided (including, but not limited to, resumes, interviews, statements, references)</w:t>
      </w:r>
      <w:r>
        <w:rPr>
          <w:rFonts w:ascii="Verdana" w:hAnsi="Verdana" w:cs="Verdana" w:eastAsia="Verdana"/>
          <w:spacing w:val="-3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connection with providing services to or on behalf of the Client is true, (iii) the Contractor is</w:t>
      </w:r>
      <w:r>
        <w:rPr>
          <w:rFonts w:ascii="Verdana" w:hAnsi="Verdana" w:cs="Verdana" w:eastAsia="Verdana"/>
          <w:spacing w:val="-30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not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restricted by any law, employment arrangement or other agreement from providing services in</w:t>
      </w:r>
      <w:r>
        <w:rPr>
          <w:rFonts w:ascii="Verdana" w:hAnsi="Verdana" w:cs="Verdana" w:eastAsia="Verdana"/>
          <w:spacing w:val="-3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any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attached Work Order, (iv) all material written, prepared or submitted by Contractor during</w:t>
      </w:r>
      <w:r>
        <w:rPr>
          <w:rFonts w:ascii="Verdana" w:hAnsi="Verdana" w:cs="Verdana" w:eastAsia="Verdana"/>
          <w:spacing w:val="1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term of this Agreement or any extension will be wholly original with the Contractor and will not</w:t>
      </w:r>
      <w:r>
        <w:rPr>
          <w:rFonts w:ascii="Verdana" w:hAnsi="Verdana" w:cs="Verdana" w:eastAsia="Verdana"/>
          <w:spacing w:val="-2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be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copied in whole or in part from any other work and the material will not infringe upon the</w:t>
      </w:r>
      <w:r>
        <w:rPr>
          <w:rFonts w:ascii="Verdana" w:hAnsi="Verdana" w:cs="Verdana" w:eastAsia="Verdana"/>
          <w:spacing w:val="-2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patent,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copyright, literary, dramatic or other proprietary rights of any persons or entity; (v) Contractor</w:t>
      </w:r>
      <w:r>
        <w:rPr>
          <w:rFonts w:ascii="Verdana" w:hAnsi="Verdana" w:cs="Verdana" w:eastAsia="Verdana"/>
          <w:spacing w:val="-40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will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perform the services in a good and workmanlike manner and in accordance with the</w:t>
      </w:r>
      <w:r>
        <w:rPr>
          <w:rFonts w:ascii="Verdana" w:hAnsi="Verdana" w:cs="Verdana" w:eastAsia="Verdana"/>
          <w:spacing w:val="-2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highest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industry standards and (vi) Contractor will comply with all federal, state and local laws,</w:t>
      </w:r>
      <w:r>
        <w:rPr>
          <w:rFonts w:ascii="Verdana" w:hAnsi="Verdana" w:cs="Verdana" w:eastAsia="Verdana"/>
          <w:spacing w:val="-2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rules,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regulations, ordinances, judicial and administrative decisions  including, without limitation,</w:t>
      </w:r>
      <w:r>
        <w:rPr>
          <w:rFonts w:ascii="Verdana" w:hAnsi="Verdana" w:cs="Verdana" w:eastAsia="Verdana"/>
          <w:spacing w:val="-2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labor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and employment, privacy, data security and immigration laws (“ collectively Laws”) in</w:t>
      </w:r>
      <w:r>
        <w:rPr>
          <w:rFonts w:ascii="Verdana" w:hAnsi="Verdana" w:cs="Verdana" w:eastAsia="Verdana"/>
          <w:spacing w:val="-2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performance of the services under this Agreement. Contractor’s obligations in this paragraph</w:t>
      </w:r>
      <w:r>
        <w:rPr>
          <w:rFonts w:ascii="Verdana" w:hAnsi="Verdana" w:cs="Verdana" w:eastAsia="Verdana"/>
          <w:spacing w:val="-3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shall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survive the expiration of this Agreement and/or termination of Contractor's services under</w:t>
      </w:r>
      <w:r>
        <w:rPr>
          <w:rFonts w:ascii="Verdana" w:hAnsi="Verdana" w:cs="Verdana" w:eastAsia="Verdana"/>
          <w:spacing w:val="-2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this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Agreement for any reason whatsoever.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76" w:lineRule="auto" w:before="0" w:after="0"/>
        <w:ind w:left="100" w:right="113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Payment for Services: Payment for services will be made in the corporate or business name</w:t>
      </w:r>
      <w:r>
        <w:rPr>
          <w:rFonts w:ascii="Verdana" w:hAnsi="Verdana" w:cs="Verdana" w:eastAsia="Verdana"/>
          <w:spacing w:val="-28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of</w:t>
      </w:r>
      <w:r>
        <w:rPr>
          <w:rFonts w:ascii="Verdana" w:hAnsi="Verdana" w:cs="Verdana" w:eastAsia="Verdana"/>
          <w:spacing w:val="-1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Contractor on the periodic basis set forth in the Work Order. The Company will provide no</w:t>
      </w:r>
      <w:r>
        <w:rPr>
          <w:rFonts w:ascii="Verdana" w:hAnsi="Verdana" w:cs="Verdana" w:eastAsia="Verdana"/>
          <w:spacing w:val="-2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other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compensation in any form, including but not limited to statutory or voluntary employee benefits</w:t>
      </w:r>
      <w:r>
        <w:rPr>
          <w:rFonts w:ascii="Verdana" w:hAnsi="Verdana" w:cs="Verdana" w:eastAsia="Verdana"/>
          <w:spacing w:val="-3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expense reimbursement for billing and payment purposes. Contractor shall maintain records of</w:t>
      </w:r>
      <w:r>
        <w:rPr>
          <w:rFonts w:ascii="Verdana" w:hAnsi="Verdana" w:cs="Verdana" w:eastAsia="Verdana"/>
          <w:spacing w:val="-3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hours that services have been performed, have a Client representative verify those hours</w:t>
      </w:r>
      <w:r>
        <w:rPr>
          <w:rFonts w:ascii="Verdana" w:hAnsi="Verdana" w:cs="Verdana" w:eastAsia="Verdana"/>
          <w:spacing w:val="2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by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signing the records, and submit to the Company those records, in a form that is mutually</w:t>
      </w:r>
      <w:r>
        <w:rPr>
          <w:rFonts w:ascii="Verdana" w:hAnsi="Verdana" w:cs="Verdana" w:eastAsia="Verdana"/>
          <w:spacing w:val="-3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agreeable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to both the Company and Contractor, for the hours worked and verified by Client along with</w:t>
      </w:r>
      <w:r>
        <w:rPr>
          <w:rFonts w:ascii="Verdana" w:hAnsi="Verdana" w:cs="Verdana" w:eastAsia="Verdana"/>
          <w:spacing w:val="-2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corresponding invoice. Company will remit funds to Contractor in accordance with the</w:t>
      </w:r>
      <w:r>
        <w:rPr>
          <w:rFonts w:ascii="Verdana" w:hAnsi="Verdana" w:cs="Verdana" w:eastAsia="Verdana"/>
          <w:spacing w:val="-2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payment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schedule in the Work Order only when it has received Contractor’s invoice and</w:t>
      </w:r>
      <w:r>
        <w:rPr>
          <w:rFonts w:ascii="Verdana" w:hAnsi="Verdana" w:cs="Verdana" w:eastAsia="Verdana"/>
          <w:spacing w:val="3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signed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corresponding time records. Company reserves the right to withhold payment for hours worked</w:t>
      </w:r>
      <w:r>
        <w:rPr>
          <w:rFonts w:ascii="Verdana" w:hAnsi="Verdana" w:cs="Verdana" w:eastAsia="Verdana"/>
          <w:spacing w:val="-3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but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unapproved and/or unsigned by Client. Contractor shall submit invoices and</w:t>
      </w:r>
      <w:r>
        <w:rPr>
          <w:rFonts w:ascii="Verdana" w:hAnsi="Verdana" w:cs="Verdana" w:eastAsia="Verdana"/>
          <w:spacing w:val="-1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corresponding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approved time records within 30 calendar days from the time services were rendered. If</w:t>
      </w:r>
      <w:r>
        <w:rPr>
          <w:rFonts w:ascii="Verdana" w:hAnsi="Verdana" w:cs="Verdana" w:eastAsia="Verdana"/>
          <w:spacing w:val="-3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Contractor</w:t>
      </w:r>
      <w:r>
        <w:rPr>
          <w:rFonts w:ascii="Verdana" w:hAnsi="Verdana" w:cs="Verdana" w:eastAsia="Verdana"/>
          <w:spacing w:val="-1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fails to submit invoices and corresponding approved time records within 30 days from the</w:t>
      </w:r>
      <w:r>
        <w:rPr>
          <w:rFonts w:ascii="Verdana" w:hAnsi="Verdana" w:cs="Verdana" w:eastAsia="Verdana"/>
          <w:spacing w:val="-2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time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services were rendered, Company will not be liable for payment of corresponding</w:t>
      </w:r>
      <w:r>
        <w:rPr>
          <w:rFonts w:ascii="Verdana" w:hAnsi="Verdana" w:cs="Verdana" w:eastAsia="Verdana"/>
          <w:spacing w:val="-1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services.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Contractor agrees that Company’s obligation to pay Contractor for services under this Agreement</w:t>
      </w:r>
      <w:r>
        <w:rPr>
          <w:rFonts w:ascii="Verdana" w:hAnsi="Verdana" w:cs="Verdana" w:eastAsia="Verdana"/>
          <w:spacing w:val="-3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is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conditioned upon Client making payment to Company for such services and that Company has</w:t>
      </w:r>
      <w:r>
        <w:rPr>
          <w:rFonts w:ascii="Verdana" w:hAnsi="Verdana" w:cs="Verdana" w:eastAsia="Verdana"/>
          <w:spacing w:val="-28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no</w:t>
      </w:r>
      <w:r>
        <w:rPr>
          <w:rFonts w:ascii="Verdana" w:hAnsi="Verdana" w:cs="Verdana" w:eastAsia="Verdana"/>
          <w:spacing w:val="1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obligation to pay Contractor to the extent that Client has not paid Company for any such</w:t>
      </w:r>
      <w:r>
        <w:rPr>
          <w:rFonts w:ascii="Verdana" w:hAnsi="Verdana" w:cs="Verdana" w:eastAsia="Verdana"/>
          <w:spacing w:val="1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services.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If Company has paid Contractor for services under this Agreement in advance of receipt</w:t>
      </w:r>
      <w:r>
        <w:rPr>
          <w:rFonts w:ascii="Verdana" w:hAnsi="Verdana" w:cs="Verdana" w:eastAsia="Verdana"/>
          <w:spacing w:val="5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of</w:t>
      </w:r>
      <w:r>
        <w:rPr>
          <w:rFonts w:ascii="Verdana" w:hAnsi="Verdana" w:cs="Verdana" w:eastAsia="Verdana"/>
          <w:spacing w:val="-1"/>
          <w:w w:val="99"/>
          <w:sz w:val="20"/>
          <w:szCs w:val="20"/>
        </w:rPr>
        <w:t> </w:t>
      </w:r>
      <w:r>
        <w:rPr>
          <w:rFonts w:ascii="Verdana" w:hAnsi="Verdana" w:cs="Verdana" w:eastAsia="Verdana"/>
          <w:spacing w:val="-1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payment by Client for such services and Client fails to pay Contractor for such services for</w:t>
      </w:r>
      <w:r>
        <w:rPr>
          <w:rFonts w:ascii="Verdana" w:hAnsi="Verdana" w:cs="Verdana" w:eastAsia="Verdana"/>
          <w:spacing w:val="-30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any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reason, Contractor shall, immediately upon written notice by Company, return the advance for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any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services unpaid by</w:t>
      </w:r>
      <w:r>
        <w:rPr>
          <w:rFonts w:ascii="Verdana" w:hAnsi="Verdana" w:cs="Verdana" w:eastAsia="Verdana"/>
          <w:spacing w:val="-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Client.</w:t>
      </w:r>
    </w:p>
    <w:p>
      <w:pPr>
        <w:spacing w:after="0" w:line="276" w:lineRule="auto"/>
        <w:jc w:val="left"/>
        <w:rPr>
          <w:rFonts w:ascii="Verdana" w:hAnsi="Verdana" w:cs="Verdana" w:eastAsia="Verdana"/>
          <w:sz w:val="20"/>
          <w:szCs w:val="20"/>
        </w:rPr>
        <w:sectPr>
          <w:pgSz w:w="12240" w:h="15840"/>
          <w:pgMar w:top="1040" w:bottom="280" w:left="980" w:right="980"/>
        </w:sectPr>
      </w:pP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76" w:lineRule="auto" w:before="40" w:after="0"/>
        <w:ind w:left="100" w:right="113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Travel, Living and Other Expenses: The Company will pay no travel, living, entertainment</w:t>
      </w:r>
      <w:r>
        <w:rPr>
          <w:rFonts w:ascii="Verdana"/>
          <w:spacing w:val="-33"/>
          <w:sz w:val="20"/>
        </w:rPr>
        <w:t> </w:t>
      </w:r>
      <w:r>
        <w:rPr>
          <w:rFonts w:ascii="Verdana"/>
          <w:sz w:val="20"/>
        </w:rPr>
        <w:t>or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other expenses of Contractor. Whether the Client for whom Contractor is performing services</w:t>
      </w:r>
      <w:r>
        <w:rPr>
          <w:rFonts w:ascii="Verdana"/>
          <w:spacing w:val="-29"/>
          <w:sz w:val="20"/>
        </w:rPr>
        <w:t> </w:t>
      </w:r>
      <w:r>
        <w:rPr>
          <w:rFonts w:ascii="Verdana"/>
          <w:sz w:val="20"/>
        </w:rPr>
        <w:t>will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pay any such expenses is a matter between Contractor and the Client and should be included in</w:t>
      </w:r>
      <w:r>
        <w:rPr>
          <w:rFonts w:ascii="Verdana"/>
          <w:spacing w:val="-3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Contractor's invoice only if authorized by the Client in accordance with industry practice</w:t>
      </w:r>
      <w:r>
        <w:rPr>
          <w:rFonts w:ascii="Verdana"/>
          <w:spacing w:val="-29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reimburse Contractor for such</w:t>
      </w:r>
      <w:r>
        <w:rPr>
          <w:rFonts w:ascii="Verdana"/>
          <w:spacing w:val="-1"/>
          <w:sz w:val="20"/>
        </w:rPr>
        <w:t> </w:t>
      </w:r>
      <w:r>
        <w:rPr>
          <w:rFonts w:ascii="Verdana"/>
          <w:sz w:val="20"/>
        </w:rPr>
        <w:t>expenses.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76" w:lineRule="auto" w:before="0" w:after="0"/>
        <w:ind w:left="100" w:right="163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Standard of Performance and Independent Status:  Contractor shall use its best efforts</w:t>
      </w:r>
      <w:r>
        <w:rPr>
          <w:rFonts w:ascii="Verdana" w:hAnsi="Verdana" w:cs="Verdana" w:eastAsia="Verdana"/>
          <w:spacing w:val="-2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to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provide competent, professional services in the required disciplines, using its own</w:t>
      </w:r>
      <w:r>
        <w:rPr>
          <w:rFonts w:ascii="Verdana" w:hAnsi="Verdana" w:cs="Verdana" w:eastAsia="Verdana"/>
          <w:spacing w:val="-20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appropriate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independent skill and judgment, and in the manner and means that appear best suitable to it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to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perform the work, and the Company shall have no right to control such manner and means.</w:t>
      </w:r>
      <w:r>
        <w:rPr>
          <w:rFonts w:ascii="Verdana" w:hAnsi="Verdana" w:cs="Verdana" w:eastAsia="Verdana"/>
          <w:spacing w:val="40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parties to this Agreement agree that the relationship created by this Agreement is that of</w:t>
      </w:r>
      <w:r>
        <w:rPr>
          <w:rFonts w:ascii="Verdana" w:hAnsi="Verdana" w:cs="Verdana" w:eastAsia="Verdana"/>
          <w:spacing w:val="-31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independent contractor. Contractor agrees that Contractor or its employees performing</w:t>
      </w:r>
      <w:r>
        <w:rPr>
          <w:rFonts w:ascii="Verdana" w:hAnsi="Verdana" w:cs="Verdana" w:eastAsia="Verdana"/>
          <w:spacing w:val="-2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services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under this Agreement are not employees of the Company or the Client and are not entitled to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(and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also hereby waive) any benefits provided or rights guaranteed by the Company or the Client</w:t>
      </w:r>
      <w:r>
        <w:rPr>
          <w:rFonts w:ascii="Verdana" w:hAnsi="Verdana" w:cs="Verdana" w:eastAsia="Verdana"/>
          <w:spacing w:val="-2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to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their respective employees or arising by operation of law, including but not limited to</w:t>
      </w:r>
      <w:r>
        <w:rPr>
          <w:rFonts w:ascii="Verdana" w:hAnsi="Verdana" w:cs="Verdana" w:eastAsia="Verdana"/>
          <w:spacing w:val="-2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group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insurances, Worker’s Compensation insurance, unemployment insurance, state and federal</w:t>
      </w:r>
      <w:r>
        <w:rPr>
          <w:rFonts w:ascii="Verdana" w:hAnsi="Verdana" w:cs="Verdana" w:eastAsia="Verdana"/>
          <w:spacing w:val="-1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tax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withholdings and/or payments, liability insurance, disability insurance, paid vacations, sick leave</w:t>
      </w:r>
      <w:r>
        <w:rPr>
          <w:rFonts w:ascii="Verdana" w:hAnsi="Verdana" w:cs="Verdana" w:eastAsia="Verdana"/>
          <w:spacing w:val="-3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other leave, retirement plans, health plans, employee pension benefit plans within the meaning</w:t>
      </w:r>
      <w:r>
        <w:rPr>
          <w:rFonts w:ascii="Verdana" w:hAnsi="Verdana" w:cs="Verdana" w:eastAsia="Verdana"/>
          <w:spacing w:val="-3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of</w:t>
      </w:r>
      <w:r>
        <w:rPr>
          <w:rFonts w:ascii="Verdana" w:hAnsi="Verdana" w:cs="Verdana" w:eastAsia="Verdana"/>
          <w:spacing w:val="-1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Section 3(2) of the Employee Retirement Income Security Act of 1974. as amended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("ERISA"),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employee welfare benefits, plans within the meaning of Section 3(1) of ERISA, stock option</w:t>
      </w:r>
      <w:r>
        <w:rPr>
          <w:rFonts w:ascii="Verdana" w:hAnsi="Verdana" w:cs="Verdana" w:eastAsia="Verdana"/>
          <w:spacing w:val="-1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stock purchase plans, premium "overtime" pay, and the like. Contractor knowingly and</w:t>
      </w:r>
      <w:r>
        <w:rPr>
          <w:rFonts w:ascii="Verdana" w:hAnsi="Verdana" w:cs="Verdana" w:eastAsia="Verdana"/>
          <w:spacing w:val="-3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voluntarily,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on behalf of itself and its heirs, agents, successors, assigns and beneficiaries, waives any right</w:t>
      </w:r>
      <w:r>
        <w:rPr>
          <w:rFonts w:ascii="Verdana" w:hAnsi="Verdana" w:cs="Verdana" w:eastAsia="Verdana"/>
          <w:spacing w:val="-3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to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participate in any and all of the foregoing benefits and plans even if Contractor is</w:t>
      </w:r>
      <w:r>
        <w:rPr>
          <w:rFonts w:ascii="Verdana" w:hAnsi="Verdana" w:cs="Verdana" w:eastAsia="Verdana"/>
          <w:spacing w:val="-31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subsequently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reclassified by any court or governmental agency as an employee of the Company or Client</w:t>
      </w:r>
      <w:r>
        <w:rPr>
          <w:rFonts w:ascii="Verdana" w:hAnsi="Verdana" w:cs="Verdana" w:eastAsia="Verdana"/>
          <w:spacing w:val="-2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for</w:t>
      </w:r>
      <w:r>
        <w:rPr>
          <w:rFonts w:ascii="Verdana" w:hAnsi="Verdana" w:cs="Verdana" w:eastAsia="Verdana"/>
          <w:spacing w:val="-1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periods during which Contractor performed services under this</w:t>
      </w:r>
      <w:r>
        <w:rPr>
          <w:rFonts w:ascii="Verdana" w:hAnsi="Verdana" w:cs="Verdana" w:eastAsia="Verdana"/>
          <w:spacing w:val="-11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Agreement.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BodyText"/>
        <w:spacing w:line="276" w:lineRule="auto"/>
        <w:ind w:left="100" w:right="120"/>
        <w:jc w:val="left"/>
      </w:pPr>
      <w:r>
        <w:rPr/>
        <w:t>It is understood and agreed that since the Contractor is an Independent Contractor, the</w:t>
      </w:r>
      <w:r>
        <w:rPr>
          <w:spacing w:val="-32"/>
        </w:rPr>
        <w:t> </w:t>
      </w:r>
      <w:r>
        <w:rPr/>
        <w:t>Company</w:t>
      </w:r>
      <w:r>
        <w:rPr>
          <w:w w:val="99"/>
        </w:rPr>
        <w:t> </w:t>
      </w:r>
      <w:r>
        <w:rPr/>
        <w:t>will make no deductions from fees paid to Contractor for any federal, state, or local taxes</w:t>
      </w:r>
      <w:r>
        <w:rPr>
          <w:spacing w:val="-16"/>
        </w:rPr>
        <w:t> </w:t>
      </w:r>
      <w:r>
        <w:rPr/>
        <w:t>(except</w:t>
      </w:r>
      <w:r>
        <w:rPr>
          <w:w w:val="99"/>
        </w:rPr>
        <w:t> </w:t>
      </w:r>
      <w:r>
        <w:rPr/>
        <w:t>as required under any applicable law for withholding on income of foreign corporations not</w:t>
      </w:r>
      <w:r>
        <w:rPr>
          <w:spacing w:val="-37"/>
        </w:rPr>
        <w:t> </w:t>
      </w:r>
      <w:r>
        <w:rPr/>
        <w:t>qualified</w:t>
      </w:r>
      <w:r>
        <w:rPr>
          <w:w w:val="99"/>
        </w:rPr>
        <w:t> </w:t>
      </w:r>
      <w:r>
        <w:rPr/>
        <w:t>to do business in the state) or FICA. The Company and the Client have, no obligation to</w:t>
      </w:r>
      <w:r>
        <w:rPr>
          <w:spacing w:val="-30"/>
        </w:rPr>
        <w:t> </w:t>
      </w:r>
      <w:r>
        <w:rPr/>
        <w:t>pay</w:t>
      </w:r>
      <w:r>
        <w:rPr>
          <w:w w:val="99"/>
        </w:rPr>
        <w:t> </w:t>
      </w:r>
      <w:r>
        <w:rPr/>
        <w:t>unemployment insurance taxes or provide Worker's Compensation coverage for Contractor or</w:t>
      </w:r>
      <w:r>
        <w:rPr>
          <w:spacing w:val="-25"/>
        </w:rPr>
        <w:t> </w:t>
      </w:r>
      <w:r>
        <w:rPr/>
        <w:t>to</w:t>
      </w:r>
      <w:r>
        <w:rPr>
          <w:w w:val="99"/>
        </w:rPr>
        <w:t> </w:t>
      </w:r>
      <w:r>
        <w:rPr/>
        <w:t>make any premium "overtime" payments at any rate other than the normal rate agreed to in</w:t>
      </w:r>
      <w:r>
        <w:rPr>
          <w:spacing w:val="-28"/>
        </w:rPr>
        <w:t> </w:t>
      </w:r>
      <w:r>
        <w:rPr/>
        <w:t>the</w:t>
      </w:r>
      <w:r>
        <w:rPr>
          <w:w w:val="99"/>
        </w:rPr>
        <w:t> </w:t>
      </w:r>
      <w:r>
        <w:rPr/>
        <w:t>Work Order. It shall be the Contractor's responsibility to pay unemployment taxes,</w:t>
      </w:r>
      <w:r>
        <w:rPr>
          <w:spacing w:val="-4"/>
        </w:rPr>
        <w:t> </w:t>
      </w:r>
      <w:r>
        <w:rPr/>
        <w:t>provide</w:t>
      </w:r>
      <w:r>
        <w:rPr>
          <w:w w:val="99"/>
        </w:rPr>
        <w:t> </w:t>
      </w:r>
      <w:r>
        <w:rPr/>
        <w:t>Workers' Compensation, Employers Liability Insurance, General Liability insurance,</w:t>
      </w:r>
      <w:r>
        <w:rPr>
          <w:spacing w:val="-20"/>
        </w:rPr>
        <w:t> </w:t>
      </w:r>
      <w:r>
        <w:rPr/>
        <w:t>premium</w:t>
      </w:r>
      <w:r>
        <w:rPr>
          <w:w w:val="99"/>
        </w:rPr>
        <w:t> </w:t>
      </w:r>
      <w:r>
        <w:rPr/>
        <w:t>overtime payments, employee benefits including, without limitation, health benefits or any</w:t>
      </w:r>
      <w:r>
        <w:rPr>
          <w:spacing w:val="-30"/>
        </w:rPr>
        <w:t> </w:t>
      </w:r>
      <w:r>
        <w:rPr/>
        <w:t>other</w:t>
      </w:r>
      <w:r>
        <w:rPr>
          <w:w w:val="99"/>
        </w:rPr>
        <w:t> </w:t>
      </w:r>
      <w:r>
        <w:rPr/>
        <w:t>legally required employee obligation or benefit for its employees who work on the project</w:t>
      </w:r>
      <w:r>
        <w:rPr>
          <w:spacing w:val="-33"/>
        </w:rPr>
        <w:t> </w:t>
      </w:r>
      <w:r>
        <w:rPr/>
        <w:t>covered</w:t>
      </w:r>
      <w:r>
        <w:rPr>
          <w:w w:val="99"/>
        </w:rPr>
        <w:t> </w:t>
      </w:r>
      <w:r>
        <w:rPr/>
        <w:t>by this</w:t>
      </w:r>
      <w:r>
        <w:rPr>
          <w:spacing w:val="-12"/>
        </w:rPr>
        <w:t> </w:t>
      </w:r>
      <w:r>
        <w:rPr/>
        <w:t>Agreement.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BodyText"/>
        <w:spacing w:line="276" w:lineRule="auto"/>
        <w:ind w:left="100" w:right="240"/>
        <w:jc w:val="left"/>
      </w:pPr>
      <w:r>
        <w:rPr/>
        <w:t>Contractor agrees to maintain at all times, on its own behalf and on behalf of its</w:t>
      </w:r>
      <w:r>
        <w:rPr>
          <w:spacing w:val="-35"/>
        </w:rPr>
        <w:t> </w:t>
      </w:r>
      <w:r>
        <w:rPr/>
        <w:t>personnel</w:t>
      </w:r>
      <w:r>
        <w:rPr>
          <w:w w:val="99"/>
        </w:rPr>
        <w:t> </w:t>
      </w:r>
      <w:r>
        <w:rPr/>
        <w:t>provided hereunder, the following</w:t>
      </w:r>
      <w:r>
        <w:rPr>
          <w:spacing w:val="-20"/>
        </w:rPr>
        <w:t> </w:t>
      </w:r>
      <w:r>
        <w:rPr/>
        <w:t>insurance: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78" w:lineRule="auto" w:before="0" w:after="0"/>
        <w:ind w:left="100" w:right="240" w:firstLine="67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Worker's Compensation insurance as evidenced by a Certificate of Insurance to be provided</w:t>
      </w:r>
      <w:r>
        <w:rPr>
          <w:rFonts w:ascii="Verdana"/>
          <w:spacing w:val="-28"/>
          <w:sz w:val="20"/>
        </w:rPr>
        <w:t> </w:t>
      </w:r>
      <w:r>
        <w:rPr>
          <w:rFonts w:ascii="Verdana"/>
          <w:sz w:val="20"/>
        </w:rPr>
        <w:t>by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Contractor to</w:t>
      </w:r>
      <w:r>
        <w:rPr>
          <w:rFonts w:ascii="Verdana"/>
          <w:spacing w:val="-1"/>
          <w:sz w:val="20"/>
        </w:rPr>
        <w:t> </w:t>
      </w:r>
      <w:r>
        <w:rPr>
          <w:rFonts w:ascii="Verdana"/>
          <w:sz w:val="20"/>
        </w:rPr>
        <w:t>Company.</w:t>
      </w:r>
    </w:p>
    <w:p>
      <w:pPr>
        <w:spacing w:line="240" w:lineRule="auto" w:before="10"/>
        <w:rPr>
          <w:rFonts w:ascii="Verdana" w:hAnsi="Verdana" w:cs="Verdana" w:eastAsia="Verdana"/>
          <w:sz w:val="22"/>
          <w:szCs w:val="22"/>
        </w:r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76" w:lineRule="auto" w:before="0" w:after="0"/>
        <w:ind w:left="100" w:right="267" w:firstLine="67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Commercial General Liability insurance covering bodily injury, death, personal injury</w:t>
      </w:r>
      <w:r>
        <w:rPr>
          <w:rFonts w:ascii="Verdana"/>
          <w:spacing w:val="-18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tangible property damage with limits of at least $1,000,000 per occurrence and $2,000,000 in</w:t>
      </w:r>
      <w:r>
        <w:rPr>
          <w:rFonts w:ascii="Verdana"/>
          <w:spacing w:val="-38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aggregate by providing Company with a Certificate of</w:t>
      </w:r>
      <w:r>
        <w:rPr>
          <w:rFonts w:ascii="Verdana"/>
          <w:spacing w:val="-14"/>
          <w:sz w:val="20"/>
        </w:rPr>
        <w:t> </w:t>
      </w:r>
      <w:r>
        <w:rPr>
          <w:rFonts w:ascii="Verdana"/>
          <w:sz w:val="20"/>
        </w:rPr>
        <w:t>Insurance.</w:t>
      </w:r>
    </w:p>
    <w:p>
      <w:pPr>
        <w:spacing w:after="0" w:line="276" w:lineRule="auto"/>
        <w:jc w:val="left"/>
        <w:rPr>
          <w:rFonts w:ascii="Verdana" w:hAnsi="Verdana" w:cs="Verdana" w:eastAsia="Verdana"/>
          <w:sz w:val="20"/>
          <w:szCs w:val="20"/>
        </w:rPr>
        <w:sectPr>
          <w:pgSz w:w="12240" w:h="15840"/>
          <w:pgMar w:top="1040" w:bottom="280" w:left="980" w:right="980"/>
        </w:sectPr>
      </w:pPr>
    </w:p>
    <w:p>
      <w:pPr>
        <w:pStyle w:val="BodyText"/>
        <w:spacing w:line="276" w:lineRule="auto" w:before="40"/>
        <w:ind w:left="120" w:right="240"/>
        <w:jc w:val="left"/>
      </w:pPr>
      <w:r>
        <w:rPr/>
        <w:t>In the event of any claims brought or threatened by any party against the Company or the</w:t>
      </w:r>
      <w:r>
        <w:rPr>
          <w:spacing w:val="-34"/>
        </w:rPr>
        <w:t> </w:t>
      </w:r>
      <w:r>
        <w:rPr/>
        <w:t>Client</w:t>
      </w:r>
      <w:r>
        <w:rPr>
          <w:w w:val="99"/>
        </w:rPr>
        <w:t> </w:t>
      </w:r>
      <w:r>
        <w:rPr/>
        <w:t>relating to the status, acts, or omissions of Contractor, Contractor agrees to cooperate in</w:t>
      </w:r>
      <w:r>
        <w:rPr>
          <w:spacing w:val="-28"/>
        </w:rPr>
        <w:t> </w:t>
      </w:r>
      <w:r>
        <w:rPr/>
        <w:t>all</w:t>
      </w:r>
      <w:r>
        <w:rPr>
          <w:w w:val="99"/>
        </w:rPr>
        <w:t> </w:t>
      </w:r>
      <w:r>
        <w:rPr/>
        <w:t>reasonable respects, including to support the assertion of independent contractor status made</w:t>
      </w:r>
      <w:r>
        <w:rPr>
          <w:spacing w:val="-37"/>
        </w:rPr>
        <w:t> </w:t>
      </w:r>
      <w:r>
        <w:rPr/>
        <w:t>in</w:t>
      </w:r>
      <w:r>
        <w:rPr>
          <w:w w:val="99"/>
        </w:rPr>
        <w:t> </w:t>
      </w:r>
      <w:r>
        <w:rPr/>
        <w:t>this Agreement. Contractor’s obligations in this paragraph shall survive the expiration of</w:t>
      </w:r>
      <w:r>
        <w:rPr>
          <w:spacing w:val="-28"/>
        </w:rPr>
        <w:t> </w:t>
      </w:r>
      <w:r>
        <w:rPr/>
        <w:t>this</w:t>
      </w:r>
      <w:r>
        <w:rPr>
          <w:w w:val="99"/>
        </w:rPr>
        <w:t> </w:t>
      </w:r>
      <w:r>
        <w:rPr/>
        <w:t>Agreement and/or termination of Contractor's services under this Agreement for any</w:t>
      </w:r>
      <w:r>
        <w:rPr>
          <w:spacing w:val="-28"/>
        </w:rPr>
        <w:t> </w:t>
      </w:r>
      <w:r>
        <w:rPr/>
        <w:t>reason</w:t>
      </w:r>
      <w:r>
        <w:rPr>
          <w:spacing w:val="-1"/>
          <w:w w:val="99"/>
        </w:rPr>
        <w:t> </w:t>
      </w:r>
      <w:r>
        <w:rPr/>
        <w:t>whatsoever.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76" w:lineRule="auto" w:before="0" w:after="0"/>
        <w:ind w:left="120" w:right="111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/>
          <w:sz w:val="20"/>
        </w:rPr>
        <w:t>Liability: Because of the independent status of Contractor, he/she is solely and</w:t>
      </w:r>
      <w:r>
        <w:rPr>
          <w:rFonts w:ascii="Verdana"/>
          <w:spacing w:val="-26"/>
          <w:sz w:val="20"/>
        </w:rPr>
        <w:t> </w:t>
      </w:r>
      <w:r>
        <w:rPr>
          <w:rFonts w:ascii="Verdana"/>
          <w:sz w:val="20"/>
        </w:rPr>
        <w:t>completely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responsible for the services provided to the Client, and neither the Client nor its customers</w:t>
      </w:r>
      <w:r>
        <w:rPr>
          <w:rFonts w:ascii="Verdana"/>
          <w:spacing w:val="-28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clients, nor the Company, shall have any liability whatsoever to any party for such</w:t>
      </w:r>
      <w:r>
        <w:rPr>
          <w:rFonts w:ascii="Verdana"/>
          <w:spacing w:val="-23"/>
          <w:sz w:val="20"/>
        </w:rPr>
        <w:t> </w:t>
      </w:r>
      <w:r>
        <w:rPr>
          <w:rFonts w:ascii="Verdana"/>
          <w:sz w:val="20"/>
        </w:rPr>
        <w:t>services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provided by Contractor. The Company will not indemnify Contractor for any liability incurred</w:t>
      </w:r>
      <w:r>
        <w:rPr>
          <w:rFonts w:ascii="Verdana"/>
          <w:spacing w:val="-26"/>
          <w:sz w:val="20"/>
        </w:rPr>
        <w:t> </w:t>
      </w:r>
      <w:r>
        <w:rPr>
          <w:rFonts w:ascii="Verdana"/>
          <w:sz w:val="20"/>
        </w:rPr>
        <w:t>by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Contractor. The Company will act in good faith to describe the task requirements set forth by</w:t>
      </w:r>
      <w:r>
        <w:rPr>
          <w:rFonts w:ascii="Verdana"/>
          <w:spacing w:val="-3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Client, however, since Contractor has the opportunity to discuss directly with the Client such</w:t>
      </w:r>
      <w:r>
        <w:rPr>
          <w:rFonts w:ascii="Verdana"/>
          <w:spacing w:val="-33"/>
          <w:sz w:val="20"/>
        </w:rPr>
        <w:t> </w:t>
      </w:r>
      <w:r>
        <w:rPr>
          <w:rFonts w:ascii="Verdana"/>
          <w:sz w:val="20"/>
        </w:rPr>
        <w:t>task</w:t>
      </w:r>
      <w:r>
        <w:rPr>
          <w:rFonts w:ascii="Verdana"/>
          <w:spacing w:val="-1"/>
          <w:w w:val="99"/>
          <w:sz w:val="20"/>
        </w:rPr>
        <w:t> </w:t>
      </w:r>
      <w:r>
        <w:rPr>
          <w:rFonts w:ascii="Verdana"/>
          <w:sz w:val="20"/>
        </w:rPr>
        <w:t>requirements prior to acceptance of the project offered by the Client and because the Company</w:t>
      </w:r>
      <w:r>
        <w:rPr>
          <w:rFonts w:ascii="Verdana"/>
          <w:spacing w:val="-38"/>
          <w:sz w:val="20"/>
        </w:rPr>
        <w:t> </w:t>
      </w:r>
      <w:r>
        <w:rPr>
          <w:rFonts w:ascii="Verdana"/>
          <w:sz w:val="20"/>
        </w:rPr>
        <w:t>will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not control any aspect of the services to be provided to the Client or the Client's project on</w:t>
      </w:r>
      <w:r>
        <w:rPr>
          <w:rFonts w:ascii="Verdana"/>
          <w:spacing w:val="-28"/>
          <w:sz w:val="20"/>
        </w:rPr>
        <w:t> </w:t>
      </w:r>
      <w:r>
        <w:rPr>
          <w:rFonts w:ascii="Verdana"/>
          <w:sz w:val="20"/>
        </w:rPr>
        <w:t>which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Contractor will be working, in no event shall Company be liable for any representations about</w:t>
      </w:r>
      <w:r>
        <w:rPr>
          <w:rFonts w:ascii="Verdana"/>
          <w:spacing w:val="-2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task requirements or the conditions under which the Contractor will be working. Contractor</w:t>
      </w:r>
      <w:r>
        <w:rPr>
          <w:rFonts w:ascii="Verdana"/>
          <w:spacing w:val="-31"/>
          <w:sz w:val="20"/>
        </w:rPr>
        <w:t> </w:t>
      </w:r>
      <w:r>
        <w:rPr>
          <w:rFonts w:ascii="Verdana"/>
          <w:sz w:val="20"/>
        </w:rPr>
        <w:t>further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releases the Company and the Client, their officers, directors, agents and employees from</w:t>
      </w:r>
      <w:r>
        <w:rPr>
          <w:rFonts w:ascii="Verdana"/>
          <w:spacing w:val="-28"/>
          <w:sz w:val="20"/>
        </w:rPr>
        <w:t> </w:t>
      </w:r>
      <w:r>
        <w:rPr>
          <w:rFonts w:ascii="Verdana"/>
          <w:sz w:val="20"/>
        </w:rPr>
        <w:t>any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liability arising from personal injury or damage to property in any way related to or incidental</w:t>
      </w:r>
      <w:r>
        <w:rPr>
          <w:rFonts w:ascii="Verdana"/>
          <w:spacing w:val="12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w w:val="99"/>
          <w:sz w:val="20"/>
        </w:rPr>
        <w:t> </w:t>
      </w:r>
      <w:r>
        <w:rPr>
          <w:rFonts w:ascii="Verdana"/>
          <w:sz w:val="20"/>
        </w:rPr>
        <w:t>the performance of this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Agreement.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BodyText"/>
        <w:spacing w:line="276" w:lineRule="auto"/>
        <w:ind w:left="120" w:right="240"/>
        <w:jc w:val="left"/>
      </w:pPr>
      <w:r>
        <w:rPr/>
        <w:t>Contractor’s obligations in this paragraph shall survive the expiration of this Agreement</w:t>
      </w:r>
      <w:r>
        <w:rPr>
          <w:spacing w:val="-37"/>
        </w:rPr>
        <w:t> </w:t>
      </w:r>
      <w:r>
        <w:rPr/>
        <w:t>and/or</w:t>
      </w:r>
      <w:r>
        <w:rPr>
          <w:w w:val="99"/>
        </w:rPr>
        <w:t> </w:t>
      </w:r>
      <w:r>
        <w:rPr/>
        <w:t>termination of Contractor's services under this Agreement for any reason</w:t>
      </w:r>
      <w:r>
        <w:rPr>
          <w:spacing w:val="-30"/>
        </w:rPr>
        <w:t> </w:t>
      </w:r>
      <w:r>
        <w:rPr/>
        <w:t>whatsoever.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276" w:lineRule="auto" w:before="0" w:after="0"/>
        <w:ind w:left="120" w:right="240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Ownership of Intellectual Property: Unless Contractor and the Client reach a</w:t>
      </w:r>
      <w:r>
        <w:rPr>
          <w:rFonts w:ascii="Verdana" w:hAnsi="Verdana" w:cs="Verdana" w:eastAsia="Verdana"/>
          <w:spacing w:val="-1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written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agreement to the contrary, in which case Contractor agrees to provide a copy to the Company</w:t>
      </w:r>
      <w:r>
        <w:rPr>
          <w:rFonts w:ascii="Verdana" w:hAnsi="Verdana" w:cs="Verdana" w:eastAsia="Verdana"/>
          <w:spacing w:val="-3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for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its files, Contractor agrees, pursuant to the Client's requirement, that: (a) all</w:t>
      </w:r>
      <w:r>
        <w:rPr>
          <w:rFonts w:ascii="Verdana" w:hAnsi="Verdana" w:cs="Verdana" w:eastAsia="Verdana"/>
          <w:spacing w:val="-2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documents,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deliverables, software, system designs, disks, tapes and any other materials</w:t>
      </w:r>
      <w:r>
        <w:rPr>
          <w:rFonts w:ascii="Verdana" w:hAnsi="Verdana" w:cs="Verdana" w:eastAsia="Verdana"/>
          <w:spacing w:val="-1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(collectively,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“Materials") created in whole or in part by Contractor in the course of or related to</w:t>
      </w:r>
      <w:r>
        <w:rPr>
          <w:rFonts w:ascii="Verdana" w:hAnsi="Verdana" w:cs="Verdana" w:eastAsia="Verdana"/>
          <w:spacing w:val="-2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providing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services to the Client shall be treated as "work for hire" for the Client, and (b) Contractor</w:t>
      </w:r>
      <w:r>
        <w:rPr>
          <w:rFonts w:ascii="Verdana" w:hAnsi="Verdana" w:cs="Verdana" w:eastAsia="Verdana"/>
          <w:spacing w:val="-2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will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immediately disclose to the Client all discoveries, inventions, enhancements, improvements</w:t>
      </w:r>
      <w:r>
        <w:rPr>
          <w:rFonts w:ascii="Verdana" w:hAnsi="Verdana" w:cs="Verdana" w:eastAsia="Verdana"/>
          <w:spacing w:val="-2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and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similar creations (collectively, "Inventions") made, in whole or in part, by Contractor in the</w:t>
      </w:r>
      <w:r>
        <w:rPr>
          <w:rFonts w:ascii="Verdana" w:hAnsi="Verdana" w:cs="Verdana" w:eastAsia="Verdana"/>
          <w:spacing w:val="-3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course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of or related to providing services to the Client. All ownership and control of the Materials</w:t>
      </w:r>
      <w:r>
        <w:rPr>
          <w:rFonts w:ascii="Verdana" w:hAnsi="Verdana" w:cs="Verdana" w:eastAsia="Verdana"/>
          <w:spacing w:val="-2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and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Inventions, including any copyright, patent rights and all other intellectual property rights</w:t>
      </w:r>
      <w:r>
        <w:rPr>
          <w:rFonts w:ascii="Verdana" w:hAnsi="Verdana" w:cs="Verdana" w:eastAsia="Verdana"/>
          <w:spacing w:val="-3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therein,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shall remain exclusively with the Client and the Contractor hereby assigns to the Client all</w:t>
      </w:r>
      <w:r>
        <w:rPr>
          <w:rFonts w:ascii="Verdana" w:hAnsi="Verdana" w:cs="Verdana" w:eastAsia="Verdana"/>
          <w:spacing w:val="-28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right,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title and interest that Contractor may have in such Materials and Inventions to the Client,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without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any additional compensations and free of all liens and encumbrances of any</w:t>
      </w:r>
      <w:r>
        <w:rPr>
          <w:rFonts w:ascii="Verdana" w:hAnsi="Verdana" w:cs="Verdana" w:eastAsia="Verdana"/>
          <w:spacing w:val="-1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type.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BodyText"/>
        <w:spacing w:line="276" w:lineRule="auto"/>
        <w:ind w:left="120" w:right="113"/>
        <w:jc w:val="left"/>
      </w:pPr>
      <w:r>
        <w:rPr/>
        <w:t>To the extent that any Materials or Inventions may not be deemed a “work for hire”, or, for</w:t>
      </w:r>
      <w:r>
        <w:rPr>
          <w:spacing w:val="-29"/>
        </w:rPr>
        <w:t> </w:t>
      </w:r>
      <w:r>
        <w:rPr/>
        <w:t>any</w:t>
      </w:r>
      <w:r>
        <w:rPr>
          <w:w w:val="99"/>
        </w:rPr>
        <w:t> </w:t>
      </w:r>
      <w:r>
        <w:rPr/>
        <w:t>reason, intellectual property rights in or to the Materials or Inventions may not vest in the</w:t>
      </w:r>
      <w:r>
        <w:rPr>
          <w:spacing w:val="-27"/>
        </w:rPr>
        <w:t> </w:t>
      </w:r>
      <w:r>
        <w:rPr/>
        <w:t>Client,</w:t>
      </w:r>
      <w:r>
        <w:rPr>
          <w:w w:val="99"/>
        </w:rPr>
        <w:t> </w:t>
      </w:r>
      <w:r>
        <w:rPr/>
        <w:t>Contractor hereby assigns, transfers, and conveys to Client, effective as of the date such</w:t>
      </w:r>
      <w:r>
        <w:rPr>
          <w:spacing w:val="-33"/>
        </w:rPr>
        <w:t> </w:t>
      </w:r>
      <w:r>
        <w:rPr/>
        <w:t>Materials</w:t>
      </w:r>
      <w:r>
        <w:rPr>
          <w:w w:val="99"/>
        </w:rPr>
        <w:t> </w:t>
      </w:r>
      <w:r>
        <w:rPr/>
        <w:t>or Inventions are prepared, created, designed, conceived, developed, or delivered (wherever</w:t>
      </w:r>
      <w:r>
        <w:rPr>
          <w:spacing w:val="-40"/>
        </w:rPr>
        <w:t> </w:t>
      </w:r>
      <w:r>
        <w:rPr/>
        <w:t>done,</w:t>
      </w:r>
      <w:r>
        <w:rPr>
          <w:w w:val="99"/>
        </w:rPr>
        <w:t> </w:t>
      </w:r>
      <w:r>
        <w:rPr/>
        <w:t>for all media, now existing or in the future, for all versions and elements, in all languages, for</w:t>
      </w:r>
      <w:r>
        <w:rPr>
          <w:spacing w:val="-30"/>
        </w:rPr>
        <w:t> </w:t>
      </w:r>
      <w:r>
        <w:rPr/>
        <w:t>the</w:t>
      </w:r>
      <w:r>
        <w:rPr>
          <w:w w:val="99"/>
        </w:rPr>
        <w:t> </w:t>
      </w:r>
      <w:r>
        <w:rPr/>
        <w:t>entire duration of such rights, and without the necessity of any further consideration to</w:t>
      </w:r>
      <w:r>
        <w:rPr>
          <w:spacing w:val="-23"/>
        </w:rPr>
        <w:t> </w:t>
      </w:r>
      <w:r>
        <w:rPr/>
        <w:t>any</w:t>
      </w:r>
      <w:r>
        <w:rPr>
          <w:w w:val="99"/>
        </w:rPr>
        <w:t> </w:t>
      </w:r>
      <w:r>
        <w:rPr/>
        <w:t>person), any and all of Contractor’s right, title, and interest in and to the Materials or</w:t>
      </w:r>
      <w:r>
        <w:rPr>
          <w:spacing w:val="-31"/>
        </w:rPr>
        <w:t> </w:t>
      </w:r>
      <w:r>
        <w:rPr/>
        <w:t>Inventions,</w:t>
      </w:r>
      <w:r>
        <w:rPr>
          <w:w w:val="99"/>
        </w:rPr>
        <w:t> </w:t>
      </w:r>
      <w:r>
        <w:rPr/>
        <w:t>including any and all copyright, patent, trade secret, trademark, publicity, and other</w:t>
      </w:r>
      <w:r>
        <w:rPr>
          <w:spacing w:val="-33"/>
        </w:rPr>
        <w:t> </w:t>
      </w:r>
      <w:r>
        <w:rPr/>
        <w:t>intellectual</w:t>
      </w:r>
      <w:r>
        <w:rPr>
          <w:w w:val="99"/>
        </w:rPr>
        <w:t> </w:t>
      </w:r>
      <w:r>
        <w:rPr/>
        <w:t>property and proprietary rights therein and thereto, and any and all rights to sue in connection</w:t>
      </w:r>
      <w:r>
        <w:rPr>
          <w:spacing w:val="-38"/>
        </w:rPr>
        <w:t> </w:t>
      </w:r>
      <w:r>
        <w:rPr>
          <w:spacing w:val="-38"/>
        </w:rPr>
      </w:r>
      <w:r>
        <w:rPr/>
        <w:t>with the Materials or Inventions accruing or arising in the past, present, or future, including,</w:t>
      </w:r>
      <w:r>
        <w:rPr>
          <w:spacing w:val="-29"/>
        </w:rPr>
        <w:t> </w:t>
      </w:r>
      <w:r>
        <w:rPr>
          <w:spacing w:val="-29"/>
        </w:rPr>
      </w:r>
      <w:r>
        <w:rPr/>
        <w:t>among</w:t>
      </w:r>
      <w:r>
        <w:rPr>
          <w:spacing w:val="-1"/>
        </w:rPr>
        <w:t> </w:t>
      </w:r>
      <w:r>
        <w:rPr/>
        <w:t>others, the right to sue for past, present, and future infringement, and including any and</w:t>
      </w:r>
      <w:r>
        <w:rPr>
          <w:spacing w:val="-34"/>
        </w:rPr>
        <w:t> </w:t>
      </w:r>
      <w:r>
        <w:rPr/>
        <w:t>all</w:t>
      </w:r>
    </w:p>
    <w:p>
      <w:pPr>
        <w:spacing w:after="0" w:line="276" w:lineRule="auto"/>
        <w:jc w:val="left"/>
        <w:sectPr>
          <w:pgSz w:w="12240" w:h="15840"/>
          <w:pgMar w:top="1040" w:bottom="280" w:left="960" w:right="1000"/>
        </w:sectPr>
      </w:pPr>
    </w:p>
    <w:p>
      <w:pPr>
        <w:pStyle w:val="BodyText"/>
        <w:spacing w:line="276" w:lineRule="auto" w:before="40"/>
        <w:ind w:left="120" w:right="116"/>
        <w:jc w:val="left"/>
      </w:pPr>
      <w:r>
        <w:rPr/>
        <w:t>derivatives and derivative works thereof and any and all rights Contractor acquires or acquired</w:t>
      </w:r>
      <w:r>
        <w:rPr>
          <w:spacing w:val="-33"/>
        </w:rPr>
        <w:t> </w:t>
      </w:r>
      <w:r>
        <w:rPr/>
        <w:t>by</w:t>
      </w:r>
      <w:r>
        <w:rPr>
          <w:w w:val="99"/>
        </w:rPr>
        <w:t> </w:t>
      </w:r>
      <w:r>
        <w:rPr/>
        <w:t>assignment, for Client’s own use and enjoyment and for the use and enjoyment of</w:t>
      </w:r>
      <w:r>
        <w:rPr>
          <w:spacing w:val="-21"/>
        </w:rPr>
        <w:t> </w:t>
      </w:r>
      <w:r>
        <w:rPr/>
        <w:t>Client’s</w:t>
      </w:r>
      <w:r>
        <w:rPr>
          <w:w w:val="99"/>
        </w:rPr>
        <w:t> </w:t>
      </w:r>
      <w:r>
        <w:rPr/>
        <w:t>successors, designees, assigns, and legal representatives, as fully and completely as the</w:t>
      </w:r>
      <w:r>
        <w:rPr>
          <w:spacing w:val="-32"/>
        </w:rPr>
        <w:t> </w:t>
      </w:r>
      <w:r>
        <w:rPr/>
        <w:t>same</w:t>
      </w:r>
      <w:r>
        <w:rPr>
          <w:w w:val="99"/>
        </w:rPr>
        <w:t> </w:t>
      </w:r>
      <w:r>
        <w:rPr/>
        <w:t>would have been held by Contractor if this Agreement had not been entered</w:t>
      </w:r>
      <w:r>
        <w:rPr>
          <w:spacing w:val="-33"/>
        </w:rPr>
        <w:t> </w:t>
      </w:r>
      <w:r>
        <w:rPr/>
        <w:t>into.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BodyText"/>
        <w:spacing w:line="278" w:lineRule="auto"/>
        <w:ind w:left="120" w:right="116"/>
        <w:jc w:val="left"/>
      </w:pPr>
      <w:r>
        <w:rPr/>
        <w:t>Contractor’s obligations in this paragraph shall survive the expiration of this Agreement</w:t>
      </w:r>
      <w:r>
        <w:rPr>
          <w:spacing w:val="-36"/>
        </w:rPr>
        <w:t> </w:t>
      </w:r>
      <w:r>
        <w:rPr/>
        <w:t>and/or</w:t>
      </w:r>
      <w:r>
        <w:rPr>
          <w:w w:val="99"/>
        </w:rPr>
        <w:t> </w:t>
      </w:r>
      <w:r>
        <w:rPr/>
        <w:t>termination of Contractor's services under this Agreement for any reason</w:t>
      </w:r>
      <w:r>
        <w:rPr>
          <w:spacing w:val="-30"/>
        </w:rPr>
        <w:t> </w:t>
      </w:r>
      <w:r>
        <w:rPr/>
        <w:t>whatsoever.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276" w:lineRule="auto" w:before="157" w:after="0"/>
        <w:ind w:left="119" w:right="116" w:firstLine="1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Non-Disclosure of Confidential information: Contractor will, in performance hereunder,</w:t>
      </w:r>
      <w:r>
        <w:rPr>
          <w:rFonts w:ascii="Verdana" w:hAnsi="Verdana" w:cs="Verdana" w:eastAsia="Verdana"/>
          <w:spacing w:val="-31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gain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access to confidential information pertaining to the Company and the Client, including but</w:t>
      </w:r>
      <w:r>
        <w:rPr>
          <w:rFonts w:ascii="Verdana" w:hAnsi="Verdana" w:cs="Verdana" w:eastAsia="Verdana"/>
          <w:spacing w:val="-2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not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limited to, trade secrets, patented processes, research and development data,</w:t>
      </w:r>
      <w:r>
        <w:rPr>
          <w:rFonts w:ascii="Verdana" w:hAnsi="Verdana" w:cs="Verdana" w:eastAsia="Verdana"/>
          <w:spacing w:val="-1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formulae,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spreadsheets, proprietary technology, source code, project information, pricing</w:t>
      </w:r>
      <w:r>
        <w:rPr>
          <w:rFonts w:ascii="Verdana" w:hAnsi="Verdana" w:cs="Verdana" w:eastAsia="Verdana"/>
          <w:spacing w:val="-1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information,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agreements and arrangements the Company or Client has with its clients, suppliers, and</w:t>
      </w:r>
      <w:r>
        <w:rPr>
          <w:rFonts w:ascii="Verdana" w:hAnsi="Verdana" w:cs="Verdana" w:eastAsia="Verdana"/>
          <w:spacing w:val="-3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others,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marketing and sales information, financial information, Client information, names of</w:t>
      </w:r>
      <w:r>
        <w:rPr>
          <w:rFonts w:ascii="Verdana" w:hAnsi="Verdana" w:cs="Verdana" w:eastAsia="Verdana"/>
          <w:spacing w:val="-2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accounts,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vendor and supplier information, and any information of any third party that has been provided</w:t>
      </w:r>
      <w:r>
        <w:rPr>
          <w:rFonts w:ascii="Verdana" w:hAnsi="Verdana" w:cs="Verdana" w:eastAsia="Verdana"/>
          <w:spacing w:val="-3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to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 Company or Client in confidence (collectively, "Confidential Information"). Contractor shall</w:t>
      </w:r>
      <w:r>
        <w:rPr>
          <w:rFonts w:ascii="Verdana" w:hAnsi="Verdana" w:cs="Verdana" w:eastAsia="Verdana"/>
          <w:spacing w:val="-3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not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during the term of this Agreement or any time thereafter, use or disclose any</w:t>
      </w:r>
      <w:r>
        <w:rPr>
          <w:rFonts w:ascii="Verdana" w:hAnsi="Verdana" w:cs="Verdana" w:eastAsia="Verdana"/>
          <w:spacing w:val="-2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Confidential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Information to any person not employed by the Company nor to any entity, except as may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be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necessary to perform Contractor services hereunder or as expressly authorized in writing</w:t>
      </w:r>
      <w:r>
        <w:rPr>
          <w:rFonts w:ascii="Verdana" w:hAnsi="Verdana" w:cs="Verdana" w:eastAsia="Verdana"/>
          <w:spacing w:val="-21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advance by the Company or the Client (if Client-related Confidential Information).</w:t>
      </w:r>
      <w:r>
        <w:rPr>
          <w:rFonts w:ascii="Verdana" w:hAnsi="Verdana" w:cs="Verdana" w:eastAsia="Verdana"/>
          <w:spacing w:val="-2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Contractor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understands and agrees that such Confidential Information is valuable to, and property of</w:t>
      </w:r>
      <w:r>
        <w:rPr>
          <w:rFonts w:ascii="Verdana" w:hAnsi="Verdana" w:cs="Verdana" w:eastAsia="Verdana"/>
          <w:spacing w:val="-2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spacing w:val="1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Company or the Client, as the case may be, and Contractor has no property interest in</w:t>
      </w:r>
      <w:r>
        <w:rPr>
          <w:rFonts w:ascii="Verdana" w:hAnsi="Verdana" w:cs="Verdana" w:eastAsia="Verdana"/>
          <w:spacing w:val="-2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it.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Contractor’s obligations in this situation shall survive the expiration of this Agreement</w:t>
      </w:r>
      <w:r>
        <w:rPr>
          <w:rFonts w:ascii="Verdana" w:hAnsi="Verdana" w:cs="Verdana" w:eastAsia="Verdana"/>
          <w:spacing w:val="-2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and/or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termination of Contractor's services under this Agreement for any reason whatsoever.</w:t>
      </w:r>
      <w:r>
        <w:rPr>
          <w:rFonts w:ascii="Verdana" w:hAnsi="Verdana" w:cs="Verdana" w:eastAsia="Verdana"/>
          <w:spacing w:val="-28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Contractor</w:t>
      </w:r>
      <w:r>
        <w:rPr>
          <w:rFonts w:ascii="Verdana" w:hAnsi="Verdana" w:cs="Verdana" w:eastAsia="Verdana"/>
          <w:spacing w:val="-1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shall comply in all respects with all international, federal, state and local privacy and data</w:t>
      </w:r>
      <w:r>
        <w:rPr>
          <w:rFonts w:ascii="Verdana" w:hAnsi="Verdana" w:cs="Verdana" w:eastAsia="Verdana"/>
          <w:spacing w:val="-40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security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laws, regulations and ordinances including, without limitation, Massachusetts General Law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Chapter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93H and its implementing regulation 201 CMR 17.00, the Health Insurance Portability</w:t>
      </w:r>
      <w:r>
        <w:rPr>
          <w:rFonts w:ascii="Verdana" w:hAnsi="Verdana" w:cs="Verdana" w:eastAsia="Verdana"/>
          <w:spacing w:val="-21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and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Accountability Act of 1996 and the HITECH Act of 2009 (“Government Regulations”) relating to</w:t>
      </w:r>
      <w:r>
        <w:rPr>
          <w:rFonts w:ascii="Verdana" w:hAnsi="Verdana" w:cs="Verdana" w:eastAsia="Verdana"/>
          <w:spacing w:val="-38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access, maintenance, use, protection or disclosure of all protected health and</w:t>
      </w:r>
      <w:r>
        <w:rPr>
          <w:rFonts w:ascii="Verdana" w:hAnsi="Verdana" w:cs="Verdana" w:eastAsia="Verdana"/>
          <w:spacing w:val="-1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personally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identifiable information (“Personal Information”) to which such Government Regulations</w:t>
      </w:r>
      <w:r>
        <w:rPr>
          <w:rFonts w:ascii="Verdana" w:hAnsi="Verdana" w:cs="Verdana" w:eastAsia="Verdana"/>
          <w:spacing w:val="-2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apply,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including, without limitation, any data breach notification requirements therein. Contractor</w:t>
      </w:r>
      <w:r>
        <w:rPr>
          <w:rFonts w:ascii="Verdana" w:hAnsi="Verdana" w:cs="Verdana" w:eastAsia="Verdana"/>
          <w:spacing w:val="-2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shall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notify Company immediately of any breach of data security and shall take all appropriate steps</w:t>
      </w:r>
      <w:r>
        <w:rPr>
          <w:rFonts w:ascii="Verdana" w:hAnsi="Verdana" w:cs="Verdana" w:eastAsia="Verdana"/>
          <w:spacing w:val="-3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to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mitigate any such breach. Contractor shall use appropriate safeguards to prevent any access,</w:t>
      </w:r>
      <w:r>
        <w:rPr>
          <w:rFonts w:ascii="Verdana" w:hAnsi="Verdana" w:cs="Verdana" w:eastAsia="Verdana"/>
          <w:spacing w:val="-3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use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 disclosure of Personal Information other than as permitted under this Agreement, which</w:t>
      </w:r>
      <w:r>
        <w:rPr>
          <w:rFonts w:ascii="Verdana" w:hAnsi="Verdana" w:cs="Verdana" w:eastAsia="Verdana"/>
          <w:spacing w:val="-31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shall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include but not be limited to administrative, physical and technical safeguards as necessary</w:t>
      </w:r>
      <w:r>
        <w:rPr>
          <w:rFonts w:ascii="Verdana" w:hAnsi="Verdana" w:cs="Verdana" w:eastAsia="Verdana"/>
          <w:spacing w:val="-2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and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appropriate to protect the confidentiality, integrity and availability of Personal</w:t>
      </w:r>
      <w:r>
        <w:rPr>
          <w:rFonts w:ascii="Verdana" w:hAnsi="Verdana" w:cs="Verdana" w:eastAsia="Verdana"/>
          <w:spacing w:val="-2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Information.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BodyText"/>
        <w:spacing w:line="276" w:lineRule="auto"/>
        <w:ind w:right="116"/>
        <w:jc w:val="left"/>
      </w:pPr>
      <w:r>
        <w:rPr/>
        <w:t>Contractor acknowledges that the hourly bill rate in the Work Order is Confidential</w:t>
      </w:r>
      <w:r>
        <w:rPr>
          <w:spacing w:val="-26"/>
        </w:rPr>
        <w:t> </w:t>
      </w:r>
      <w:r>
        <w:rPr/>
        <w:t>Information</w:t>
      </w:r>
      <w:r>
        <w:rPr>
          <w:spacing w:val="-1"/>
          <w:w w:val="99"/>
        </w:rPr>
        <w:t> </w:t>
      </w:r>
      <w:r>
        <w:rPr/>
        <w:t>between Company and Contractor and agrees not to divulge the rate to any other person or</w:t>
      </w:r>
      <w:r>
        <w:rPr>
          <w:spacing w:val="-39"/>
        </w:rPr>
        <w:t> </w:t>
      </w:r>
      <w:r>
        <w:rPr/>
        <w:t>party,</w:t>
      </w:r>
      <w:r>
        <w:rPr>
          <w:w w:val="99"/>
        </w:rPr>
        <w:t> </w:t>
      </w:r>
      <w:r>
        <w:rPr/>
        <w:t>including the Client. Contractor shall deliver promptly to Company or Client as the case may be</w:t>
      </w:r>
      <w:r>
        <w:rPr>
          <w:spacing w:val="-37"/>
        </w:rPr>
        <w:t> </w:t>
      </w:r>
      <w:r>
        <w:rPr/>
        <w:t>at</w:t>
      </w:r>
      <w:r>
        <w:rPr>
          <w:w w:val="99"/>
        </w:rPr>
        <w:t> </w:t>
      </w:r>
      <w:r>
        <w:rPr/>
        <w:t>the termination of the services provided hereunder, or of this Agreement, or at any other time</w:t>
      </w:r>
      <w:r>
        <w:rPr>
          <w:spacing w:val="-33"/>
        </w:rPr>
        <w:t> </w:t>
      </w:r>
      <w:r>
        <w:rPr/>
        <w:t>as</w:t>
      </w:r>
      <w:r>
        <w:rPr>
          <w:w w:val="99"/>
        </w:rPr>
        <w:t> </w:t>
      </w:r>
      <w:r>
        <w:rPr/>
        <w:t>requested by Company or Client the Confidential Information of Company or Client in</w:t>
      </w:r>
      <w:r>
        <w:rPr>
          <w:spacing w:val="-37"/>
        </w:rPr>
        <w:t> </w:t>
      </w:r>
      <w:r>
        <w:rPr/>
        <w:t>Contractor’s</w:t>
      </w:r>
      <w:r>
        <w:rPr>
          <w:w w:val="99"/>
        </w:rPr>
        <w:t> </w:t>
      </w:r>
      <w:r>
        <w:rPr/>
        <w:t>or its personnel’s possession including, without limitation, access cards or keys, Client</w:t>
      </w:r>
      <w:r>
        <w:rPr>
          <w:spacing w:val="-24"/>
        </w:rPr>
        <w:t> </w:t>
      </w:r>
      <w:r>
        <w:rPr/>
        <w:t>owned</w:t>
      </w:r>
      <w:r>
        <w:rPr>
          <w:w w:val="99"/>
        </w:rPr>
        <w:t> </w:t>
      </w:r>
      <w:r>
        <w:rPr/>
        <w:t>equipment furnished to Contractor or its personnel by Client, notes, records, plans,</w:t>
      </w:r>
      <w:r>
        <w:rPr>
          <w:spacing w:val="-29"/>
        </w:rPr>
        <w:t> </w:t>
      </w:r>
      <w:r>
        <w:rPr/>
        <w:t>sketches,</w:t>
      </w:r>
      <w:r>
        <w:rPr>
          <w:w w:val="99"/>
        </w:rPr>
        <w:t> </w:t>
      </w:r>
      <w:r>
        <w:rPr/>
        <w:t>specifications, sales and customer lists and materials, or other documents relating directly to</w:t>
      </w:r>
      <w:r>
        <w:rPr>
          <w:spacing w:val="-30"/>
        </w:rPr>
        <w:t> </w:t>
      </w:r>
      <w:r>
        <w:rPr/>
        <w:t>any</w:t>
      </w:r>
      <w:r>
        <w:rPr>
          <w:w w:val="99"/>
        </w:rPr>
        <w:t> </w:t>
      </w:r>
      <w:r>
        <w:rPr/>
        <w:t>confidential and proprietary information of Company or its Clients, made or compiled by</w:t>
      </w:r>
      <w:r>
        <w:rPr>
          <w:spacing w:val="-23"/>
        </w:rPr>
        <w:t> </w:t>
      </w:r>
      <w:r>
        <w:rPr/>
        <w:t>or</w:t>
      </w:r>
      <w:r>
        <w:rPr>
          <w:w w:val="99"/>
        </w:rPr>
        <w:t> </w:t>
      </w:r>
      <w:r>
        <w:rPr/>
        <w:t>delivered to or made available to, or otherwise obtained by</w:t>
      </w:r>
      <w:r>
        <w:rPr>
          <w:spacing w:val="-29"/>
        </w:rPr>
        <w:t> </w:t>
      </w:r>
      <w:r>
        <w:rPr/>
        <w:t>Contractor.</w:t>
      </w:r>
    </w:p>
    <w:p>
      <w:pPr>
        <w:spacing w:after="0" w:line="276" w:lineRule="auto"/>
        <w:jc w:val="left"/>
        <w:sectPr>
          <w:pgSz w:w="12240" w:h="15840"/>
          <w:pgMar w:top="1040" w:bottom="280" w:left="960" w:right="1060"/>
        </w:sectPr>
      </w:pP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276" w:lineRule="auto" w:before="40" w:after="0"/>
        <w:ind w:left="119" w:right="161" w:firstLine="1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Indemnification:  Contractor shall indemnify, defend and hold harmless Company and</w:t>
      </w:r>
      <w:r>
        <w:rPr>
          <w:rFonts w:ascii="Verdana" w:hAnsi="Verdana" w:cs="Verdana" w:eastAsia="Verdana"/>
          <w:spacing w:val="-28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Client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and their respective parents, subsidiaries or sibling entities and their respective directors,</w:t>
      </w:r>
      <w:r>
        <w:rPr>
          <w:rFonts w:ascii="Verdana" w:hAnsi="Verdana" w:cs="Verdana" w:eastAsia="Verdana"/>
          <w:spacing w:val="-3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officers,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employees, agents, successors and assigns ("Indemnified Parties") from and against any and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all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suits, actions, legal or administrative proceedings, claims, liens, demands, damages,</w:t>
      </w:r>
      <w:r>
        <w:rPr>
          <w:rFonts w:ascii="Verdana" w:hAnsi="Verdana" w:cs="Verdana" w:eastAsia="Verdana"/>
          <w:spacing w:val="-2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liabilities,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losses, costs, fees, penalties, fines and expenses (including without limitation attorneys' fees</w:t>
      </w:r>
      <w:r>
        <w:rPr>
          <w:rFonts w:ascii="Verdana" w:hAnsi="Verdana" w:cs="Verdana" w:eastAsia="Verdana"/>
          <w:spacing w:val="-3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and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expenses (both Company's or Client’s in-house and outside), and costs of investigation,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litigation,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settlement, and judgment) (</w:t>
      </w:r>
      <w:r>
        <w:rPr>
          <w:rFonts w:ascii="Verdana" w:hAnsi="Verdana" w:cs="Verdana" w:eastAsia="Verdana"/>
          <w:b/>
          <w:bCs/>
          <w:sz w:val="20"/>
          <w:szCs w:val="20"/>
        </w:rPr>
        <w:t>"</w:t>
      </w:r>
      <w:r>
        <w:rPr>
          <w:rFonts w:ascii="Verdana" w:hAnsi="Verdana" w:cs="Verdana" w:eastAsia="Verdana"/>
          <w:sz w:val="20"/>
          <w:szCs w:val="20"/>
        </w:rPr>
        <w:t>Claims</w:t>
      </w:r>
      <w:r>
        <w:rPr>
          <w:rFonts w:ascii="Verdana" w:hAnsi="Verdana" w:cs="Verdana" w:eastAsia="Verdana"/>
          <w:b/>
          <w:bCs/>
          <w:sz w:val="20"/>
          <w:szCs w:val="20"/>
        </w:rPr>
        <w:t>"</w:t>
      </w:r>
      <w:r>
        <w:rPr>
          <w:rFonts w:ascii="Verdana" w:hAnsi="Verdana" w:cs="Verdana" w:eastAsia="Verdana"/>
          <w:sz w:val="20"/>
          <w:szCs w:val="20"/>
        </w:rPr>
        <w:t>), directly or indirectly arising out of or in connection with</w:t>
      </w:r>
      <w:r>
        <w:rPr>
          <w:rFonts w:ascii="Verdana" w:hAnsi="Verdana" w:cs="Verdana" w:eastAsia="Verdana"/>
          <w:spacing w:val="-3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acts or omissions of Contractor, Contractor's consultants performing services under</w:t>
      </w:r>
      <w:r>
        <w:rPr>
          <w:rFonts w:ascii="Verdana" w:hAnsi="Verdana" w:cs="Verdana" w:eastAsia="Verdana"/>
          <w:spacing w:val="-1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this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Agreement, its agents, representatives or anyone for whose acts Contractor may be</w:t>
      </w:r>
      <w:r>
        <w:rPr>
          <w:rFonts w:ascii="Verdana" w:hAnsi="Verdana" w:cs="Verdana" w:eastAsia="Verdana"/>
          <w:spacing w:val="-28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responsible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(“Contractor’s Representatives”), inclusive of negligent or intentional acts or omissions, or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directly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 indirectly arising out of or in connection with Claims asserted by Contractor’s</w:t>
      </w:r>
      <w:r>
        <w:rPr>
          <w:rFonts w:ascii="Verdana" w:hAnsi="Verdana" w:cs="Verdana" w:eastAsia="Verdana"/>
          <w:spacing w:val="-31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Representatives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against Company or Client, and Claims, without limitation, arising out of or connected with (i)</w:t>
      </w:r>
      <w:r>
        <w:rPr>
          <w:rFonts w:ascii="Verdana" w:hAnsi="Verdana" w:cs="Verdana" w:eastAsia="Verdana"/>
          <w:spacing w:val="-2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actual or alleged breach of Contractor's representations, warranties or covenants contained</w:t>
      </w:r>
      <w:r>
        <w:rPr>
          <w:rFonts w:ascii="Verdana" w:hAnsi="Verdana" w:cs="Verdana" w:eastAsia="Verdana"/>
          <w:spacing w:val="-3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herein;</w:t>
      </w:r>
    </w:p>
    <w:p>
      <w:pPr>
        <w:pStyle w:val="BodyText"/>
        <w:spacing w:line="276" w:lineRule="auto"/>
        <w:ind w:right="109"/>
        <w:jc w:val="left"/>
      </w:pPr>
      <w:r>
        <w:rPr/>
        <w:t>(ii) employment-related issues including, without limitation, income tax withholding,</w:t>
      </w:r>
      <w:r>
        <w:rPr>
          <w:spacing w:val="-29"/>
        </w:rPr>
        <w:t> </w:t>
      </w:r>
      <w:r>
        <w:rPr/>
        <w:t>employment</w:t>
      </w:r>
      <w:r>
        <w:rPr>
          <w:w w:val="99"/>
        </w:rPr>
        <w:t> </w:t>
      </w:r>
      <w:r>
        <w:rPr/>
        <w:t>taxes, entitlement to employment benefits, employer contributions, Workers’ Compensation,</w:t>
      </w:r>
      <w:r>
        <w:rPr>
          <w:spacing w:val="-38"/>
        </w:rPr>
        <w:t> </w:t>
      </w:r>
      <w:r>
        <w:rPr/>
        <w:t>actual</w:t>
      </w:r>
      <w:r>
        <w:rPr>
          <w:w w:val="99"/>
        </w:rPr>
        <w:t> </w:t>
      </w:r>
      <w:r>
        <w:rPr/>
        <w:t>or alleged violation of Laws including, without limitation, employment-related Laws</w:t>
      </w:r>
      <w:r>
        <w:rPr>
          <w:spacing w:val="-19"/>
        </w:rPr>
        <w:t> </w:t>
      </w:r>
      <w:r>
        <w:rPr/>
        <w:t>including,</w:t>
      </w:r>
      <w:r>
        <w:rPr>
          <w:w w:val="99"/>
        </w:rPr>
        <w:t> </w:t>
      </w:r>
      <w:r>
        <w:rPr/>
        <w:t>without limitation, those regarding discrimination, harassment, retaliation, termination, violation</w:t>
      </w:r>
      <w:r>
        <w:rPr>
          <w:spacing w:val="-33"/>
        </w:rPr>
        <w:t> </w:t>
      </w:r>
      <w:r>
        <w:rPr/>
        <w:t>of</w:t>
      </w:r>
      <w:r>
        <w:rPr>
          <w:w w:val="99"/>
        </w:rPr>
        <w:t> </w:t>
      </w:r>
      <w:r>
        <w:rPr/>
        <w:t>public policy relating to employment (including retaliation for reporting illegal activity), payment</w:t>
      </w:r>
      <w:r>
        <w:rPr>
          <w:spacing w:val="-38"/>
        </w:rPr>
        <w:t> </w:t>
      </w:r>
      <w:r>
        <w:rPr/>
        <w:t>of</w:t>
      </w:r>
      <w:r>
        <w:rPr>
          <w:w w:val="99"/>
        </w:rPr>
        <w:t> </w:t>
      </w:r>
      <w:r>
        <w:rPr/>
        <w:t>overtime or wages and provision of employee benefits; (iii) taxes including without limitation</w:t>
      </w:r>
      <w:r>
        <w:rPr>
          <w:spacing w:val="-30"/>
        </w:rPr>
        <w:t> </w:t>
      </w:r>
      <w:r>
        <w:rPr/>
        <w:t>sales</w:t>
      </w:r>
      <w:r>
        <w:rPr>
          <w:w w:val="99"/>
        </w:rPr>
        <w:t> </w:t>
      </w:r>
      <w:r>
        <w:rPr/>
        <w:t>and use, import and export, value added, and business operating; (iv) injury to or death of</w:t>
      </w:r>
      <w:r>
        <w:rPr>
          <w:spacing w:val="-35"/>
        </w:rPr>
        <w:t> </w:t>
      </w:r>
      <w:r>
        <w:rPr/>
        <w:t>persons</w:t>
      </w:r>
      <w:r>
        <w:rPr>
          <w:w w:val="99"/>
        </w:rPr>
        <w:t> </w:t>
      </w:r>
      <w:r>
        <w:rPr/>
        <w:t>(including without limitation Contractor's or Contractor's Representatives) and damage to</w:t>
      </w:r>
      <w:r>
        <w:rPr>
          <w:spacing w:val="-25"/>
        </w:rPr>
        <w:t> </w:t>
      </w:r>
      <w:r>
        <w:rPr/>
        <w:t>or</w:t>
      </w:r>
      <w:r>
        <w:rPr>
          <w:w w:val="99"/>
        </w:rPr>
        <w:t> </w:t>
      </w:r>
      <w:r>
        <w:rPr/>
        <w:t>destruction of property; (v) Claims related to independent Contractor status (vi) Claims related</w:t>
      </w:r>
      <w:r>
        <w:rPr>
          <w:spacing w:val="-37"/>
        </w:rPr>
        <w:t> </w:t>
      </w:r>
      <w:r>
        <w:rPr/>
        <w:t>to</w:t>
      </w:r>
      <w:r>
        <w:rPr>
          <w:w w:val="99"/>
        </w:rPr>
        <w:t> </w:t>
      </w:r>
      <w:r>
        <w:rPr/>
        <w:t>the status or characterization of Contractor’s personnel including, without limitation, Claims</w:t>
      </w:r>
      <w:r>
        <w:rPr>
          <w:spacing w:val="-25"/>
        </w:rPr>
        <w:t> </w:t>
      </w:r>
      <w:r>
        <w:rPr/>
        <w:t>that</w:t>
      </w:r>
      <w:r>
        <w:rPr>
          <w:w w:val="99"/>
        </w:rPr>
        <w:t> </w:t>
      </w:r>
      <w:r>
        <w:rPr/>
        <w:t>such personnel are employees of or joint employees of Client or Company and (vii) Claims</w:t>
      </w:r>
      <w:r>
        <w:rPr>
          <w:spacing w:val="-22"/>
        </w:rPr>
        <w:t> </w:t>
      </w:r>
      <w:r>
        <w:rPr/>
        <w:t>related</w:t>
      </w:r>
      <w:r>
        <w:rPr>
          <w:w w:val="99"/>
        </w:rPr>
        <w:t> </w:t>
      </w:r>
      <w:r>
        <w:rPr/>
        <w:t>to the Services performed by Contractor under this Agreement. Contractor shall maintain</w:t>
      </w:r>
      <w:r>
        <w:rPr>
          <w:spacing w:val="-30"/>
        </w:rPr>
        <w:t> </w:t>
      </w:r>
      <w:r>
        <w:rPr/>
        <w:t>liability</w:t>
      </w:r>
      <w:r>
        <w:rPr>
          <w:w w:val="99"/>
        </w:rPr>
        <w:t> </w:t>
      </w:r>
      <w:r>
        <w:rPr/>
        <w:t>insurance sufficient to meet its indemnity obligations herein, and such insurance shall be primary</w:t>
      </w:r>
      <w:r>
        <w:rPr>
          <w:spacing w:val="-41"/>
        </w:rPr>
        <w:t> </w:t>
      </w:r>
      <w:r>
        <w:rPr>
          <w:spacing w:val="-41"/>
        </w:rPr>
      </w:r>
      <w:r>
        <w:rPr/>
        <w:t>to</w:t>
      </w:r>
      <w:r>
        <w:rPr>
          <w:spacing w:val="-2"/>
        </w:rPr>
        <w:t> </w:t>
      </w:r>
      <w:r>
        <w:rPr/>
        <w:t>any insurance maintained by Company. Contractor’s liability under this Agreement shall not</w:t>
      </w:r>
      <w:r>
        <w:rPr>
          <w:spacing w:val="-23"/>
        </w:rPr>
        <w:t> </w:t>
      </w:r>
      <w:r>
        <w:rPr/>
        <w:t>be</w:t>
      </w:r>
      <w:r>
        <w:rPr>
          <w:w w:val="99"/>
        </w:rPr>
        <w:t> </w:t>
      </w:r>
      <w:r>
        <w:rPr/>
        <w:t>limited to the amount of any insurance proceeds and Contractor shall be liable in all cases for</w:t>
      </w:r>
      <w:r>
        <w:rPr>
          <w:spacing w:val="-28"/>
        </w:rPr>
        <w:t> </w:t>
      </w:r>
      <w:r>
        <w:rPr/>
        <w:t>the</w:t>
      </w:r>
      <w:r>
        <w:rPr>
          <w:w w:val="99"/>
        </w:rPr>
        <w:t> </w:t>
      </w:r>
      <w:r>
        <w:rPr/>
        <w:t>full amount of any liability under this Agreement. Contractor’s obligations in this paragraph</w:t>
      </w:r>
      <w:r>
        <w:rPr>
          <w:spacing w:val="-33"/>
        </w:rPr>
        <w:t> </w:t>
      </w:r>
      <w:r>
        <w:rPr/>
        <w:t>shall</w:t>
      </w:r>
      <w:r>
        <w:rPr>
          <w:w w:val="99"/>
        </w:rPr>
        <w:t> </w:t>
      </w:r>
      <w:r>
        <w:rPr/>
        <w:t>survive the expiration of this Agreement and/or termination of Contractor's services under</w:t>
      </w:r>
      <w:r>
        <w:rPr>
          <w:spacing w:val="-23"/>
        </w:rPr>
        <w:t> </w:t>
      </w:r>
      <w:r>
        <w:rPr/>
        <w:t>this</w:t>
      </w:r>
      <w:r>
        <w:rPr>
          <w:w w:val="99"/>
        </w:rPr>
        <w:t> </w:t>
      </w:r>
      <w:r>
        <w:rPr/>
        <w:t>Agreement for any reason</w:t>
      </w:r>
      <w:r>
        <w:rPr>
          <w:spacing w:val="-17"/>
        </w:rPr>
        <w:t> </w:t>
      </w:r>
      <w:r>
        <w:rPr/>
        <w:t>whatsoever.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119" w:right="161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t>Miscellaneous: This Agreement and any attached Work Order(s) and Exhibit(s), represent</w:t>
      </w:r>
      <w:r>
        <w:rPr>
          <w:rFonts w:ascii="Verdana" w:hAnsi="Verdana" w:cs="Verdana" w:eastAsia="Verdana"/>
          <w:spacing w:val="-3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entire agreement and understanding of the parties and any modification to this Agreement or</w:t>
      </w:r>
      <w:r>
        <w:rPr>
          <w:rFonts w:ascii="Verdana" w:hAnsi="Verdana" w:cs="Verdana" w:eastAsia="Verdana"/>
          <w:spacing w:val="-3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any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such attached documents shall not be effective unless contained in writing signed by both</w:t>
      </w:r>
      <w:r>
        <w:rPr>
          <w:rFonts w:ascii="Verdana" w:hAnsi="Verdana" w:cs="Verdana" w:eastAsia="Verdana"/>
          <w:spacing w:val="-3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parties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and the Client, where necessary. No other document, including any agreement between</w:t>
      </w:r>
      <w:r>
        <w:rPr>
          <w:rFonts w:ascii="Verdana" w:hAnsi="Verdana" w:cs="Verdana" w:eastAsia="Verdana"/>
          <w:spacing w:val="-2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Company and the Client, shall be deemed to modify any terms of this Agreement unless</w:t>
      </w:r>
      <w:r>
        <w:rPr>
          <w:rFonts w:ascii="Verdana" w:hAnsi="Verdana" w:cs="Verdana" w:eastAsia="Verdana"/>
          <w:spacing w:val="-3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expressly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stated in writing to do so and signed by both the Company and Contractor. If any provision of</w:t>
      </w:r>
      <w:r>
        <w:rPr>
          <w:rFonts w:ascii="Verdana" w:hAnsi="Verdana" w:cs="Verdana" w:eastAsia="Verdana"/>
          <w:spacing w:val="-36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this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Agreement shall be held invalid or unenforceable according to law, such provision shall be</w:t>
      </w:r>
      <w:r>
        <w:rPr>
          <w:rFonts w:ascii="Verdana" w:hAnsi="Verdana" w:cs="Verdana" w:eastAsia="Verdana"/>
          <w:spacing w:val="-3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modified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to the extent necessary to bring it within the legal requirements. Any such invalidity</w:t>
      </w:r>
      <w:r>
        <w:rPr>
          <w:rFonts w:ascii="Verdana" w:hAnsi="Verdana" w:cs="Verdana" w:eastAsia="Verdana"/>
          <w:spacing w:val="-20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</w:t>
      </w:r>
      <w:r>
        <w:rPr>
          <w:rFonts w:ascii="Verdana" w:hAnsi="Verdana" w:cs="Verdana" w:eastAsia="Verdana"/>
          <w:spacing w:val="-1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unenforceable shall not affect the remaining provisions of this Agreement, and such</w:t>
      </w:r>
      <w:r>
        <w:rPr>
          <w:rFonts w:ascii="Verdana" w:hAnsi="Verdana" w:cs="Verdana" w:eastAsia="Verdana"/>
          <w:spacing w:val="-2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remaining</w:t>
      </w:r>
      <w:r>
        <w:rPr>
          <w:rFonts w:ascii="Verdana" w:hAnsi="Verdana" w:cs="Verdana" w:eastAsia="Verdana"/>
          <w:spacing w:val="1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provisions shall continue in full force and effect. Neither party’s failure to exercise any of its</w:t>
      </w:r>
      <w:r>
        <w:rPr>
          <w:rFonts w:ascii="Verdana" w:hAnsi="Verdana" w:cs="Verdana" w:eastAsia="Verdana"/>
          <w:spacing w:val="-28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rights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under this Agreement or a Work Order will constitute or be deemed a waiver or forfeiture of</w:t>
      </w:r>
      <w:r>
        <w:rPr>
          <w:rFonts w:ascii="Verdana" w:hAnsi="Verdana" w:cs="Verdana" w:eastAsia="Verdana"/>
          <w:spacing w:val="-3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those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rights. Company may assign this Agreement and any Work Order to an affiliate or in</w:t>
      </w:r>
      <w:r>
        <w:rPr>
          <w:rFonts w:ascii="Verdana" w:hAnsi="Verdana" w:cs="Verdana" w:eastAsia="Verdana"/>
          <w:spacing w:val="-3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connection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with a merger, sale of assets or business of which this Agreement and any Work Order is</w:t>
      </w:r>
      <w:r>
        <w:rPr>
          <w:rFonts w:ascii="Verdana" w:hAnsi="Verdana" w:cs="Verdana" w:eastAsia="Verdana"/>
          <w:spacing w:val="-31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included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 other change of control of Company and this Agreement shall be deemed assigned</w:t>
      </w:r>
      <w:r>
        <w:rPr>
          <w:rFonts w:ascii="Verdana" w:hAnsi="Verdana" w:cs="Verdana" w:eastAsia="Verdana"/>
          <w:spacing w:val="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transferred to such successor in interest automatically and without further action by Company.</w:t>
      </w:r>
      <w:r>
        <w:rPr>
          <w:rFonts w:ascii="Verdana" w:hAnsi="Verdana" w:cs="Verdana" w:eastAsia="Verdana"/>
          <w:spacing w:val="-3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To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the extent that there may be any conflict between the terms of this Agreement and of any</w:t>
      </w:r>
      <w:r>
        <w:rPr>
          <w:rFonts w:ascii="Verdana" w:hAnsi="Verdana" w:cs="Verdana" w:eastAsia="Verdana"/>
          <w:spacing w:val="-30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Work</w:t>
      </w:r>
      <w:r>
        <w:rPr>
          <w:rFonts w:ascii="Verdana" w:hAnsi="Verdana" w:cs="Verdana" w:eastAsia="Verdana"/>
          <w:w w:val="99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Order, the terms of this Agreement shall govern unless the Work Order specifically references</w:t>
      </w:r>
      <w:r>
        <w:rPr>
          <w:rFonts w:ascii="Verdana" w:hAnsi="Verdana" w:cs="Verdana" w:eastAsia="Verdana"/>
          <w:spacing w:val="-28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a</w:t>
      </w:r>
    </w:p>
    <w:p>
      <w:pPr>
        <w:spacing w:after="0" w:line="276" w:lineRule="auto"/>
        <w:jc w:val="left"/>
        <w:rPr>
          <w:rFonts w:ascii="Verdana" w:hAnsi="Verdana" w:cs="Verdana" w:eastAsia="Verdana"/>
          <w:sz w:val="20"/>
          <w:szCs w:val="20"/>
        </w:rPr>
        <w:sectPr>
          <w:pgSz w:w="12240" w:h="15840"/>
          <w:pgMar w:top="1040" w:bottom="280" w:left="960" w:right="980"/>
        </w:sectPr>
      </w:pPr>
    </w:p>
    <w:p>
      <w:pPr>
        <w:pStyle w:val="BodyText"/>
        <w:spacing w:line="276" w:lineRule="auto" w:before="40"/>
        <w:ind w:left="120" w:right="0"/>
        <w:jc w:val="left"/>
      </w:pPr>
      <w:r>
        <w:rPr/>
        <w:t>term in the Agreement to be modified and such modification applies solely in connection with</w:t>
      </w:r>
      <w:r>
        <w:rPr>
          <w:spacing w:val="-32"/>
        </w:rPr>
        <w:t> </w:t>
      </w:r>
      <w:r>
        <w:rPr/>
        <w:t>that</w:t>
      </w:r>
      <w:r>
        <w:rPr>
          <w:w w:val="99"/>
        </w:rPr>
        <w:t> </w:t>
      </w:r>
      <w:r>
        <w:rPr/>
        <w:t>particular Work</w:t>
      </w:r>
      <w:r>
        <w:rPr>
          <w:spacing w:val="-10"/>
        </w:rPr>
        <w:t> </w:t>
      </w:r>
      <w:r>
        <w:rPr/>
        <w:t>Order.</w:t>
      </w:r>
    </w:p>
    <w:p>
      <w:pPr>
        <w:spacing w:line="240" w:lineRule="auto" w:before="0"/>
        <w:rPr>
          <w:rFonts w:ascii="Verdana" w:hAnsi="Verdana" w:cs="Verdana" w:eastAsia="Verdana"/>
          <w:sz w:val="23"/>
          <w:szCs w:val="23"/>
        </w:rPr>
      </w:pPr>
    </w:p>
    <w:p>
      <w:pPr>
        <w:pStyle w:val="BodyText"/>
        <w:spacing w:line="276" w:lineRule="auto"/>
        <w:ind w:left="120" w:right="0"/>
        <w:jc w:val="left"/>
      </w:pPr>
      <w:r>
        <w:rPr/>
        <w:t>Contractor agrees to recruit and select applicants without regard to race, color, age, religion,</w:t>
      </w:r>
      <w:r>
        <w:rPr>
          <w:spacing w:val="-35"/>
        </w:rPr>
        <w:t> </w:t>
      </w:r>
      <w:r>
        <w:rPr/>
        <w:t>sex,</w:t>
      </w:r>
      <w:r>
        <w:rPr>
          <w:w w:val="99"/>
        </w:rPr>
        <w:t> </w:t>
      </w:r>
      <w:r>
        <w:rPr/>
        <w:t>sexual orientation, national origin, handicap or military status and shall comply with all</w:t>
      </w:r>
      <w:r>
        <w:rPr>
          <w:spacing w:val="-31"/>
        </w:rPr>
        <w:t> </w:t>
      </w:r>
      <w:r>
        <w:rPr/>
        <w:t>applicable</w:t>
      </w:r>
      <w:r>
        <w:rPr>
          <w:w w:val="99"/>
        </w:rPr>
        <w:t> </w:t>
      </w:r>
      <w:r>
        <w:rPr/>
        <w:t>equal employment opportunity laws, including, but not limited to, Title VII of the 1964 Civil</w:t>
      </w:r>
      <w:r>
        <w:rPr>
          <w:spacing w:val="-26"/>
        </w:rPr>
        <w:t> </w:t>
      </w:r>
      <w:r>
        <w:rPr/>
        <w:t>Rights</w:t>
      </w:r>
      <w:r>
        <w:rPr>
          <w:w w:val="99"/>
        </w:rPr>
        <w:t> </w:t>
      </w:r>
      <w:r>
        <w:rPr/>
        <w:t>Act, The Civil Rights Act of 1991, the Americans with Disability Act, and, if applicable,</w:t>
      </w:r>
      <w:r>
        <w:rPr>
          <w:spacing w:val="-30"/>
        </w:rPr>
        <w:t> </w:t>
      </w:r>
      <w:r>
        <w:rPr/>
        <w:t>the</w:t>
      </w:r>
      <w:r>
        <w:rPr>
          <w:w w:val="99"/>
        </w:rPr>
        <w:t> </w:t>
      </w:r>
      <w:r>
        <w:rPr/>
        <w:t>affirmative action requirements of Executive Order 11246, the Rehabilitation Act of 1973,</w:t>
      </w:r>
      <w:r>
        <w:rPr>
          <w:spacing w:val="-26"/>
        </w:rPr>
        <w:t> </w:t>
      </w:r>
      <w:r>
        <w:rPr/>
        <w:t>as</w:t>
      </w:r>
      <w:r>
        <w:rPr>
          <w:w w:val="99"/>
        </w:rPr>
        <w:t> </w:t>
      </w:r>
      <w:r>
        <w:rPr/>
        <w:t>amended, and the Vietnam Era Veterans Readjustment Assistance Act of 1974, as</w:t>
      </w:r>
      <w:r>
        <w:rPr>
          <w:spacing w:val="-43"/>
        </w:rPr>
        <w:t> </w:t>
      </w:r>
      <w:r>
        <w:rPr/>
        <w:t>amended.</w:t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3"/>
        <w:rPr>
          <w:rFonts w:ascii="Verdana" w:hAnsi="Verdana" w:cs="Verdana" w:eastAsia="Verdana"/>
          <w:sz w:val="28"/>
          <w:szCs w:val="28"/>
        </w:rPr>
      </w:pPr>
    </w:p>
    <w:p>
      <w:pPr>
        <w:tabs>
          <w:tab w:pos="5443" w:val="left" w:leader="none"/>
        </w:tabs>
        <w:spacing w:line="20" w:lineRule="exact"/>
        <w:ind w:left="115" w:right="0" w:firstLine="0"/>
        <w:rPr>
          <w:rFonts w:ascii="Verdana" w:hAnsi="Verdana" w:cs="Verdana" w:eastAsia="Verdana"/>
          <w:sz w:val="2"/>
          <w:szCs w:val="2"/>
        </w:rPr>
      </w:pPr>
      <w:r>
        <w:rPr>
          <w:rFonts w:ascii="Verdana"/>
          <w:sz w:val="2"/>
        </w:rPr>
        <w:pict>
          <v:group style="width:185.9pt;height:.5pt;mso-position-horizontal-relative:char;mso-position-vertical-relative:line" coordorigin="0,0" coordsize="3718,10">
            <v:group style="position:absolute;left:5;top:5;width:3708;height:2" coordorigin="5,5" coordsize="3708,2">
              <v:shape style="position:absolute;left:5;top:5;width:3708;height:2" coordorigin="5,5" coordsize="3708,0" path="m5,5l3713,5e" filled="false" stroked="true" strokeweight=".481pt" strokecolor="#000000">
                <v:path arrowok="t"/>
              </v:shape>
            </v:group>
          </v:group>
        </w:pict>
      </w:r>
      <w:r>
        <w:rPr>
          <w:rFonts w:ascii="Verdana"/>
          <w:sz w:val="2"/>
        </w:rPr>
      </w:r>
      <w:r>
        <w:rPr>
          <w:rFonts w:ascii="Verdana"/>
          <w:sz w:val="2"/>
        </w:rPr>
        <w:tab/>
      </w:r>
      <w:r>
        <w:rPr>
          <w:rFonts w:ascii="Verdana"/>
          <w:sz w:val="2"/>
        </w:rPr>
        <w:pict>
          <v:group style="width:212.9pt;height:.5pt;mso-position-horizontal-relative:char;mso-position-vertical-relative:line" coordorigin="0,0" coordsize="4258,10">
            <v:group style="position:absolute;left:5;top:5;width:4248;height:2" coordorigin="5,5" coordsize="4248,2">
              <v:shape style="position:absolute;left:5;top:5;width:4248;height:2" coordorigin="5,5" coordsize="4248,0" path="m5,5l4253,5e" filled="false" stroked="true" strokeweight=".481pt" strokecolor="#000000">
                <v:path arrowok="t"/>
              </v:shape>
            </v:group>
          </v:group>
        </w:pict>
      </w:r>
      <w:r>
        <w:rPr>
          <w:rFonts w:ascii="Verdana"/>
          <w:sz w:val="2"/>
        </w:rPr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8"/>
        <w:rPr>
          <w:rFonts w:ascii="Verdana" w:hAnsi="Verdana" w:cs="Verdana" w:eastAsia="Verdana"/>
          <w:sz w:val="18"/>
          <w:szCs w:val="18"/>
        </w:rPr>
      </w:pPr>
    </w:p>
    <w:p>
      <w:pPr>
        <w:pStyle w:val="BodyText"/>
        <w:spacing w:line="240" w:lineRule="auto"/>
        <w:ind w:left="2009" w:right="0"/>
        <w:jc w:val="center"/>
      </w:pPr>
      <w:r>
        <w:rPr/>
        <w:pict>
          <v:shape style="position:absolute;margin-left:56.551601pt;margin-top:1.81439pt;width:153.5pt;height:71.7pt;mso-position-horizontal-relative:page;mso-position-vertical-relative:paragraph;z-index:-5872" type="#_x0000_t202" filled="false" stroked="false">
            <v:textbox inset="0,0,0,0">
              <w:txbxContent>
                <w:p>
                  <w:pPr>
                    <w:pStyle w:val="BodyText"/>
                    <w:spacing w:line="207" w:lineRule="exact"/>
                    <w:ind w:left="56" w:right="0"/>
                    <w:jc w:val="left"/>
                  </w:pPr>
                  <w:r>
                    <w:rPr>
                      <w:w w:val="99"/>
                    </w:rPr>
                    <w:t>J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nn</w:t>
                  </w:r>
                  <w:r>
                    <w:rPr>
                      <w:spacing w:val="3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M.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ay</w:t>
                  </w:r>
                  <w:r>
                    <w:rPr/>
                  </w:r>
                </w:p>
                <w:p>
                  <w:pPr>
                    <w:pStyle w:val="BodyText"/>
                    <w:spacing w:line="276" w:lineRule="auto" w:before="38"/>
                    <w:ind w:left="56" w:right="408"/>
                    <w:jc w:val="left"/>
                  </w:pPr>
                  <w:r>
                    <w:rPr>
                      <w:w w:val="99"/>
                    </w:rPr>
                    <w:t>Ma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2"/>
                      <w:w w:val="99"/>
                    </w:rPr>
                    <w:t>k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St</w:t>
                  </w:r>
                  <w:r>
                    <w:rPr>
                      <w:spacing w:val="1"/>
                      <w:w w:val="99"/>
                    </w:rPr>
                    <w:t>re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3"/>
                      <w:w w:val="99"/>
                    </w:rPr>
                    <w:t>l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n</w:t>
                  </w:r>
                  <w:r>
                    <w:rPr>
                      <w:w w:val="99"/>
                    </w:rPr>
                    <w:t>t,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I</w:t>
                  </w:r>
                  <w:r>
                    <w:rPr>
                      <w:spacing w:val="3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</w:t>
                  </w:r>
                  <w:r>
                    <w:rPr>
                      <w:spacing w:val="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spacing w:val="3"/>
                      <w:w w:val="99"/>
                    </w:rPr>
                    <w:t>i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"/>
                    <w:ind w:left="56" w:right="0"/>
                    <w:jc w:val="left"/>
                  </w:pPr>
                  <w:r>
                    <w:rPr>
                      <w:w w:val="99"/>
                    </w:rPr>
                    <w:t>Dat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: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2"/>
                      <w:w w:val="99"/>
                    </w:rPr>
                    <w:t>S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pt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3"/>
                      <w:w w:val="99"/>
                    </w:rPr>
                    <w:t>b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2"/>
                      <w:w w:val="99"/>
                    </w:rPr>
                    <w:t>6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2"/>
                      <w:w w:val="99"/>
                    </w:rPr>
                    <w:t>2</w:t>
                  </w:r>
                  <w:r>
                    <w:rPr>
                      <w:w w:val="99"/>
                    </w:rPr>
                    <w:t>018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051601pt;margin-top:1.638599pt;width:154.5pt;height:72.350pt;mso-position-horizontal-relative:page;mso-position-vertical-relative:paragraph;z-index:1144" coordorigin="1121,33" coordsize="3090,1447">
            <v:group style="position:absolute;left:1131;top:43;width:3070;height:1427" coordorigin="1131,43" coordsize="3070,1427">
              <v:shape style="position:absolute;left:1131;top:43;width:3070;height:1427" coordorigin="1131,43" coordsize="3070,1427" path="m1131,1470l4200,1470,4200,43,1131,43,1131,1470xe" filled="true" fillcolor="#ffffff" stroked="false">
                <v:path arrowok="t"/>
                <v:fill type="solid"/>
              </v:shape>
            </v:group>
            <v:group style="position:absolute;left:1131;top:43;width:3070;height:1427" coordorigin="1131,43" coordsize="3070,1427">
              <v:shape style="position:absolute;left:1131;top:43;width:3070;height:1427" coordorigin="1131,43" coordsize="3070,1427" path="m1131,1470l4200,1470,4200,43,1131,43,1131,1470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Amanda</w:t>
      </w:r>
      <w:r>
        <w:rPr>
          <w:spacing w:val="-5"/>
        </w:rPr>
        <w:t> </w:t>
      </w:r>
      <w:r>
        <w:rPr/>
        <w:t>Li</w:t>
      </w:r>
    </w:p>
    <w:p>
      <w:pPr>
        <w:pStyle w:val="BodyText"/>
        <w:spacing w:line="276" w:lineRule="auto" w:before="38"/>
        <w:ind w:left="5555" w:right="2057"/>
        <w:jc w:val="left"/>
      </w:pPr>
      <w:r>
        <w:rPr/>
        <w:t>Itlize Global</w:t>
      </w:r>
      <w:r>
        <w:rPr>
          <w:spacing w:val="-1"/>
        </w:rPr>
        <w:t> </w:t>
      </w:r>
      <w:r>
        <w:rPr/>
        <w:t>LLC</w:t>
      </w:r>
      <w:r>
        <w:rPr>
          <w:w w:val="99"/>
        </w:rPr>
        <w:t> </w:t>
      </w:r>
      <w:r>
        <w:rPr/>
        <w:t>Manager, Client</w:t>
      </w:r>
      <w:r>
        <w:rPr>
          <w:spacing w:val="-9"/>
        </w:rPr>
        <w:t> </w:t>
      </w:r>
      <w:r>
        <w:rPr/>
        <w:t>Services</w:t>
      </w:r>
    </w:p>
    <w:p>
      <w:pPr>
        <w:pStyle w:val="BodyText"/>
        <w:spacing w:line="240" w:lineRule="auto" w:before="1"/>
        <w:ind w:left="5555" w:right="0"/>
        <w:jc w:val="left"/>
      </w:pPr>
      <w:r>
        <w:rPr/>
        <w:t>Date:  September 26,</w:t>
      </w:r>
      <w:r>
        <w:rPr>
          <w:spacing w:val="-14"/>
        </w:rPr>
        <w:t> </w:t>
      </w:r>
      <w:r>
        <w:rPr/>
        <w:t>2018</w:t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4"/>
        <w:rPr>
          <w:rFonts w:ascii="Verdana" w:hAnsi="Verdana" w:cs="Verdana" w:eastAsia="Verdana"/>
          <w:sz w:val="16"/>
          <w:szCs w:val="16"/>
        </w:rPr>
      </w:pP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40" w:lineRule="auto" w:before="78" w:after="0"/>
        <w:ind w:left="880" w:right="0" w:hanging="19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market</w:t>
      </w:r>
      <w:r>
        <w:rPr>
          <w:rFonts w:ascii="Times New Roman" w:hAnsi="Times New Roman" w:cs="Times New Roman" w:eastAsia="Times New Roman"/>
          <w:color w:val="002060"/>
          <w:spacing w:val="-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street</w:t>
      </w:r>
      <w:r>
        <w:rPr>
          <w:rFonts w:ascii="Times New Roman" w:hAnsi="Times New Roman" w:cs="Times New Roman" w:eastAsia="Times New Roman"/>
          <w:color w:val="002060"/>
          <w:spacing w:val="-3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talent</w:t>
      </w:r>
      <w:r>
        <w:rPr>
          <w:rFonts w:ascii="Times New Roman" w:hAnsi="Times New Roman" w:cs="Times New Roman" w:eastAsia="Times New Roman"/>
          <w:color w:val="002060"/>
          <w:spacing w:val="-3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50"/>
          <w:sz w:val="18"/>
          <w:szCs w:val="18"/>
        </w:rPr>
        <w:t>•</w:t>
      </w:r>
      <w:r>
        <w:rPr>
          <w:rFonts w:ascii="Times New Roman" w:hAnsi="Times New Roman" w:cs="Times New Roman" w:eastAsia="Times New Roman"/>
          <w:color w:val="002060"/>
          <w:spacing w:val="-4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p.o.</w:t>
      </w:r>
      <w:r>
        <w:rPr>
          <w:rFonts w:ascii="Times New Roman" w:hAnsi="Times New Roman" w:cs="Times New Roman" w:eastAsia="Times New Roman"/>
          <w:color w:val="002060"/>
          <w:spacing w:val="-3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box</w:t>
      </w:r>
      <w:r>
        <w:rPr>
          <w:rFonts w:ascii="Times New Roman" w:hAnsi="Times New Roman" w:cs="Times New Roman" w:eastAsia="Times New Roman"/>
          <w:color w:val="002060"/>
          <w:spacing w:val="-2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1556,</w:t>
      </w:r>
      <w:r>
        <w:rPr>
          <w:rFonts w:ascii="Times New Roman" w:hAnsi="Times New Roman" w:cs="Times New Roman" w:eastAsia="Times New Roman"/>
          <w:color w:val="002060"/>
          <w:spacing w:val="-4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portsmouth,</w:t>
      </w:r>
      <w:r>
        <w:rPr>
          <w:rFonts w:ascii="Times New Roman" w:hAnsi="Times New Roman" w:cs="Times New Roman" w:eastAsia="Times New Roman"/>
          <w:color w:val="002060"/>
          <w:spacing w:val="-3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color w:val="002060"/>
          <w:spacing w:val="-4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color w:val="002060"/>
          <w:spacing w:val="-2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03802</w:t>
      </w:r>
      <w:r>
        <w:rPr>
          <w:rFonts w:ascii="Times New Roman" w:hAnsi="Times New Roman" w:cs="Times New Roman" w:eastAsia="Times New Roman"/>
          <w:color w:val="002060"/>
          <w:spacing w:val="-2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50"/>
          <w:sz w:val="18"/>
          <w:szCs w:val="18"/>
        </w:rPr>
        <w:t>•</w:t>
      </w:r>
      <w:r>
        <w:rPr>
          <w:rFonts w:ascii="Times New Roman" w:hAnsi="Times New Roman" w:cs="Times New Roman" w:eastAsia="Times New Roman"/>
          <w:color w:val="002060"/>
          <w:spacing w:val="-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color w:val="002060"/>
          <w:spacing w:val="-1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20"/>
          <w:sz w:val="18"/>
          <w:szCs w:val="18"/>
        </w:rPr>
        <w:t>603.431.0070</w:t>
      </w:r>
      <w:r>
        <w:rPr>
          <w:rFonts w:ascii="Times New Roman" w:hAnsi="Times New Roman" w:cs="Times New Roman" w:eastAsia="Times New Roman"/>
          <w:color w:val="002060"/>
          <w:spacing w:val="-3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50"/>
          <w:sz w:val="18"/>
          <w:szCs w:val="18"/>
        </w:rPr>
        <w:t>•</w:t>
      </w:r>
      <w:r>
        <w:rPr>
          <w:rFonts w:ascii="Times New Roman" w:hAnsi="Times New Roman" w:cs="Times New Roman" w:eastAsia="Times New Roman"/>
          <w:color w:val="002060"/>
          <w:spacing w:val="-28"/>
          <w:w w:val="150"/>
          <w:sz w:val="18"/>
          <w:szCs w:val="18"/>
        </w:rPr>
        <w:t> </w:t>
      </w:r>
      <w:hyperlink r:id="rId6">
        <w:r>
          <w:rPr>
            <w:rFonts w:ascii="Times New Roman" w:hAnsi="Times New Roman" w:cs="Times New Roman" w:eastAsia="Times New Roman"/>
            <w:color w:val="002060"/>
            <w:w w:val="120"/>
            <w:sz w:val="18"/>
            <w:szCs w:val="18"/>
          </w:rPr>
          <w:t>www.marketstreettalent.com</w:t>
        </w:r>
      </w:hyperlink>
      <w:r>
        <w:rPr>
          <w:rFonts w:ascii="Times New Roman" w:hAnsi="Times New Roman" w:cs="Times New Roman" w:eastAsia="Times New Roman"/>
          <w:color w:val="002060"/>
          <w:spacing w:val="-3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2060"/>
          <w:w w:val="150"/>
          <w:sz w:val="18"/>
          <w:szCs w:val="1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sectPr>
      <w:pgSz w:w="12240" w:h="15840"/>
      <w:pgMar w:top="1040" w:bottom="280" w:left="96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•"/>
      <w:lvlJc w:val="left"/>
      <w:pPr>
        <w:ind w:left="880" w:hanging="195"/>
      </w:pPr>
      <w:rPr>
        <w:rFonts w:hint="default" w:ascii="Times New Roman" w:hAnsi="Times New Roman" w:eastAsia="Times New Roman"/>
        <w:color w:val="002060"/>
        <w:w w:val="180"/>
        <w:sz w:val="18"/>
        <w:szCs w:val="18"/>
      </w:rPr>
    </w:lvl>
    <w:lvl w:ilvl="1">
      <w:start w:val="1"/>
      <w:numFmt w:val="bullet"/>
      <w:lvlText w:val="•"/>
      <w:lvlJc w:val="left"/>
      <w:pPr>
        <w:ind w:left="1808" w:hanging="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36" w:hanging="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4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2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0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8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76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04" w:hanging="19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20" w:hanging="288"/>
        <w:jc w:val="left"/>
      </w:pPr>
      <w:rPr>
        <w:rFonts w:hint="default" w:ascii="Verdana" w:hAnsi="Verdana" w:eastAsia="Verdana"/>
        <w:w w:val="99"/>
        <w:sz w:val="20"/>
        <w:szCs w:val="20"/>
      </w:rPr>
    </w:lvl>
    <w:lvl w:ilvl="1">
      <w:start w:val="1"/>
      <w:numFmt w:val="bullet"/>
      <w:lvlText w:val="-"/>
      <w:lvlJc w:val="left"/>
      <w:pPr>
        <w:ind w:left="100" w:hanging="305"/>
      </w:pPr>
      <w:rPr>
        <w:rFonts w:hint="default" w:ascii="Verdana" w:hAnsi="Verdana" w:eastAsia="Verdana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242" w:hanging="30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64" w:hanging="30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6" w:hanging="30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8" w:hanging="30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1" w:hanging="30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3" w:hanging="30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5" w:hanging="305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320" w:hanging="181"/>
      </w:pPr>
      <w:rPr>
        <w:rFonts w:hint="default" w:ascii="Verdana" w:hAnsi="Verdana" w:eastAsia="Verdana"/>
        <w:w w:val="99"/>
        <w:sz w:val="20"/>
        <w:szCs w:val="20"/>
      </w:rPr>
    </w:lvl>
    <w:lvl w:ilvl="1">
      <w:start w:val="1"/>
      <w:numFmt w:val="bullet"/>
      <w:lvlText w:val="o"/>
      <w:lvlJc w:val="left"/>
      <w:pPr>
        <w:ind w:left="1049" w:hanging="190"/>
      </w:pPr>
      <w:rPr>
        <w:rFonts w:hint="default" w:ascii="Verdana" w:hAnsi="Verdana" w:eastAsia="Verdana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040" w:hanging="1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85" w:hanging="1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30" w:hanging="1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5" w:hanging="1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0" w:hanging="1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5" w:hanging="1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0" w:hanging="19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Verdana" w:hAnsi="Verdana" w:eastAsia="Verdan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Verdana" w:hAnsi="Verdana" w:eastAsia="Verdan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marketstreettalent.com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2019-07-09T14:04:04Z</dcterms:created>
  <dcterms:modified xsi:type="dcterms:W3CDTF">2019-07-09T14:04:04Z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