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A6876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DFFC3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Markdown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知识库条目：</w:t>
            </w:r>
            <w:r>
              <w:rPr>
                <w:rFonts w:ascii="Arial" w:hAnsi="Arial" w:eastAsia="等线" w:cs="Arial"/>
                <w:sz w:val="22"/>
              </w:rPr>
              <w:t>VIS-00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 xml:space="preserve">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明暗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基本信息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条目编号：</w:t>
            </w:r>
            <w:r>
              <w:rPr>
                <w:rFonts w:ascii="Arial" w:hAnsi="Arial" w:eastAsia="等线" w:cs="Arial"/>
                <w:sz w:val="22"/>
              </w:rPr>
              <w:t>VIS-00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条目名称：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明暗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条目类型：视觉形式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关键词：</w:t>
            </w:r>
            <w:r>
              <w:rPr>
                <w:rFonts w:hint="eastAsia" w:ascii="Consolas" w:hAnsi="Consolas" w:eastAsia="Consolas" w:cs="Consolas"/>
                <w:sz w:val="22"/>
              </w:rPr>
              <w:t>明暗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；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明暗对比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这是什么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</w:rPr>
              <w:t>明暗是人的视觉所能感受到的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“</w:t>
            </w:r>
            <w:r>
              <w:rPr>
                <w:rFonts w:hint="eastAsia" w:ascii="Consolas" w:hAnsi="Consolas" w:eastAsia="Consolas" w:cs="Consolas"/>
                <w:sz w:val="22"/>
              </w:rPr>
              <w:t>最辉煌和最壮观的经验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”</w:t>
            </w:r>
            <w:r>
              <w:rPr>
                <w:rFonts w:hint="eastAsia" w:ascii="Consolas" w:hAnsi="Consolas" w:eastAsia="Consolas" w:cs="Consolas"/>
                <w:sz w:val="22"/>
              </w:rPr>
              <w:t>。正是由于明暗和色调的变化与对比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，</w:t>
            </w:r>
            <w:r>
              <w:rPr>
                <w:rFonts w:hint="eastAsia" w:ascii="Consolas" w:hAnsi="Consolas" w:eastAsia="Consolas" w:cs="Consolas"/>
                <w:sz w:val="22"/>
              </w:rPr>
              <w:t>我们的眼睛才能分辩出形体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，</w:t>
            </w:r>
            <w:r>
              <w:rPr>
                <w:rFonts w:hint="eastAsia" w:ascii="Consolas" w:hAnsi="Consolas" w:eastAsia="Consolas" w:cs="Consolas"/>
                <w:sz w:val="22"/>
              </w:rPr>
              <w:t>所以，从另外一个角度来说，明暗又是视觉的基础，也是素描艺术中另一个重要的视觉因素。所有其它视觉成分，诸如线条、形状、体积、质感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、</w:t>
            </w:r>
            <w:r>
              <w:rPr>
                <w:rFonts w:hint="eastAsia" w:ascii="Consolas" w:hAnsi="Consolas" w:eastAsia="Consolas" w:cs="Consolas"/>
                <w:sz w:val="22"/>
              </w:rPr>
              <w:t>空间，实际上也是明和暗的不同表现形式。</w:t>
            </w:r>
          </w:p>
          <w:p w14:paraId="00B38B18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在客观世界中，明暗指 的是由于光线的照射作用，物体表面所呈现的或明或暗的性质和同一个物体表面的亮部与暗部。</w:t>
            </w:r>
          </w:p>
          <w:p w14:paraId="2FEB69E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明暗色调是指光线作用于物体表面，由于光线照射的角度不同所呈现的由明到暗的不同层次的变化。</w:t>
            </w:r>
          </w:p>
          <w:p w14:paraId="64798388">
            <w:pPr>
              <w:spacing w:before="120" w:after="120" w:line="288" w:lineRule="auto"/>
              <w:jc w:val="left"/>
              <w:rPr>
                <w:rFonts w:hint="default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核心内容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用300—500字整理3—5个重点。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重点一：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明暗色调的产生</w:t>
            </w:r>
          </w:p>
          <w:p w14:paraId="16DD6E30">
            <w:pPr>
              <w:spacing w:before="120" w:after="120" w:line="288" w:lineRule="auto"/>
              <w:jc w:val="left"/>
              <w:rPr>
                <w:rFonts w:hint="default" w:ascii="Consolas" w:hAnsi="Consolas" w:eastAsia="宋体" w:cs="Consolas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明暗色调的产生取决于两个条件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：</w:t>
            </w:r>
            <w:r>
              <w:rPr>
                <w:rFonts w:hint="eastAsia" w:ascii="Consolas" w:hAnsi="Consolas" w:eastAsia="Consolas" w:cs="Consolas"/>
                <w:sz w:val="22"/>
              </w:rPr>
              <w:t>一个是物体本身所固有的明暗色调，二是光线照射物体时与物体表面所形成的角度。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重点二：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明暗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val="en-US" w:eastAsia="zh-CN"/>
              </w:rPr>
              <w:t>对比的作用</w:t>
            </w:r>
          </w:p>
          <w:p w14:paraId="23055C3D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</w:rPr>
              <w:t>明暗对比是一切对比中最强烈、最具视觉冲击力的对比。在素描创作中，画家常常运用有效的明暗对比强调和突出某一部分使其前趋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，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通过消弱明暗对比弱化某一部分而使其后退，创造出虚实相生、富有节奏感和韵律感的视觉效果。</w:t>
            </w:r>
          </w:p>
          <w:p w14:paraId="1770A48F">
            <w:pPr>
              <w:spacing w:before="120" w:after="120" w:line="288" w:lineRule="auto"/>
              <w:jc w:val="left"/>
              <w:rPr>
                <w:rFonts w:hint="default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重点三：</w:t>
            </w:r>
            <w:r>
              <w:rPr>
                <w:rFonts w:hint="eastAsia" w:ascii="Consolas" w:hAnsi="Consolas" w:eastAsia="Consolas" w:cs="Consolas"/>
                <w:sz w:val="22"/>
              </w:rPr>
              <w:t>明暗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的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不同表现形式</w:t>
            </w:r>
          </w:p>
          <w:p w14:paraId="570C048B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明暗是视觉的基础，也是素描艺术中另一个重要的视觉因素。所有其它视觉成分，诸如线条、形状、体积、质感、空间，实际上也是明和暗的不同表现形式。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  <w:p w14:paraId="637B2577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4. 与AI美学导师的关系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</w:rPr>
              <w:t>可以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帮助智能体</w:t>
            </w:r>
            <w:r>
              <w:rPr>
                <w:rFonts w:hint="eastAsia" w:ascii="Consolas" w:hAnsi="Consolas" w:eastAsia="Consolas" w:cs="Consolas"/>
                <w:sz w:val="22"/>
              </w:rPr>
              <w:t>识别图像中的明暗分布来判断画面的立体感和空间层次；其次，AI可以对图像进行结构化分析，识别画面中亮面、灰面、暗面的分布是否合理，从而判断作品的造型能力和光影处理水平；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可以联系</w:t>
            </w:r>
            <w:r>
              <w:rPr>
                <w:rFonts w:hint="eastAsia" w:ascii="Consolas" w:hAnsi="Consolas" w:eastAsia="Consolas" w:cs="Consolas"/>
                <w:sz w:val="22"/>
              </w:rPr>
              <w:t>伦勃朗明暗对照法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；</w:t>
            </w:r>
            <w:r>
              <w:rPr>
                <w:rFonts w:hint="eastAsia" w:ascii="Consolas" w:hAnsi="Consolas" w:eastAsia="Consolas" w:cs="Consolas"/>
                <w:sz w:val="22"/>
              </w:rPr>
              <w:t>使用时需注意明暗处理受光源类型、角度和艺术家主观表达的影响，不同风格的作品对明暗的处理方式不同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，</w:t>
            </w:r>
            <w:r>
              <w:rPr>
                <w:rFonts w:hint="eastAsia" w:ascii="Consolas" w:hAnsi="Consolas" w:eastAsia="Consolas" w:cs="Consolas"/>
                <w:sz w:val="22"/>
              </w:rPr>
              <w:t>在分析时应结合作品的文化背景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。</w:t>
            </w:r>
          </w:p>
          <w:p w14:paraId="7171E4D5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szCs w:val="22"/>
                <w:lang w:val="en-US"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相关知识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填写2—4个可能与本条内容共同出现的知识点。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前置知识：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对比、视觉层级、色彩关系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相关概念：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明暗交界线、反光、投影、光影、素描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相关艺术家、作品或理论：</w:t>
            </w:r>
            <w:r>
              <w:rPr>
                <w:rFonts w:hint="eastAsia" w:ascii="Consolas" w:hAnsi="Consolas" w:eastAsia="Consolas" w:cs="Consolas"/>
                <w:sz w:val="22"/>
              </w:rPr>
              <w:t>乔托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明暗画法；卡拉瓦乔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val="en-US" w:eastAsia="zh-CN"/>
              </w:rPr>
              <w:t>暗色样式；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伦勃朗明暗法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可以继续学习的内容：</w:t>
            </w:r>
            <w:r>
              <w:rPr>
                <w:rFonts w:hint="eastAsia" w:ascii="Consolas" w:hAnsi="Consolas" w:eastAsia="Consolas" w:cs="Consolas"/>
                <w:sz w:val="22"/>
              </w:rPr>
              <w:t>光源逻辑、虚实光影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6. 学生可能怎样提问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宋体" w:cs="Consolas"/>
                <w:sz w:val="22"/>
                <w:szCs w:val="22"/>
                <w:lang w:val="en-US" w:eastAsia="zh-CN"/>
              </w:rPr>
              <w:t>问题一：明暗在绘画中的作用？</w:t>
            </w:r>
          </w:p>
          <w:p w14:paraId="7E7AD47F">
            <w:pPr>
              <w:spacing w:before="120" w:after="120" w:line="288" w:lineRule="auto"/>
              <w:jc w:val="left"/>
              <w:rPr>
                <w:rFonts w:hint="default" w:ascii="Consolas" w:hAnsi="Consolas" w:eastAsia="宋体" w:cs="Consolas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sz w:val="22"/>
                <w:szCs w:val="22"/>
                <w:lang w:val="en-US" w:eastAsia="zh-CN"/>
              </w:rPr>
              <w:t>问题二：影响明暗变化的因素有哪些？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sz w:val="22"/>
                <w:szCs w:val="22"/>
                <w:lang w:val="en-US" w:eastAsia="zh-CN"/>
              </w:rPr>
              <w:t>问题三：创造明暗的方法有哪些？</w:t>
            </w:r>
          </w:p>
          <w:p w14:paraId="0CBAC950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7. 资料来源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作者：</w:t>
            </w:r>
            <w:r>
              <w:rPr>
                <w:rFonts w:hint="eastAsia" w:ascii="Consolas" w:hAnsi="Consolas" w:eastAsia="Consolas" w:cs="Consolas"/>
                <w:sz w:val="22"/>
              </w:rPr>
              <w:t>王岩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资料名称：</w:t>
            </w:r>
            <w:r>
              <w:rPr>
                <w:rFonts w:hint="eastAsia" w:ascii="Consolas" w:hAnsi="Consolas" w:eastAsia="Consolas" w:cs="Consolas"/>
                <w:sz w:val="22"/>
              </w:rPr>
              <w:t>素描的视觉因素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出版机构或网站：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《</w:t>
            </w:r>
            <w:r>
              <w:rPr>
                <w:rFonts w:hint="eastAsia" w:ascii="Consolas" w:hAnsi="Consolas" w:eastAsia="Consolas" w:cs="Consolas"/>
                <w:sz w:val="22"/>
              </w:rPr>
              <w:t>美苑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年份：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1998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页码或章节：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p2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链接或DOI：</w:t>
            </w:r>
            <w:r>
              <w:rPr>
                <w:rFonts w:hint="eastAsia" w:ascii="Consolas" w:hAnsi="Consolas" w:eastAsia="Consolas" w:cs="Consolas"/>
                <w:sz w:val="22"/>
              </w:rPr>
              <w:t>王岩. 素描的视觉因素[J].美苑,1998,(6):8-11.</w:t>
            </w:r>
            <w:bookmarkStart w:id="0" w:name="_GoBack"/>
            <w:bookmarkEnd w:id="0"/>
          </w:p>
        </w:tc>
      </w:tr>
    </w:tbl>
    <w:p w14:paraId="5C0ABEA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9A5EAA"/>
    <w:rsid w:val="09893DB1"/>
    <w:rsid w:val="0A927E67"/>
    <w:rsid w:val="0BB27EF8"/>
    <w:rsid w:val="0D160B7F"/>
    <w:rsid w:val="1AF112C0"/>
    <w:rsid w:val="1CAC1596"/>
    <w:rsid w:val="211A411E"/>
    <w:rsid w:val="213F3A2E"/>
    <w:rsid w:val="21470119"/>
    <w:rsid w:val="24C50845"/>
    <w:rsid w:val="290C37E4"/>
    <w:rsid w:val="2B9F79E2"/>
    <w:rsid w:val="2E2312BE"/>
    <w:rsid w:val="2F9A7BA6"/>
    <w:rsid w:val="309A5EAA"/>
    <w:rsid w:val="343A7E32"/>
    <w:rsid w:val="40442898"/>
    <w:rsid w:val="43600DFA"/>
    <w:rsid w:val="473E03F2"/>
    <w:rsid w:val="4BC07BD6"/>
    <w:rsid w:val="4D971D5B"/>
    <w:rsid w:val="4FEA2911"/>
    <w:rsid w:val="5E116998"/>
    <w:rsid w:val="610D315B"/>
    <w:rsid w:val="61994610"/>
    <w:rsid w:val="61C06A6D"/>
    <w:rsid w:val="61ED6638"/>
    <w:rsid w:val="620152D8"/>
    <w:rsid w:val="66882EA5"/>
    <w:rsid w:val="68F335BD"/>
    <w:rsid w:val="6DFF2D05"/>
    <w:rsid w:val="75CB4B5C"/>
    <w:rsid w:val="783F0B6E"/>
    <w:rsid w:val="7A2523DC"/>
    <w:rsid w:val="7A523156"/>
    <w:rsid w:val="7D69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1263</Words>
  <Characters>1373</Characters>
  <Lines>0</Lines>
  <Paragraphs>0</Paragraphs>
  <TotalTime>0</TotalTime>
  <ScaleCrop>false</ScaleCrop>
  <LinksUpToDate>false</LinksUpToDate>
  <CharactersWithSpaces>1385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2026-08-15T02:25:00Z</dcterms:created>
  <dc:creator>⁷</dc:creator>
  <cp:lastModifiedBy>⁷</cp:lastModifiedBy>
  <dcterms:modified xsi:type="dcterms:W3CDTF">2026-08-19T06:09:52Z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E0FA52D67C1A48CA91F307491C65F43B_11</vt:lpwstr>
  </property>
  <property fmtid="{D5CDD505-2E9C-101B-9397-08002B2CF9AE}" pid="4" name="KSOTemplateDocerSaveRecord">
    <vt:lpwstr>eyJoZGlkIjoiNzI1MzljODBiNDliMzEyMzFlZWNlN2EzYjU0N2YzMWEiLCJ1c2VySWQiOiI1ODQzNjkwNzMifQ==</vt:lpwstr>
  </property>
</Properties>
</file>