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27C77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2AC688C">
            <w:pPr>
              <w:keepNext w:val="0"/>
              <w:keepLines w:val="0"/>
              <w:widowControl/>
              <w:suppressLineNumbers w:val="0"/>
              <w:jc w:val="left"/>
              <w:rPr>
                <w:rFonts w:hint="eastAsia" w:ascii="Consolas" w:hAnsi="Consolas" w:eastAsia="宋体" w:cs="Consolas"/>
                <w:color w:val="646A73"/>
                <w:sz w:val="22"/>
                <w:lang w:eastAsia="zh-CN"/>
              </w:rPr>
            </w:pPr>
            <w:r>
              <w:rPr>
                <w:rFonts w:ascii="Consolas" w:hAnsi="Consolas" w:eastAsia="Consolas" w:cs="Consolas"/>
                <w:color w:val="646A73"/>
                <w:sz w:val="22"/>
              </w:rPr>
              <w:t>Markdown</w:t>
            </w:r>
          </w:p>
          <w:p w14:paraId="03ADA6A7">
            <w:pPr>
              <w:keepNext w:val="0"/>
              <w:keepLines w:val="0"/>
              <w:widowControl/>
              <w:suppressLineNumbers w:val="0"/>
              <w:jc w:val="left"/>
              <w:rPr>
                <w:rFonts w:hint="eastAsia" w:ascii="Arial" w:hAnsi="Arial" w:eastAsia="等线" w:cs="Arial"/>
                <w:sz w:val="22"/>
                <w:lang w:val="en-US" w:eastAsia="zh-CN"/>
              </w:rPr>
            </w:pPr>
            <w:r>
              <w:rPr>
                <w:rFonts w:ascii="Consolas" w:hAnsi="Consolas" w:eastAsia="Consolas" w:cs="Consolas"/>
                <w:sz w:val="22"/>
              </w:rPr>
              <w:t>知识库条目：</w:t>
            </w:r>
            <w:r>
              <w:rPr>
                <w:rFonts w:ascii="Arial" w:hAnsi="Arial" w:eastAsia="等线" w:cs="Arial"/>
                <w:sz w:val="22"/>
              </w:rPr>
              <w:t>VIS-00</w:t>
            </w:r>
            <w:r>
              <w:rPr>
                <w:rFonts w:hint="eastAsia" w:ascii="Arial" w:hAnsi="Arial" w:eastAsia="等线" w:cs="Arial"/>
                <w:sz w:val="22"/>
                <w:lang w:val="en-US" w:eastAsia="zh-CN"/>
              </w:rPr>
              <w:t>7</w:t>
            </w:r>
            <w:r>
              <w:rPr>
                <w:rFonts w:ascii="Arial" w:hAnsi="Arial" w:eastAsia="等线" w:cs="Arial"/>
                <w:sz w:val="22"/>
              </w:rPr>
              <w:t xml:space="preserve"> </w:t>
            </w:r>
            <w:r>
              <w:rPr>
                <w:rFonts w:hint="eastAsia" w:ascii="Arial" w:hAnsi="Arial" w:eastAsia="等线" w:cs="Arial"/>
                <w:sz w:val="22"/>
                <w:lang w:val="en-US" w:eastAsia="zh-CN"/>
              </w:rPr>
              <w:t>空间</w:t>
            </w:r>
          </w:p>
          <w:p w14:paraId="018C7B3B">
            <w:pPr>
              <w:keepNext w:val="0"/>
              <w:keepLines w:val="0"/>
              <w:widowControl/>
              <w:suppressLineNumbers w:val="0"/>
              <w:jc w:val="left"/>
              <w:rPr>
                <w:rFonts w:hint="eastAsia" w:ascii="Consolas" w:hAnsi="Consolas" w:eastAsia="宋体" w:cs="Consolas"/>
                <w:sz w:val="22"/>
                <w:lang w:eastAsia="zh-CN"/>
              </w:rPr>
            </w:pPr>
          </w:p>
          <w:p w14:paraId="341D8DD0">
            <w:pPr>
              <w:keepNext w:val="0"/>
              <w:keepLines w:val="0"/>
              <w:widowControl/>
              <w:suppressLineNumbers w:val="0"/>
              <w:jc w:val="left"/>
              <w:rPr>
                <w:rFonts w:hint="eastAsia" w:ascii="Consolas" w:hAnsi="Consolas" w:eastAsia="宋体" w:cs="Consolas"/>
                <w:sz w:val="22"/>
                <w:lang w:eastAsia="zh-CN"/>
              </w:rPr>
            </w:pPr>
            <w:r>
              <w:rPr>
                <w:rFonts w:ascii="Consolas" w:hAnsi="Consolas" w:eastAsia="Consolas" w:cs="Consolas"/>
                <w:sz w:val="22"/>
              </w:rPr>
              <w:t>1. 基本信息</w:t>
            </w:r>
          </w:p>
          <w:p w14:paraId="2EB60951">
            <w:pPr>
              <w:keepNext w:val="0"/>
              <w:keepLines w:val="0"/>
              <w:widowControl/>
              <w:suppressLineNumbers w:val="0"/>
              <w:jc w:val="left"/>
              <w:rPr>
                <w:rFonts w:hint="eastAsia" w:ascii="Arial" w:hAnsi="Arial" w:eastAsia="等线" w:cs="Arial"/>
                <w:sz w:val="22"/>
                <w:lang w:val="en-US" w:eastAsia="zh-CN"/>
              </w:rPr>
            </w:pPr>
            <w:r>
              <w:rPr>
                <w:rFonts w:ascii="Consolas" w:hAnsi="Consolas" w:eastAsia="Consolas" w:cs="Consolas"/>
                <w:sz w:val="22"/>
              </w:rPr>
              <w:t>条目编号：</w:t>
            </w:r>
            <w:r>
              <w:rPr>
                <w:rFonts w:ascii="Arial" w:hAnsi="Arial" w:eastAsia="等线" w:cs="Arial"/>
                <w:sz w:val="22"/>
              </w:rPr>
              <w:t>VIS-00</w:t>
            </w:r>
            <w:r>
              <w:rPr>
                <w:rFonts w:hint="eastAsia" w:ascii="Arial" w:hAnsi="Arial" w:eastAsia="等线" w:cs="Arial"/>
                <w:sz w:val="22"/>
                <w:lang w:val="en-US" w:eastAsia="zh-CN"/>
              </w:rPr>
              <w:t>7</w:t>
            </w:r>
          </w:p>
          <w:p w14:paraId="08C75A37">
            <w:pPr>
              <w:keepNext w:val="0"/>
              <w:keepLines w:val="0"/>
              <w:widowControl/>
              <w:suppressLineNumbers w:val="0"/>
              <w:jc w:val="left"/>
              <w:rPr>
                <w:rFonts w:hint="eastAsia" w:ascii="Consolas" w:hAnsi="Consolas" w:eastAsia="宋体" w:cs="Consolas"/>
                <w:sz w:val="22"/>
                <w:lang w:val="en-US" w:eastAsia="zh-CN"/>
              </w:rPr>
            </w:pPr>
            <w:r>
              <w:rPr>
                <w:rFonts w:ascii="Consolas" w:hAnsi="Consolas" w:eastAsia="Consolas" w:cs="Consolas"/>
                <w:sz w:val="22"/>
              </w:rPr>
              <w:t>条目名称：</w:t>
            </w:r>
            <w:r>
              <w:rPr>
                <w:rFonts w:hint="eastAsia" w:ascii="Consolas" w:hAnsi="Consolas" w:eastAsia="宋体" w:cs="Consolas"/>
                <w:sz w:val="22"/>
                <w:lang w:val="en-US" w:eastAsia="zh-CN"/>
              </w:rPr>
              <w:t>空间</w:t>
            </w:r>
          </w:p>
          <w:p w14:paraId="0FDD9341">
            <w:pPr>
              <w:keepNext w:val="0"/>
              <w:keepLines w:val="0"/>
              <w:widowControl/>
              <w:suppressLineNumbers w:val="0"/>
              <w:jc w:val="left"/>
              <w:rPr>
                <w:rFonts w:hint="eastAsia" w:ascii="Consolas" w:hAnsi="Consolas" w:eastAsia="宋体" w:cs="Consolas"/>
                <w:sz w:val="22"/>
                <w:lang w:eastAsia="zh-CN"/>
              </w:rPr>
            </w:pPr>
            <w:r>
              <w:rPr>
                <w:rFonts w:ascii="Consolas" w:hAnsi="Consolas" w:eastAsia="Consolas" w:cs="Consolas"/>
                <w:sz w:val="22"/>
              </w:rPr>
              <w:t>条目类型：视觉形式</w:t>
            </w:r>
          </w:p>
          <w:p w14:paraId="1DD90C05">
            <w:pPr>
              <w:keepNext w:val="0"/>
              <w:keepLines w:val="0"/>
              <w:widowControl/>
              <w:suppressLineNumbers w:val="0"/>
              <w:jc w:val="left"/>
              <w:rPr>
                <w:rFonts w:hint="default" w:ascii="Consolas" w:hAnsi="Consolas" w:eastAsia="宋体" w:cs="Consolas"/>
                <w:sz w:val="22"/>
                <w:lang w:val="en-US" w:eastAsia="zh-CN"/>
              </w:rPr>
            </w:pPr>
            <w:r>
              <w:rPr>
                <w:rFonts w:ascii="Consolas" w:hAnsi="Consolas" w:eastAsia="Consolas" w:cs="Consolas"/>
                <w:sz w:val="22"/>
              </w:rPr>
              <w:t>关键词：</w:t>
            </w:r>
            <w:r>
              <w:rPr>
                <w:rFonts w:hint="eastAsia" w:ascii="Consolas" w:hAnsi="Consolas" w:eastAsia="宋体" w:cs="Consolas"/>
                <w:sz w:val="22"/>
                <w:lang w:val="en-US" w:eastAsia="zh-CN"/>
              </w:rPr>
              <w:t>空间意识；视觉艺术；视觉</w:t>
            </w:r>
          </w:p>
          <w:p w14:paraId="62E4F9EC">
            <w:pPr>
              <w:keepNext w:val="0"/>
              <w:keepLines w:val="0"/>
              <w:widowControl/>
              <w:suppressLineNumbers w:val="0"/>
              <w:jc w:val="left"/>
              <w:rPr>
                <w:rFonts w:hint="eastAsia" w:ascii="Consolas" w:hAnsi="Consolas" w:eastAsia="宋体" w:cs="Consolas"/>
                <w:sz w:val="22"/>
                <w:lang w:eastAsia="zh-CN"/>
              </w:rPr>
            </w:pPr>
          </w:p>
          <w:p w14:paraId="736EA99B">
            <w:pPr>
              <w:keepNext w:val="0"/>
              <w:keepLines w:val="0"/>
              <w:widowControl/>
              <w:suppressLineNumbers w:val="0"/>
              <w:jc w:val="left"/>
              <w:rPr>
                <w:rFonts w:hint="eastAsia" w:ascii="Consolas" w:hAnsi="Consolas" w:eastAsia="宋体" w:cs="Consolas"/>
                <w:sz w:val="22"/>
                <w:lang w:eastAsia="zh-CN"/>
              </w:rPr>
            </w:pPr>
            <w:r>
              <w:rPr>
                <w:rFonts w:ascii="Consolas" w:hAnsi="Consolas" w:eastAsia="Consolas" w:cs="Consolas"/>
                <w:sz w:val="22"/>
              </w:rPr>
              <w:t>2. 这是什么</w:t>
            </w:r>
          </w:p>
          <w:p w14:paraId="093EC32B">
            <w:pPr>
              <w:keepNext w:val="0"/>
              <w:keepLines w:val="0"/>
              <w:widowControl/>
              <w:suppressLineNumbers w:val="0"/>
              <w:jc w:val="left"/>
              <w:rPr>
                <w:rFonts w:hint="eastAsia" w:ascii="Consolas" w:hAnsi="Consolas" w:eastAsia="宋体" w:cs="Consolas"/>
                <w:sz w:val="22"/>
                <w:szCs w:val="22"/>
                <w:lang w:eastAsia="zh-CN"/>
              </w:rPr>
            </w:pPr>
            <w:r>
              <w:rPr>
                <w:rFonts w:hint="eastAsia" w:ascii="Consolas" w:hAnsi="Consolas" w:eastAsia="Consolas" w:cs="Consolas"/>
                <w:sz w:val="22"/>
                <w:szCs w:val="22"/>
                <w:lang w:val="en-US" w:eastAsia="zh-CN"/>
              </w:rPr>
              <w:t>从哲学上来说，空间是物质运动的存在形式，是指物质运动的广延性和伸张性</w:t>
            </w:r>
            <w:r>
              <w:rPr>
                <w:rFonts w:hint="default" w:ascii="Consolas" w:hAnsi="Consolas" w:eastAsia="Consolas" w:cs="Consolas"/>
                <w:sz w:val="22"/>
                <w:szCs w:val="22"/>
                <w:lang w:val="en-US" w:eastAsia="zh-CN"/>
              </w:rPr>
              <w:t>。</w:t>
            </w:r>
            <w:r>
              <w:rPr>
                <w:rFonts w:hint="eastAsia" w:ascii="Consolas" w:hAnsi="Consolas" w:eastAsia="Consolas" w:cs="Consolas"/>
                <w:sz w:val="22"/>
                <w:szCs w:val="22"/>
                <w:lang w:val="en-US" w:eastAsia="zh-CN"/>
              </w:rPr>
              <w:t>所谓广延性和伸张性，就一个具体事物来说，是指它存在的规模</w:t>
            </w:r>
            <w:r>
              <w:rPr>
                <w:rFonts w:hint="default" w:ascii="Consolas" w:hAnsi="Consolas" w:eastAsia="Consolas" w:cs="Consolas"/>
                <w:sz w:val="22"/>
                <w:szCs w:val="22"/>
                <w:lang w:val="en-US" w:eastAsia="zh-CN"/>
              </w:rPr>
              <w:t>、</w:t>
            </w:r>
            <w:r>
              <w:rPr>
                <w:rFonts w:hint="eastAsia" w:ascii="Consolas" w:hAnsi="Consolas" w:eastAsia="Consolas" w:cs="Consolas"/>
                <w:sz w:val="22"/>
                <w:szCs w:val="22"/>
                <w:lang w:val="en-US" w:eastAsia="zh-CN"/>
              </w:rPr>
              <w:t>位置</w:t>
            </w:r>
            <w:r>
              <w:rPr>
                <w:rFonts w:hint="default" w:ascii="Consolas" w:hAnsi="Consolas" w:eastAsia="Consolas" w:cs="Consolas"/>
                <w:sz w:val="22"/>
                <w:szCs w:val="22"/>
                <w:lang w:val="en-US" w:eastAsia="zh-CN"/>
              </w:rPr>
              <w:t>、</w:t>
            </w:r>
            <w:r>
              <w:rPr>
                <w:rFonts w:hint="eastAsia" w:ascii="Consolas" w:hAnsi="Consolas" w:eastAsia="Consolas" w:cs="Consolas"/>
                <w:sz w:val="22"/>
                <w:szCs w:val="22"/>
                <w:lang w:val="en-US" w:eastAsia="zh-CN"/>
              </w:rPr>
              <w:t>体积</w:t>
            </w:r>
            <w:r>
              <w:rPr>
                <w:rFonts w:hint="default" w:ascii="Consolas" w:hAnsi="Consolas" w:eastAsia="Consolas" w:cs="Consolas"/>
                <w:sz w:val="22"/>
                <w:szCs w:val="22"/>
                <w:lang w:val="en-US" w:eastAsia="zh-CN"/>
              </w:rPr>
              <w:t>、</w:t>
            </w:r>
            <w:r>
              <w:rPr>
                <w:rFonts w:hint="eastAsia" w:ascii="Consolas" w:hAnsi="Consolas" w:eastAsia="Consolas" w:cs="Consolas"/>
                <w:sz w:val="22"/>
                <w:szCs w:val="22"/>
                <w:lang w:val="en-US" w:eastAsia="zh-CN"/>
              </w:rPr>
              <w:t>距离等</w:t>
            </w:r>
            <w:r>
              <w:rPr>
                <w:rFonts w:hint="default" w:ascii="Consolas" w:hAnsi="Consolas" w:eastAsia="Consolas" w:cs="Consolas"/>
                <w:sz w:val="22"/>
                <w:szCs w:val="22"/>
                <w:lang w:val="en-US" w:eastAsia="zh-CN"/>
              </w:rPr>
              <w:t>。</w:t>
            </w:r>
          </w:p>
          <w:p w14:paraId="55FAAAEB">
            <w:pPr>
              <w:keepNext w:val="0"/>
              <w:keepLines w:val="0"/>
              <w:widowControl/>
              <w:suppressLineNumbers w:val="0"/>
              <w:jc w:val="left"/>
              <w:rPr>
                <w:rFonts w:hint="eastAsia" w:ascii="Consolas" w:hAnsi="Consolas" w:eastAsia="宋体" w:cs="Consolas"/>
                <w:sz w:val="22"/>
                <w:szCs w:val="22"/>
                <w:lang w:val="en-US" w:eastAsia="zh-CN"/>
              </w:rPr>
            </w:pPr>
            <w:r>
              <w:rPr>
                <w:rFonts w:hint="eastAsia" w:ascii="Consolas" w:hAnsi="Consolas" w:eastAsia="Consolas" w:cs="Consolas"/>
                <w:sz w:val="22"/>
                <w:szCs w:val="22"/>
                <w:lang w:val="en-US" w:eastAsia="zh-CN"/>
              </w:rPr>
              <w:t>绘画空间相对于自然空间来说，它是非物质的，它不是由画布</w:t>
            </w:r>
            <w:r>
              <w:rPr>
                <w:rFonts w:hint="default" w:ascii="Consolas" w:hAnsi="Consolas" w:eastAsia="Consolas" w:cs="Consolas"/>
                <w:sz w:val="22"/>
                <w:szCs w:val="22"/>
                <w:lang w:val="en-US" w:eastAsia="zh-CN"/>
              </w:rPr>
              <w:t>、</w:t>
            </w:r>
            <w:r>
              <w:rPr>
                <w:rFonts w:hint="eastAsia" w:ascii="Consolas" w:hAnsi="Consolas" w:eastAsia="Consolas" w:cs="Consolas"/>
                <w:sz w:val="22"/>
                <w:szCs w:val="22"/>
                <w:lang w:val="en-US" w:eastAsia="zh-CN"/>
              </w:rPr>
              <w:t>颜料或由纸</w:t>
            </w:r>
            <w:r>
              <w:rPr>
                <w:rFonts w:hint="default" w:ascii="Consolas" w:hAnsi="Consolas" w:eastAsia="Consolas" w:cs="Consolas"/>
                <w:sz w:val="22"/>
                <w:szCs w:val="22"/>
                <w:lang w:val="en-US" w:eastAsia="zh-CN"/>
              </w:rPr>
              <w:t>、</w:t>
            </w:r>
            <w:r>
              <w:rPr>
                <w:rFonts w:hint="eastAsia" w:ascii="Consolas" w:hAnsi="Consolas" w:eastAsia="Consolas" w:cs="Consolas"/>
                <w:sz w:val="22"/>
                <w:szCs w:val="22"/>
                <w:lang w:val="en-US" w:eastAsia="zh-CN"/>
              </w:rPr>
              <w:t>墨构成 的，而是经过艺术家的独具匠心的构画，使虚幻的形状相互平衡所构成的空间</w:t>
            </w:r>
            <w:r>
              <w:rPr>
                <w:rFonts w:hint="default" w:ascii="Consolas" w:hAnsi="Consolas" w:eastAsia="Consolas" w:cs="Consolas"/>
                <w:sz w:val="22"/>
                <w:szCs w:val="22"/>
                <w:lang w:val="en-US" w:eastAsia="zh-CN"/>
              </w:rPr>
              <w:t>。</w:t>
            </w:r>
          </w:p>
          <w:p w14:paraId="4EA6AD02">
            <w:pPr>
              <w:keepNext w:val="0"/>
              <w:keepLines w:val="0"/>
              <w:widowControl/>
              <w:suppressLineNumbers w:val="0"/>
              <w:jc w:val="left"/>
              <w:rPr>
                <w:rFonts w:hint="eastAsia" w:ascii="Consolas" w:hAnsi="Consolas" w:eastAsia="Consolas" w:cs="Consolas"/>
                <w:sz w:val="22"/>
                <w:szCs w:val="22"/>
                <w:lang w:val="en-US" w:eastAsia="zh-CN"/>
              </w:rPr>
            </w:pPr>
            <w:r>
              <w:rPr>
                <w:rFonts w:hint="eastAsia" w:ascii="Consolas" w:hAnsi="Consolas" w:eastAsia="Consolas" w:cs="Consolas"/>
                <w:sz w:val="22"/>
                <w:szCs w:val="22"/>
                <w:lang w:val="en-US" w:eastAsia="zh-CN"/>
              </w:rPr>
              <w:t>自然空间与绘画空间既有本质的区别，又有密切的联系</w:t>
            </w:r>
            <w:r>
              <w:rPr>
                <w:rFonts w:hint="default" w:ascii="Consolas" w:hAnsi="Consolas" w:eastAsia="Consolas" w:cs="Consolas"/>
                <w:sz w:val="22"/>
                <w:szCs w:val="22"/>
                <w:lang w:val="en-US" w:eastAsia="zh-CN"/>
              </w:rPr>
              <w:t>。</w:t>
            </w:r>
            <w:r>
              <w:rPr>
                <w:rFonts w:hint="eastAsia" w:ascii="Consolas" w:hAnsi="Consolas" w:eastAsia="Consolas" w:cs="Consolas"/>
                <w:sz w:val="22"/>
                <w:szCs w:val="22"/>
                <w:lang w:val="en-US" w:eastAsia="zh-CN"/>
              </w:rPr>
              <w:t>自然空间是绘画空间的基础，绘画空间是自然空间的能动反映</w:t>
            </w:r>
            <w:r>
              <w:rPr>
                <w:rFonts w:hint="default" w:ascii="Consolas" w:hAnsi="Consolas" w:eastAsia="Consolas" w:cs="Consolas"/>
                <w:sz w:val="22"/>
                <w:szCs w:val="22"/>
                <w:lang w:val="en-US" w:eastAsia="zh-CN"/>
              </w:rPr>
              <w:t>。</w:t>
            </w:r>
            <w:r>
              <w:rPr>
                <w:rFonts w:hint="eastAsia" w:ascii="Consolas" w:hAnsi="Consolas" w:eastAsia="Consolas" w:cs="Consolas"/>
                <w:sz w:val="22"/>
                <w:szCs w:val="22"/>
                <w:lang w:val="en-US" w:eastAsia="zh-CN"/>
              </w:rPr>
              <w:t>绘画是在二维的平面上所进行的视觉创造</w:t>
            </w:r>
            <w:r>
              <w:rPr>
                <w:rFonts w:hint="default" w:ascii="Consolas" w:hAnsi="Consolas" w:eastAsia="Consolas" w:cs="Consolas"/>
                <w:sz w:val="22"/>
                <w:szCs w:val="22"/>
                <w:lang w:val="en-US" w:eastAsia="zh-CN"/>
              </w:rPr>
              <w:t></w:t>
            </w:r>
            <w:r>
              <w:rPr>
                <w:rFonts w:hint="eastAsia" w:ascii="Consolas" w:hAnsi="Consolas" w:eastAsia="Consolas" w:cs="Consolas"/>
                <w:sz w:val="22"/>
                <w:szCs w:val="22"/>
                <w:lang w:val="en-US" w:eastAsia="zh-CN"/>
              </w:rPr>
              <w:t>是画家对于自然空间研究的一种抽象的反映</w:t>
            </w:r>
            <w:r>
              <w:rPr>
                <w:rFonts w:hint="default" w:ascii="Consolas" w:hAnsi="Consolas" w:eastAsia="Consolas" w:cs="Consolas"/>
                <w:sz w:val="22"/>
                <w:szCs w:val="22"/>
                <w:lang w:val="en-US" w:eastAsia="zh-CN"/>
              </w:rPr>
              <w:t>。</w:t>
            </w:r>
          </w:p>
          <w:p w14:paraId="7AF4820B">
            <w:pPr>
              <w:keepNext w:val="0"/>
              <w:keepLines w:val="0"/>
              <w:widowControl/>
              <w:suppressLineNumbers w:val="0"/>
              <w:jc w:val="left"/>
              <w:rPr>
                <w:rFonts w:ascii="Consolas" w:hAnsi="Consolas" w:eastAsia="Consolas" w:cs="Consolas"/>
                <w:sz w:val="22"/>
              </w:rPr>
            </w:pPr>
          </w:p>
          <w:p w14:paraId="050AE581">
            <w:pPr>
              <w:keepNext w:val="0"/>
              <w:keepLines w:val="0"/>
              <w:widowControl/>
              <w:suppressLineNumbers w:val="0"/>
              <w:jc w:val="left"/>
              <w:rPr>
                <w:rFonts w:hint="eastAsia" w:ascii="Consolas" w:hAnsi="Consolas" w:eastAsia="宋体" w:cs="Consolas"/>
                <w:sz w:val="22"/>
                <w:lang w:val="en-US" w:eastAsia="zh-CN"/>
              </w:rPr>
            </w:pPr>
            <w:r>
              <w:rPr>
                <w:rFonts w:ascii="Consolas" w:hAnsi="Consolas" w:eastAsia="Consolas" w:cs="Consolas"/>
                <w:sz w:val="22"/>
              </w:rPr>
              <w:t>3. 核心内容</w:t>
            </w:r>
            <w:r>
              <w:rPr>
                <w:rFonts w:ascii="Consolas" w:hAnsi="Consolas" w:eastAsia="Consolas" w:cs="Consolas"/>
                <w:sz w:val="22"/>
              </w:rPr>
              <w:br w:type="textWrapping"/>
            </w:r>
            <w:r>
              <w:rPr>
                <w:rFonts w:ascii="Consolas" w:hAnsi="Consolas" w:eastAsia="Consolas" w:cs="Consolas"/>
                <w:sz w:val="22"/>
              </w:rPr>
              <w:t>用300—500字整理3—5个重点。</w:t>
            </w:r>
            <w:r>
              <w:rPr>
                <w:rFonts w:ascii="Consolas" w:hAnsi="Consolas" w:eastAsia="Consolas" w:cs="Consolas"/>
                <w:sz w:val="22"/>
              </w:rPr>
              <w:br w:type="textWrapping"/>
            </w:r>
            <w:r>
              <w:rPr>
                <w:rFonts w:ascii="Consolas" w:hAnsi="Consolas" w:eastAsia="Consolas" w:cs="Consolas"/>
                <w:sz w:val="22"/>
              </w:rPr>
              <w:t>重点一：</w:t>
            </w:r>
            <w:r>
              <w:rPr>
                <w:rFonts w:hint="eastAsia" w:ascii="Consolas" w:hAnsi="Consolas" w:eastAsia="宋体" w:cs="Consolas"/>
                <w:sz w:val="22"/>
                <w:lang w:val="en-US" w:eastAsia="zh-CN"/>
              </w:rPr>
              <w:t>绘画空间和自然空间的区别</w:t>
            </w:r>
          </w:p>
          <w:p w14:paraId="0B9C45B8">
            <w:pPr>
              <w:keepNext w:val="0"/>
              <w:keepLines w:val="0"/>
              <w:widowControl/>
              <w:suppressLineNumbers w:val="0"/>
              <w:jc w:val="left"/>
              <w:rPr>
                <w:rFonts w:hint="eastAsia" w:ascii="Consolas" w:hAnsi="Consolas" w:eastAsia="宋体" w:cs="Consolas"/>
                <w:sz w:val="22"/>
                <w:szCs w:val="22"/>
                <w:lang w:val="en-US" w:eastAsia="zh-CN"/>
              </w:rPr>
            </w:pPr>
            <w:r>
              <w:rPr>
                <w:rFonts w:hint="eastAsia" w:ascii="Consolas" w:hAnsi="Consolas" w:eastAsia="Consolas" w:cs="Consolas"/>
                <w:sz w:val="22"/>
                <w:szCs w:val="22"/>
                <w:lang w:val="en-US" w:eastAsia="zh-CN"/>
              </w:rPr>
              <w:t>绘画空间不同于自然空间，但人对绘画空间的基本理解和认识确是建立在对自然或者现实空间理解的基础之上，是由画家在绘画载体上创造并展现出来，由彼此独立，同时又相互联系的绘画诸要素所构成的一种虚拟的空间，并且只能被人用视觉的方式所感知和把握。</w:t>
            </w:r>
          </w:p>
          <w:p w14:paraId="5AFD8755">
            <w:pPr>
              <w:keepNext w:val="0"/>
              <w:keepLines w:val="0"/>
              <w:widowControl/>
              <w:suppressLineNumbers w:val="0"/>
              <w:jc w:val="left"/>
              <w:rPr>
                <w:rFonts w:hint="default" w:ascii="Consolas" w:hAnsi="Consolas" w:eastAsia="宋体" w:cs="Consolas"/>
                <w:sz w:val="22"/>
                <w:lang w:val="en-US" w:eastAsia="zh-CN"/>
              </w:rPr>
            </w:pPr>
            <w:r>
              <w:rPr>
                <w:rFonts w:ascii="Consolas" w:hAnsi="Consolas" w:eastAsia="Consolas" w:cs="Consolas"/>
                <w:sz w:val="22"/>
              </w:rPr>
              <w:t>重点二：</w:t>
            </w:r>
            <w:r>
              <w:rPr>
                <w:rFonts w:hint="eastAsia" w:ascii="Consolas" w:hAnsi="Consolas" w:eastAsia="宋体" w:cs="Consolas"/>
                <w:sz w:val="22"/>
                <w:lang w:val="en-US" w:eastAsia="zh-CN"/>
              </w:rPr>
              <w:t>中国</w:t>
            </w:r>
            <w:r>
              <w:rPr>
                <w:rFonts w:ascii="Consolas" w:hAnsi="Consolas" w:eastAsia="Consolas" w:cs="Consolas"/>
                <w:sz w:val="22"/>
                <w:szCs w:val="22"/>
              </w:rPr>
              <w:t>传统绘画空间表现特点</w:t>
            </w:r>
          </w:p>
          <w:p w14:paraId="53C949D2">
            <w:pPr>
              <w:keepNext w:val="0"/>
              <w:keepLines w:val="0"/>
              <w:widowControl/>
              <w:suppressLineNumbers w:val="0"/>
              <w:jc w:val="left"/>
              <w:rPr>
                <w:rFonts w:hint="eastAsia" w:ascii="Consolas" w:hAnsi="Consolas" w:eastAsia="宋体" w:cs="Consolas"/>
                <w:sz w:val="22"/>
                <w:szCs w:val="22"/>
                <w:lang w:eastAsia="zh-CN"/>
              </w:rPr>
            </w:pPr>
            <w:r>
              <w:rPr>
                <w:rFonts w:hint="eastAsia" w:ascii="Consolas" w:hAnsi="Consolas" w:eastAsia="Consolas" w:cs="Consolas"/>
                <w:sz w:val="22"/>
                <w:szCs w:val="22"/>
              </w:rPr>
              <w:t>中国传统绘画在空间表现上不只是追求对形象的再现，更看重的是借助笔墨抒发内在情感，传达深刻的精神和体悟</w:t>
            </w:r>
            <w:r>
              <w:rPr>
                <w:rFonts w:hint="eastAsia" w:ascii="Consolas" w:hAnsi="Consolas" w:eastAsia="宋体" w:cs="Consolas"/>
                <w:sz w:val="22"/>
                <w:szCs w:val="22"/>
                <w:lang w:eastAsia="zh-CN"/>
              </w:rPr>
              <w:t>；</w:t>
            </w:r>
          </w:p>
          <w:p w14:paraId="3E0B85DE">
            <w:pPr>
              <w:keepNext w:val="0"/>
              <w:keepLines w:val="0"/>
              <w:widowControl/>
              <w:suppressLineNumbers w:val="0"/>
              <w:jc w:val="left"/>
              <w:rPr>
                <w:rFonts w:hint="default" w:ascii="Consolas" w:hAnsi="Consolas" w:eastAsia="宋体" w:cs="Consolas"/>
                <w:sz w:val="22"/>
                <w:szCs w:val="22"/>
                <w:lang w:val="en-US" w:eastAsia="zh-CN"/>
              </w:rPr>
            </w:pPr>
            <w:r>
              <w:rPr>
                <w:rFonts w:ascii="Consolas" w:hAnsi="Consolas" w:eastAsia="Consolas" w:cs="Consolas"/>
                <w:sz w:val="22"/>
              </w:rPr>
              <w:t>重点三：</w:t>
            </w:r>
            <w:r>
              <w:rPr>
                <w:rFonts w:ascii="Consolas" w:hAnsi="Consolas" w:eastAsia="Consolas" w:cs="Consolas"/>
                <w:sz w:val="22"/>
                <w:szCs w:val="22"/>
              </w:rPr>
              <w:t>西方传统绘画空间表现特点</w:t>
            </w:r>
            <w:r>
              <w:rPr>
                <w:rFonts w:ascii="Consolas" w:hAnsi="Consolas" w:eastAsia="Consolas" w:cs="Consolas"/>
                <w:sz w:val="22"/>
              </w:rPr>
              <w:br w:type="textWrapping"/>
            </w:r>
            <w:r>
              <w:rPr>
                <w:rFonts w:hint="eastAsia" w:ascii="Consolas" w:hAnsi="Consolas" w:eastAsia="Consolas" w:cs="Consolas"/>
                <w:sz w:val="22"/>
                <w:szCs w:val="22"/>
              </w:rPr>
              <w:t>西方绘画的空间构建始终是以二维平面精准表现三维的客观世界，着力于通过透视法和光影效果再现客观世界的立体与真实感，意图揭示客观世界的多样性及复杂性，凭借视觉观察探索宇宙的秩序及逻辑结构，反映对客观世界的理性把控。</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4. 与AI美学导师的关系</w:t>
            </w:r>
            <w:bookmarkStart w:id="0" w:name="_GoBack"/>
            <w:bookmarkEnd w:id="0"/>
            <w:r>
              <w:rPr>
                <w:rFonts w:ascii="Consolas" w:hAnsi="Consolas" w:eastAsia="Consolas" w:cs="Consolas"/>
                <w:sz w:val="22"/>
              </w:rPr>
              <w:br w:type="textWrapping"/>
            </w:r>
            <w:r>
              <w:rPr>
                <w:rFonts w:hint="eastAsia" w:ascii="Consolas" w:hAnsi="Consolas" w:eastAsia="宋体" w:cs="Consolas"/>
                <w:sz w:val="22"/>
                <w:lang w:val="en-US" w:eastAsia="zh-CN"/>
              </w:rPr>
              <w:t>可以帮助智能</w:t>
            </w:r>
            <w:r>
              <w:rPr>
                <w:rFonts w:hint="eastAsia" w:ascii="Consolas" w:hAnsi="Consolas" w:eastAsia="Consolas" w:cs="Consolas"/>
                <w:sz w:val="22"/>
                <w:szCs w:val="22"/>
              </w:rPr>
              <w:t>对图像的空间进行分析，判断画面的</w:t>
            </w:r>
            <w:r>
              <w:rPr>
                <w:rFonts w:hint="eastAsia" w:ascii="Consolas" w:hAnsi="Consolas" w:eastAsia="宋体" w:cs="Consolas"/>
                <w:sz w:val="22"/>
                <w:szCs w:val="22"/>
                <w:lang w:val="en-US" w:eastAsia="zh-CN"/>
              </w:rPr>
              <w:t>空间透视</w:t>
            </w:r>
            <w:r>
              <w:rPr>
                <w:rFonts w:hint="eastAsia" w:ascii="Consolas" w:hAnsi="Consolas" w:eastAsia="Consolas" w:cs="Consolas"/>
                <w:sz w:val="22"/>
                <w:szCs w:val="22"/>
              </w:rPr>
              <w:t>是否</w:t>
            </w:r>
            <w:r>
              <w:rPr>
                <w:rFonts w:hint="eastAsia" w:ascii="Consolas" w:hAnsi="Consolas" w:eastAsia="宋体" w:cs="Consolas"/>
                <w:sz w:val="22"/>
                <w:szCs w:val="22"/>
                <w:lang w:val="en-US" w:eastAsia="zh-CN"/>
              </w:rPr>
              <w:t>合理</w:t>
            </w:r>
            <w:r>
              <w:rPr>
                <w:rFonts w:hint="eastAsia" w:ascii="Consolas" w:hAnsi="Consolas" w:eastAsia="Consolas" w:cs="Consolas"/>
                <w:sz w:val="22"/>
                <w:szCs w:val="22"/>
              </w:rPr>
              <w:t>；可以识别画面中</w:t>
            </w:r>
            <w:r>
              <w:rPr>
                <w:rFonts w:hint="eastAsia" w:ascii="Consolas" w:hAnsi="Consolas" w:eastAsia="宋体" w:cs="Consolas"/>
                <w:sz w:val="22"/>
                <w:szCs w:val="22"/>
                <w:lang w:eastAsia="zh-CN"/>
              </w:rPr>
              <w:t>的</w:t>
            </w:r>
            <w:r>
              <w:rPr>
                <w:rFonts w:hint="eastAsia" w:ascii="Consolas" w:hAnsi="Consolas" w:eastAsia="Consolas" w:cs="Consolas"/>
                <w:sz w:val="22"/>
                <w:szCs w:val="22"/>
              </w:rPr>
              <w:t>空间表现方式，判断</w:t>
            </w:r>
            <w:r>
              <w:rPr>
                <w:rFonts w:hint="eastAsia" w:ascii="Consolas" w:hAnsi="Consolas" w:eastAsia="宋体" w:cs="Consolas"/>
                <w:sz w:val="22"/>
                <w:szCs w:val="22"/>
                <w:lang w:val="en-US" w:eastAsia="zh-CN"/>
              </w:rPr>
              <w:t>作者</w:t>
            </w:r>
            <w:r>
              <w:rPr>
                <w:rFonts w:hint="eastAsia" w:ascii="Consolas" w:hAnsi="Consolas" w:eastAsia="Consolas" w:cs="Consolas"/>
                <w:sz w:val="22"/>
                <w:szCs w:val="22"/>
              </w:rPr>
              <w:t>采用了何种手法来构建空间深度</w:t>
            </w:r>
            <w:r>
              <w:rPr>
                <w:rFonts w:hint="eastAsia" w:ascii="Consolas" w:hAnsi="Consolas" w:eastAsia="宋体" w:cs="Consolas"/>
                <w:sz w:val="22"/>
                <w:szCs w:val="22"/>
                <w:lang w:eastAsia="zh-CN"/>
              </w:rPr>
              <w:t>；</w:t>
            </w:r>
            <w:r>
              <w:rPr>
                <w:rFonts w:hint="eastAsia" w:ascii="Consolas" w:hAnsi="Consolas" w:eastAsia="Consolas" w:cs="Consolas"/>
                <w:sz w:val="22"/>
                <w:szCs w:val="22"/>
              </w:rPr>
              <w:t>可以</w:t>
            </w:r>
            <w:r>
              <w:rPr>
                <w:rFonts w:hint="eastAsia" w:ascii="Consolas" w:hAnsi="Consolas" w:eastAsia="宋体" w:cs="Consolas"/>
                <w:sz w:val="22"/>
                <w:szCs w:val="22"/>
                <w:lang w:val="en-US" w:eastAsia="zh-CN"/>
              </w:rPr>
              <w:t>帮助智能体</w:t>
            </w:r>
            <w:r>
              <w:rPr>
                <w:rFonts w:hint="eastAsia" w:ascii="Consolas" w:hAnsi="Consolas" w:eastAsia="Consolas" w:cs="Consolas"/>
                <w:sz w:val="22"/>
                <w:szCs w:val="22"/>
              </w:rPr>
              <w:t>区分中西传统绘画的空间表现差异；使用时需注意空间评判标准不同空</w:t>
            </w:r>
            <w:r>
              <w:rPr>
                <w:rFonts w:hint="eastAsia" w:ascii="Consolas" w:hAnsi="Consolas" w:eastAsia="宋体" w:cs="Consolas"/>
                <w:sz w:val="22"/>
                <w:szCs w:val="22"/>
                <w:lang w:eastAsia="zh-CN"/>
              </w:rPr>
              <w:t>，</w:t>
            </w:r>
            <w:r>
              <w:rPr>
                <w:rFonts w:hint="eastAsia" w:ascii="Consolas" w:hAnsi="Consolas" w:eastAsia="Consolas" w:cs="Consolas"/>
                <w:sz w:val="22"/>
                <w:szCs w:val="22"/>
              </w:rPr>
              <w:t>分析应服务于对整体氛围和表现意图的理解，而非机械套用某一种空间标准；</w:t>
            </w:r>
            <w:r>
              <w:rPr>
                <w:rFonts w:hint="eastAsia" w:ascii="Consolas" w:hAnsi="Consolas" w:eastAsia="宋体" w:cs="Consolas"/>
                <w:sz w:val="22"/>
                <w:szCs w:val="22"/>
                <w:lang w:val="en-US" w:eastAsia="zh-CN"/>
              </w:rPr>
              <w:t>且</w:t>
            </w:r>
            <w:r>
              <w:rPr>
                <w:rFonts w:hint="eastAsia" w:ascii="Consolas" w:hAnsi="Consolas" w:eastAsia="Consolas" w:cs="Consolas"/>
                <w:sz w:val="22"/>
                <w:szCs w:val="22"/>
              </w:rPr>
              <w:t>不同文化传统对空间的理解不同，在分析时应结合具体文化语境。</w:t>
            </w:r>
            <w:r>
              <w:rPr>
                <w:rFonts w:ascii="Consolas" w:hAnsi="Consolas" w:eastAsia="Consolas" w:cs="Consolas"/>
                <w:sz w:val="22"/>
              </w:rPr>
              <w:br w:type="textWrapping"/>
            </w:r>
            <w:r>
              <w:rPr>
                <w:rFonts w:ascii="Consolas" w:hAnsi="Consolas" w:eastAsia="Consolas" w:cs="Consolas"/>
                <w:sz w:val="22"/>
              </w:rPr>
              <w:t>5. 相关知识</w:t>
            </w:r>
            <w:r>
              <w:rPr>
                <w:rFonts w:ascii="Consolas" w:hAnsi="Consolas" w:eastAsia="Consolas" w:cs="Consolas"/>
                <w:sz w:val="22"/>
              </w:rPr>
              <w:br w:type="textWrapping"/>
            </w:r>
            <w:r>
              <w:rPr>
                <w:rFonts w:ascii="Consolas" w:hAnsi="Consolas" w:eastAsia="Consolas" w:cs="Consolas"/>
                <w:sz w:val="22"/>
              </w:rPr>
              <w:t>填写2—4个可能与本条内容共同出现的知识点。</w:t>
            </w:r>
            <w:r>
              <w:rPr>
                <w:rFonts w:ascii="Consolas" w:hAnsi="Consolas" w:eastAsia="Consolas" w:cs="Consolas"/>
                <w:sz w:val="22"/>
              </w:rPr>
              <w:br w:type="textWrapping"/>
            </w:r>
            <w:r>
              <w:rPr>
                <w:rFonts w:ascii="Consolas" w:hAnsi="Consolas" w:eastAsia="Consolas" w:cs="Consolas"/>
                <w:sz w:val="22"/>
              </w:rPr>
              <w:t>前置知识：</w:t>
            </w:r>
            <w:r>
              <w:rPr>
                <w:rFonts w:hint="eastAsia" w:ascii="Consolas" w:hAnsi="Consolas" w:eastAsia="宋体" w:cs="Consolas"/>
                <w:sz w:val="22"/>
                <w:lang w:val="en-US" w:eastAsia="zh-CN"/>
              </w:rPr>
              <w:t>构图；透视</w:t>
            </w:r>
            <w:r>
              <w:rPr>
                <w:rFonts w:ascii="Consolas" w:hAnsi="Consolas" w:eastAsia="Consolas" w:cs="Consolas"/>
                <w:sz w:val="22"/>
              </w:rPr>
              <w:br w:type="textWrapping"/>
            </w:r>
            <w:r>
              <w:rPr>
                <w:rFonts w:ascii="Consolas" w:hAnsi="Consolas" w:eastAsia="Consolas" w:cs="Consolas"/>
                <w:sz w:val="22"/>
              </w:rPr>
              <w:t>相关概念：</w:t>
            </w:r>
            <w:r>
              <w:rPr>
                <w:rFonts w:ascii="Consolas" w:hAnsi="Consolas" w:eastAsia="Consolas" w:cs="Consolas"/>
                <w:sz w:val="22"/>
                <w:szCs w:val="22"/>
              </w:rPr>
              <w:t>自然空间、绘画空间、虚幻空间、焦点透视、散点透视</w:t>
            </w:r>
            <w:r>
              <w:rPr>
                <w:rFonts w:ascii="Consolas" w:hAnsi="Consolas" w:eastAsia="Consolas" w:cs="Consolas"/>
                <w:sz w:val="22"/>
              </w:rPr>
              <w:br w:type="textWrapping"/>
            </w:r>
            <w:r>
              <w:rPr>
                <w:rFonts w:ascii="Consolas" w:hAnsi="Consolas" w:eastAsia="Consolas" w:cs="Consolas"/>
                <w:sz w:val="22"/>
              </w:rPr>
              <w:t>相关艺术家、作品或理论：</w:t>
            </w:r>
            <w:r>
              <w:rPr>
                <w:rFonts w:hint="eastAsia" w:ascii="Consolas" w:hAnsi="Consolas" w:eastAsia="Consolas" w:cs="Consolas"/>
                <w:sz w:val="22"/>
              </w:rPr>
              <w:t>散点透视法</w:t>
            </w:r>
            <w:r>
              <w:rPr>
                <w:rFonts w:hint="eastAsia" w:ascii="Consolas" w:hAnsi="Consolas" w:eastAsia="宋体" w:cs="Consolas"/>
                <w:sz w:val="22"/>
                <w:lang w:eastAsia="zh-CN"/>
              </w:rPr>
              <w:t>；</w:t>
            </w:r>
            <w:r>
              <w:rPr>
                <w:rFonts w:hint="eastAsia" w:ascii="Consolas" w:hAnsi="Consolas" w:eastAsia="Consolas" w:cs="Consolas"/>
                <w:sz w:val="22"/>
              </w:rPr>
              <w:t>焦点透视法</w:t>
            </w:r>
            <w:r>
              <w:rPr>
                <w:rFonts w:ascii="Consolas" w:hAnsi="Consolas" w:eastAsia="Consolas" w:cs="Consolas"/>
                <w:sz w:val="22"/>
              </w:rPr>
              <w:br w:type="textWrapping"/>
            </w:r>
            <w:r>
              <w:rPr>
                <w:rFonts w:ascii="Consolas" w:hAnsi="Consolas" w:eastAsia="Consolas" w:cs="Consolas"/>
                <w:sz w:val="22"/>
              </w:rPr>
              <w:t>可以继续学习的内容：</w:t>
            </w:r>
            <w:r>
              <w:rPr>
                <w:rFonts w:hint="eastAsia" w:ascii="Consolas" w:hAnsi="Consolas" w:eastAsia="Consolas" w:cs="Consolas"/>
                <w:sz w:val="22"/>
                <w:szCs w:val="22"/>
              </w:rPr>
              <w:t>多点透视、意象空间营造</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6. 学生可能怎样提问</w:t>
            </w:r>
            <w:r>
              <w:rPr>
                <w:rFonts w:ascii="Consolas" w:hAnsi="Consolas" w:eastAsia="Consolas" w:cs="Consolas"/>
                <w:sz w:val="22"/>
              </w:rPr>
              <w:br w:type="textWrapping"/>
            </w:r>
            <w:r>
              <w:rPr>
                <w:rFonts w:hint="eastAsia" w:ascii="Consolas" w:hAnsi="Consolas" w:eastAsia="宋体" w:cs="Consolas"/>
                <w:sz w:val="22"/>
                <w:lang w:val="en-US" w:eastAsia="zh-CN"/>
              </w:rPr>
              <w:t>问题一：</w:t>
            </w:r>
            <w:r>
              <w:rPr>
                <w:rFonts w:hint="eastAsia" w:ascii="Consolas" w:hAnsi="Consolas" w:eastAsia="宋体" w:cs="Consolas"/>
                <w:sz w:val="22"/>
                <w:szCs w:val="22"/>
                <w:lang w:val="en-US" w:eastAsia="zh-CN"/>
              </w:rPr>
              <w:t>绘画空间和自然空间的区别是什么？</w:t>
            </w:r>
          </w:p>
          <w:p w14:paraId="0279A0DA">
            <w:pPr>
              <w:spacing w:before="120" w:after="120" w:line="288" w:lineRule="auto"/>
              <w:jc w:val="left"/>
              <w:rPr>
                <w:rFonts w:hint="eastAsia" w:ascii="Consolas" w:hAnsi="Consolas" w:eastAsia="Consolas" w:cs="Consolas"/>
                <w:sz w:val="22"/>
              </w:rPr>
            </w:pPr>
            <w:r>
              <w:rPr>
                <w:rFonts w:hint="eastAsia" w:ascii="Consolas" w:hAnsi="Consolas" w:eastAsia="宋体" w:cs="Consolas"/>
                <w:sz w:val="22"/>
                <w:lang w:val="en-US" w:eastAsia="zh-CN"/>
              </w:rPr>
              <w:t>问题二：中西方绘画空间表现特点的不同是什么？</w:t>
            </w:r>
            <w:r>
              <w:rPr>
                <w:rFonts w:ascii="Consolas" w:hAnsi="Consolas" w:eastAsia="Consolas" w:cs="Consolas"/>
                <w:sz w:val="22"/>
              </w:rPr>
              <w:br w:type="textWrapping"/>
            </w:r>
            <w:r>
              <w:rPr>
                <w:rFonts w:hint="eastAsia" w:ascii="Consolas" w:hAnsi="Consolas" w:eastAsia="宋体" w:cs="Consolas"/>
                <w:sz w:val="22"/>
                <w:lang w:val="en-US" w:eastAsia="zh-CN"/>
              </w:rPr>
              <w:t>问题三：绘画空间的表现方式有哪些？</w:t>
            </w:r>
            <w:r>
              <w:rPr>
                <w:rFonts w:ascii="Consolas" w:hAnsi="Consolas" w:eastAsia="Consolas" w:cs="Consolas"/>
                <w:sz w:val="22"/>
              </w:rPr>
              <w:br w:type="textWrapping"/>
            </w:r>
            <w:r>
              <w:rPr>
                <w:rFonts w:ascii="Consolas" w:hAnsi="Consolas" w:eastAsia="Consolas" w:cs="Consolas"/>
                <w:sz w:val="22"/>
              </w:rPr>
              <w:t>7. 资料来源</w:t>
            </w:r>
            <w:r>
              <w:rPr>
                <w:rFonts w:ascii="Consolas" w:hAnsi="Consolas" w:eastAsia="Consolas" w:cs="Consolas"/>
                <w:sz w:val="22"/>
              </w:rPr>
              <w:br w:type="textWrapping"/>
            </w:r>
            <w:r>
              <w:rPr>
                <w:rFonts w:ascii="Consolas" w:hAnsi="Consolas" w:eastAsia="Consolas" w:cs="Consolas"/>
                <w:sz w:val="22"/>
              </w:rPr>
              <w:t>填写经过核验的来源，优先使用论文、专著、教材、博物馆官网、大学官网或权威数据库。</w:t>
            </w:r>
            <w:r>
              <w:rPr>
                <w:rFonts w:ascii="Consolas" w:hAnsi="Consolas" w:eastAsia="Consolas" w:cs="Consolas"/>
                <w:sz w:val="22"/>
              </w:rPr>
              <w:br w:type="textWrapping"/>
            </w:r>
            <w:r>
              <w:rPr>
                <w:rFonts w:ascii="Consolas" w:hAnsi="Consolas" w:eastAsia="Consolas" w:cs="Consolas"/>
                <w:sz w:val="22"/>
              </w:rPr>
              <w:t>作者：</w:t>
            </w:r>
            <w:r>
              <w:rPr>
                <w:rFonts w:hint="eastAsia" w:ascii="Consolas" w:hAnsi="Consolas" w:eastAsia="Consolas" w:cs="Consolas"/>
                <w:sz w:val="22"/>
              </w:rPr>
              <w:t>李秦</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sz w:val="22"/>
              </w:rPr>
              <w:t>视觉的追问—贾科梅蒂绘画空间研究</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val="en-US" w:eastAsia="zh-CN"/>
              </w:rPr>
              <w:t>西安美术学院</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2016</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第二章</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 xml:space="preserve">李秦.视觉的追问—贾科梅蒂绘画空间研究[D].西安美术学院,2016. </w:t>
            </w:r>
          </w:p>
          <w:p w14:paraId="046DABC3">
            <w:pPr>
              <w:pStyle w:val="2"/>
              <w:keepNext w:val="0"/>
              <w:keepLines w:val="0"/>
              <w:widowControl/>
              <w:suppressLineNumbers w:val="0"/>
              <w:rPr>
                <w:rFonts w:hint="eastAsia" w:ascii="Consolas" w:hAnsi="Consolas" w:eastAsia="Consolas" w:cs="Consolas"/>
                <w:sz w:val="22"/>
              </w:rPr>
            </w:pPr>
            <w:r>
              <w:rPr>
                <w:rFonts w:ascii="Consolas" w:hAnsi="Consolas" w:eastAsia="Consolas" w:cs="Consolas"/>
                <w:sz w:val="22"/>
              </w:rPr>
              <w:t>作者：</w:t>
            </w:r>
            <w:r>
              <w:rPr>
                <w:rFonts w:hint="eastAsia" w:ascii="Consolas" w:hAnsi="Consolas" w:eastAsia="宋体" w:cs="Consolas"/>
                <w:sz w:val="22"/>
                <w:lang w:val="en-US" w:eastAsia="zh-CN"/>
              </w:rPr>
              <w:t>冯民生</w:t>
            </w:r>
            <w:r>
              <w:rPr>
                <w:rFonts w:ascii="Consolas" w:hAnsi="Consolas" w:eastAsia="Consolas" w:cs="Consolas"/>
                <w:sz w:val="22"/>
              </w:rPr>
              <w:br w:type="textWrapping"/>
            </w:r>
            <w:r>
              <w:rPr>
                <w:rFonts w:ascii="Consolas" w:hAnsi="Consolas" w:eastAsia="Consolas" w:cs="Consolas"/>
                <w:sz w:val="22"/>
              </w:rPr>
              <w:t>资料名称：</w:t>
            </w:r>
            <w:r>
              <w:rPr>
                <w:rFonts w:ascii="Consolas" w:hAnsi="Consolas" w:eastAsia="Consolas" w:cs="Consolas"/>
                <w:kern w:val="0"/>
                <w:sz w:val="22"/>
                <w:szCs w:val="22"/>
                <w:lang w:val="en-US" w:eastAsia="zh-CN" w:bidi="ar"/>
              </w:rPr>
              <w:t>中西传统绘画空间表现比较研究</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val="en-US" w:eastAsia="zh-CN"/>
              </w:rPr>
              <w:t>南京艺术学院</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2006</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2.1</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 xml:space="preserve">冯民生.中西传统绘画空间表现比较研究[D].南京艺术学院,2006. </w:t>
            </w:r>
          </w:p>
          <w:p w14:paraId="09B3F779">
            <w:pPr>
              <w:spacing w:before="120" w:after="120" w:line="288" w:lineRule="auto"/>
              <w:jc w:val="left"/>
              <w:rPr>
                <w:rFonts w:hint="eastAsia" w:ascii="Consolas" w:hAnsi="Consolas" w:eastAsia="Consolas" w:cs="Consolas"/>
                <w:sz w:val="22"/>
              </w:rPr>
            </w:pPr>
          </w:p>
        </w:tc>
      </w:tr>
    </w:tbl>
    <w:p w14:paraId="6FCC53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HGBZ_CNK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4239F2"/>
    <w:rsid w:val="484239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2026-08-15T06:49:00Z</dcterms:created>
  <dc:creator>⁷</dc:creator>
  <cp:lastModifiedBy>⁷</cp:lastModifiedBy>
  <dcterms:modified xsi:type="dcterms:W3CDTF">2026-08-15T09:25:23Z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0C7BAC1AD89B4347A572E4ED566AD282_11</vt:lpwstr>
  </property>
  <property fmtid="{D5CDD505-2E9C-101B-9397-08002B2CF9AE}" pid="4" name="KSOTemplateDocerSaveRecord">
    <vt:lpwstr>eyJoZGlkIjoiNzI1MzljODBiNDliMzEyMzFlZWNlN2EzYjU0N2YzMWEiLCJ1c2VySWQiOiI1ODQzNjkwNzMifQ==</vt:lpwstr>
  </property>
</Properties>
</file>