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AC4F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B74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</w:p>
          <w:p w14:paraId="18614B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知识库条目：</w:t>
            </w:r>
            <w:r>
              <w:rPr>
                <w:rFonts w:ascii="Arial" w:hAnsi="Arial" w:eastAsia="等线" w:cs="Arial"/>
                <w:sz w:val="22"/>
              </w:rPr>
              <w:t>VIS-00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媒介</w:t>
            </w:r>
          </w:p>
          <w:p w14:paraId="5332C2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6D92A1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1. 基本信息</w:t>
            </w:r>
          </w:p>
          <w:p w14:paraId="76DDD5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条目编号：</w:t>
            </w:r>
            <w:r>
              <w:rPr>
                <w:rFonts w:ascii="Arial" w:hAnsi="Arial" w:eastAsia="等线" w:cs="Arial"/>
                <w:sz w:val="22"/>
              </w:rPr>
              <w:t>VIS-00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</w:p>
          <w:p w14:paraId="576B60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条目名称：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媒介</w:t>
            </w:r>
          </w:p>
          <w:p w14:paraId="3F1129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条目类型：视觉形式</w:t>
            </w:r>
          </w:p>
          <w:p w14:paraId="032D3B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关键词：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信息；媒介；媒介技术</w:t>
            </w:r>
          </w:p>
          <w:p w14:paraId="4C2698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2. 这是什么</w:t>
            </w:r>
          </w:p>
          <w:p w14:paraId="4654C2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“</w:t>
            </w:r>
            <w:r>
              <w:rPr>
                <w:rFonts w:ascii="Consolas" w:hAnsi="Consolas" w:eastAsia="Consolas" w:cs="Consolas"/>
                <w:sz w:val="22"/>
                <w:szCs w:val="22"/>
                <w:lang w:val="en-US" w:eastAsia="zh-CN"/>
              </w:rPr>
              <w:t>媒介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”</w:t>
            </w:r>
            <w:r>
              <w:rPr>
                <w:rFonts w:ascii="Consolas" w:hAnsi="Consolas" w:eastAsia="Consolas" w:cs="Consolas"/>
                <w:sz w:val="22"/>
                <w:szCs w:val="22"/>
                <w:lang w:val="en-US" w:eastAsia="zh-CN"/>
              </w:rPr>
              <w:t>的定义是：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“</w:t>
            </w:r>
            <w:r>
              <w:rPr>
                <w:rFonts w:ascii="Consolas" w:hAnsi="Consolas" w:eastAsia="Consolas" w:cs="Consolas"/>
                <w:sz w:val="22"/>
                <w:szCs w:val="22"/>
                <w:lang w:val="en-US" w:eastAsia="zh-CN"/>
              </w:rPr>
              <w:t>使双方（人或事物）发生关系的人或事物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”</w:t>
            </w:r>
            <w:r>
              <w:rPr>
                <w:rFonts w:ascii="Consolas" w:hAnsi="Consolas" w:eastAsia="Consolas" w:cs="Consolas"/>
                <w:sz w:val="22"/>
                <w:szCs w:val="22"/>
                <w:lang w:val="en-US" w:eastAsia="zh-CN"/>
              </w:rPr>
              <w:t>，对应的英</w:t>
            </w:r>
            <w:r>
              <w:rPr>
                <w:rFonts w:hint="default" w:ascii="Consolas" w:hAnsi="Consolas" w:eastAsia="Consolas" w:cs="Consolas"/>
                <w:sz w:val="22"/>
                <w:szCs w:val="22"/>
                <w:lang w:val="en-US" w:eastAsia="zh-CN"/>
              </w:rPr>
              <w:t>文是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“</w:t>
            </w:r>
            <w:r>
              <w:rPr>
                <w:rFonts w:hint="default" w:ascii="Consolas" w:hAnsi="Consolas" w:eastAsia="Consolas" w:cs="Consolas"/>
                <w:sz w:val="22"/>
                <w:szCs w:val="22"/>
                <w:lang w:val="en-US" w:eastAsia="zh-CN"/>
              </w:rPr>
              <w:t>intermediary, medium, vehicle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”</w:t>
            </w:r>
            <w:r>
              <w:rPr>
                <w:rFonts w:hint="default" w:ascii="Consolas" w:hAnsi="Consolas" w:eastAsia="Consolas" w:cs="Consolas"/>
                <w:sz w:val="22"/>
                <w:szCs w:val="22"/>
                <w:lang w:val="en-US" w:eastAsia="zh-CN"/>
              </w:rPr>
              <w:t>。</w:t>
            </w:r>
            <w:r>
              <w:rPr>
                <w:rFonts w:hint="eastAsia" w:ascii="Consolas" w:hAnsi="Consolas" w:eastAsia="Consolas" w:cs="Consolas"/>
                <w:sz w:val="22"/>
              </w:rPr>
              <w:t>媒介一词的由来，源自拉丁文medium，意为中间。十六、十七世纪英语中的媒介就是一个中间物。到了十九世纪，就出现了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“</w:t>
            </w:r>
            <w:r>
              <w:rPr>
                <w:rFonts w:hint="eastAsia" w:ascii="Consolas" w:hAnsi="Consolas" w:eastAsia="Consolas" w:cs="Consolas"/>
                <w:sz w:val="22"/>
              </w:rPr>
              <w:t>将你的日记视为此计划中一个可能的最好方法（medium）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”，</w:t>
            </w:r>
            <w:r>
              <w:rPr>
                <w:rFonts w:hint="eastAsia" w:ascii="Consolas" w:hAnsi="Consolas" w:eastAsia="Consolas" w:cs="Consolas"/>
                <w:sz w:val="22"/>
              </w:rPr>
              <w:t>medium的意思有了延伸，从中间物延展到了方法或者途径，就有了选择的含义。到20世纪初，随着报纸的普及，报纸被视为宣传的一种媒介。20世纪中期以后，media这个复数词被广泛使用，例如在广播、报纸、电视等。</w:t>
            </w:r>
          </w:p>
          <w:p w14:paraId="1891F1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eastAsia="宋体" w:cs="Consolas"/>
                <w:sz w:val="22"/>
                <w:lang w:val="en-US" w:eastAsia="zh-CN"/>
              </w:rPr>
            </w:pPr>
            <w:bookmarkStart w:id="0" w:name="_GoBack"/>
            <w:bookmarkEnd w:id="0"/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核心内容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用300—500字整理3—5个重点。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重点一：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媒介的作用</w:t>
            </w:r>
          </w:p>
          <w:p w14:paraId="571632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媒介对艺术作品的表现具有决定性作用。媒介作为艺术作品的传播载体，不但包含着创作者的思维与创作意图，也潜移默化地影响着艺术实践，例如，随着现代社会影视技术的高速发展，新型媒介使得艺术品越来越倾向于商业化运作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重点二：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媒介的类别</w:t>
            </w:r>
          </w:p>
          <w:p w14:paraId="3FBEF2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麦克卢汉认为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“</w:t>
            </w:r>
            <w:r>
              <w:rPr>
                <w:rFonts w:hint="eastAsia" w:ascii="Consolas" w:hAnsi="Consolas" w:eastAsia="Consolas" w:cs="Consolas"/>
                <w:sz w:val="22"/>
              </w:rPr>
              <w:t>媒介即讯息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”</w:t>
            </w:r>
            <w:r>
              <w:rPr>
                <w:rFonts w:hint="eastAsia" w:ascii="Consolas" w:hAnsi="Consolas" w:eastAsia="Consolas" w:cs="Consolas"/>
                <w:sz w:val="22"/>
              </w:rPr>
              <w:t>，在这里按照讯息载体的不同，可以将媒介的演变历程划分为五大类：非语言媒介、口语媒介、文字媒介、印刷媒介、电子媒介。在历史的发展过程中，五种媒介都有其不同的形式、载体和意义。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重点三：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媒介的演变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在人类文明的演进过程中，每一次生产技术的变革必然会伴随着媒介技术的变革，可以将知识的传播活动划分为三个类型：前媒介环境下的知识传播、传统媒介环境下的知识传播、新媒介环境下的知识传播。这三种知识传播类型对于知识的传递来说意义重大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与AI美学导师的关系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可以帮助分析媒介技术对艺术传播形式的影响，尤其是数字媒介、影视媒介如何改变艺术品的呈现与接受。</w:t>
            </w:r>
          </w:p>
          <w:p w14:paraId="22F74B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可以观察观察不同媒介如何塑造观众的审美体验，以及商业化媒介对艺术创作的导向作用。</w:t>
            </w:r>
          </w:p>
          <w:p w14:paraId="715BEB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可联系麦克卢汉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的</w:t>
            </w:r>
            <w:r>
              <w:rPr>
                <w:rFonts w:hint="eastAsia" w:ascii="Consolas" w:hAnsi="Consolas" w:eastAsia="Consolas" w:cs="Consolas"/>
                <w:sz w:val="22"/>
              </w:rPr>
              <w:t>媒介理论，探讨媒介本身如何成为审美内容的一部分。</w:t>
            </w:r>
          </w:p>
          <w:p w14:paraId="182E87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使用时需要注意避免将媒介决定论简单套用于所有艺术现象。</w:t>
            </w:r>
          </w:p>
          <w:p w14:paraId="3CB2C6B5">
            <w:pPr>
              <w:keepNext w:val="0"/>
              <w:keepLines w:val="0"/>
              <w:widowControl/>
              <w:suppressLineNumbers w:val="0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相关知识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填写2—4个可能与本条内容共同出现的知识点。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前置知识：</w:t>
            </w:r>
            <w:r>
              <w:rPr>
                <w:rFonts w:hint="eastAsia" w:ascii="Consolas" w:hAnsi="Consolas" w:eastAsia="Consolas" w:cs="Consolas"/>
                <w:sz w:val="22"/>
              </w:rPr>
              <w:t>构图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；</w:t>
            </w:r>
            <w:r>
              <w:rPr>
                <w:rFonts w:hint="eastAsia" w:ascii="Consolas" w:hAnsi="Consolas" w:eastAsia="Consolas" w:cs="Consolas"/>
                <w:sz w:val="22"/>
              </w:rPr>
              <w:t>色彩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；</w:t>
            </w:r>
            <w:r>
              <w:rPr>
                <w:rFonts w:hint="eastAsia" w:ascii="Consolas" w:hAnsi="Consolas" w:eastAsia="Consolas" w:cs="Consolas"/>
                <w:sz w:val="22"/>
              </w:rPr>
              <w:t>空间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相关概念：</w:t>
            </w:r>
            <w:r>
              <w:rPr>
                <w:rFonts w:hint="eastAsia" w:ascii="Consolas" w:hAnsi="Consolas" w:eastAsia="Consolas" w:cs="Consolas"/>
                <w:sz w:val="22"/>
              </w:rPr>
              <w:t>跨媒介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；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媒介技术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相关艺术家、作品或理论：</w:t>
            </w:r>
            <w:r>
              <w:rPr>
                <w:rFonts w:hint="eastAsia" w:ascii="Consolas" w:hAnsi="Consolas" w:eastAsia="Consolas" w:cs="Consolas"/>
                <w:sz w:val="22"/>
              </w:rPr>
              <w:t>麦克卢汉的媒介理论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可以继续学习的内容：</w:t>
            </w:r>
            <w:r>
              <w:rPr>
                <w:rFonts w:hint="eastAsia" w:ascii="Consolas" w:hAnsi="Consolas" w:eastAsia="Consolas" w:cs="Consolas"/>
                <w:sz w:val="22"/>
              </w:rPr>
              <w:t>数字美学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；</w:t>
            </w:r>
            <w:r>
              <w:rPr>
                <w:rFonts w:hint="eastAsia" w:ascii="Consolas" w:hAnsi="Consolas" w:eastAsia="Consolas" w:cs="Consolas"/>
                <w:sz w:val="22"/>
              </w:rPr>
              <w:t>媒介环境学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学生可能怎样提问</w:t>
            </w:r>
          </w:p>
          <w:p w14:paraId="15B5CC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问题一：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“媒介”这个词是怎么来的？它和我们日常说的“媒体”是一回事吗？</w:t>
            </w:r>
          </w:p>
          <w:p w14:paraId="33F62B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问题二：媒介的发展历程</w:t>
            </w:r>
          </w:p>
          <w:p w14:paraId="206E36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问题三：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艺术中的媒介和传播学中的媒介有什么区别？</w:t>
            </w:r>
          </w:p>
          <w:p w14:paraId="4483DF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资料来源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冯雁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>文化产业语境下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“</w:t>
            </w:r>
            <w:r>
              <w:rPr>
                <w:rFonts w:hint="eastAsia" w:ascii="Consolas" w:hAnsi="Consolas" w:eastAsia="Consolas" w:cs="Consolas"/>
                <w:sz w:val="22"/>
              </w:rPr>
              <w:t>媒介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”</w:t>
            </w:r>
            <w:r>
              <w:rPr>
                <w:rFonts w:hint="eastAsia" w:ascii="Consolas" w:hAnsi="Consolas" w:eastAsia="Consolas" w:cs="Consolas"/>
                <w:sz w:val="22"/>
              </w:rPr>
              <w:t>的定义与嬗变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Consolas" w:cs="Consolas"/>
                <w:sz w:val="22"/>
              </w:rPr>
              <w:t>新闻前哨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2021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冯雁. 文化产业语境下“媒介”的定义与嬗变[J].新闻前哨,2021,(10):121-122.</w:t>
            </w:r>
          </w:p>
          <w:p w14:paraId="52A034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</w:p>
          <w:p w14:paraId="6D2699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李沁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>沉浸媒介:重新定义媒介概念的内涵和外延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Consolas" w:cs="Consolas"/>
                <w:sz w:val="22"/>
              </w:rPr>
              <w:t>国际新闻界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2017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李沁. 沉浸媒介:重新定义媒介概念的内涵和外延[J].国际新闻界,2017,39(8):115-139.DOI:10.13495/j.cnki.cjjc.2017.08.008.</w:t>
            </w:r>
          </w:p>
          <w:p w14:paraId="31785F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</w:p>
          <w:p w14:paraId="66CBF2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Consolas" w:cs="Consolas"/>
                <w:sz w:val="22"/>
              </w:rPr>
              <w:t>戴丽霞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>从媒介进化看当代影视艺术形态的演变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新闻战线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2016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戴丽霞. 从媒介进化看当代影视艺术形态的演变[J].新闻战线,2016,(22):121-122.</w:t>
            </w:r>
          </w:p>
          <w:p w14:paraId="4D598F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</w:p>
          <w:p w14:paraId="4C9134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Consolas" w:cs="Consolas"/>
                <w:sz w:val="22"/>
              </w:rPr>
              <w:t>张林霞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>媒介演变与知识传播的研究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Consolas" w:cs="Consolas"/>
                <w:sz w:val="22"/>
              </w:rPr>
              <w:t>传播力研究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2019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p1-2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张林霞. 媒介演变与知识传播的研究[J].传播力研究,2019,3(12):35-36.</w:t>
            </w:r>
          </w:p>
        </w:tc>
      </w:tr>
    </w:tbl>
    <w:p w14:paraId="494DDA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TJ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KUBcv-745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ZKUBcv-74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宋一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9F0548"/>
    <w:rsid w:val="01BA1962"/>
    <w:rsid w:val="025D2470"/>
    <w:rsid w:val="082A6FA6"/>
    <w:rsid w:val="08545039"/>
    <w:rsid w:val="0D9F0548"/>
    <w:rsid w:val="0E240D54"/>
    <w:rsid w:val="11DC2579"/>
    <w:rsid w:val="142976A3"/>
    <w:rsid w:val="149A53D9"/>
    <w:rsid w:val="17224E02"/>
    <w:rsid w:val="196178B0"/>
    <w:rsid w:val="198E2E15"/>
    <w:rsid w:val="1BC5039F"/>
    <w:rsid w:val="1C136882"/>
    <w:rsid w:val="1D9D4911"/>
    <w:rsid w:val="1DC964EA"/>
    <w:rsid w:val="229149EA"/>
    <w:rsid w:val="25E52FB7"/>
    <w:rsid w:val="263334A8"/>
    <w:rsid w:val="272D45D3"/>
    <w:rsid w:val="2867108D"/>
    <w:rsid w:val="2B455FCA"/>
    <w:rsid w:val="2B956DFA"/>
    <w:rsid w:val="2F572D0F"/>
    <w:rsid w:val="30DE023D"/>
    <w:rsid w:val="32F85F09"/>
    <w:rsid w:val="33583DC9"/>
    <w:rsid w:val="34B1049E"/>
    <w:rsid w:val="37211C00"/>
    <w:rsid w:val="3A620DD9"/>
    <w:rsid w:val="3EAE3246"/>
    <w:rsid w:val="3FE9009B"/>
    <w:rsid w:val="40664781"/>
    <w:rsid w:val="4322349F"/>
    <w:rsid w:val="45FA35DE"/>
    <w:rsid w:val="468C64C8"/>
    <w:rsid w:val="46F801AE"/>
    <w:rsid w:val="4A2A7770"/>
    <w:rsid w:val="4CD40000"/>
    <w:rsid w:val="53335E7F"/>
    <w:rsid w:val="57A9647A"/>
    <w:rsid w:val="5936196D"/>
    <w:rsid w:val="599B388F"/>
    <w:rsid w:val="5A9418A9"/>
    <w:rsid w:val="5BD64E68"/>
    <w:rsid w:val="5BF3746A"/>
    <w:rsid w:val="5D834E78"/>
    <w:rsid w:val="601D5FF4"/>
    <w:rsid w:val="628A19B9"/>
    <w:rsid w:val="62E90DB7"/>
    <w:rsid w:val="653739AF"/>
    <w:rsid w:val="6B2C4161"/>
    <w:rsid w:val="6DF21471"/>
    <w:rsid w:val="6ED80D6D"/>
    <w:rsid w:val="73AE39A4"/>
    <w:rsid w:val="744F4A89"/>
    <w:rsid w:val="75B82733"/>
    <w:rsid w:val="763F670D"/>
    <w:rsid w:val="7A0C6AB7"/>
    <w:rsid w:val="7B771A51"/>
    <w:rsid w:val="7C7B6547"/>
    <w:rsid w:val="7CD04B69"/>
    <w:rsid w:val="7FBA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443</Words>
  <Characters>520</Characters>
  <Lines>0</Lines>
  <Paragraphs>0</Paragraphs>
  <TotalTime>7</TotalTime>
  <ScaleCrop>false</ScaleCrop>
  <LinksUpToDate>false</LinksUpToDate>
  <CharactersWithSpaces>528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2026-08-15T11:16:00Z</dcterms:created>
  <dc:creator>⁷</dc:creator>
  <cp:lastModifiedBy>⁷</cp:lastModifiedBy>
  <dcterms:modified xsi:type="dcterms:W3CDTF">2026-08-15T13:14:54Z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A1EAAC0BF2EC49419979909CDE0C93DA_11</vt:lpwstr>
  </property>
  <property fmtid="{D5CDD505-2E9C-101B-9397-08002B2CF9AE}" pid="4" name="KSOTemplateDocerSaveRecord">
    <vt:lpwstr>eyJoZGlkIjoiNzI1MzljODBiNDliMzEyMzFlZWNlN2EzYjU0N2YzMWEiLCJ1c2VySWQiOiI1ODQzNjkwNzMifQ==</vt:lpwstr>
  </property>
</Properties>
</file>