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626A1" w14:textId="7E1DB2E9" w:rsidR="00BD405F" w:rsidRDefault="009A588C" w:rsidP="009A588C">
      <w:pPr>
        <w:jc w:val="center"/>
      </w:pPr>
      <w:r>
        <w:t>Python Crime Data EDA Project Work Statement</w:t>
      </w:r>
    </w:p>
    <w:p w14:paraId="477A7B25" w14:textId="77777777" w:rsidR="009A588C" w:rsidRDefault="009A588C"/>
    <w:p w14:paraId="3E72089C" w14:textId="37B2B7ED" w:rsidR="009A0D18" w:rsidRDefault="006B2A48">
      <w:r>
        <w:t xml:space="preserve">Introduction </w:t>
      </w:r>
    </w:p>
    <w:p w14:paraId="5C066300" w14:textId="2EE043F3" w:rsidR="006B2A48" w:rsidRDefault="006B2A48">
      <w:r>
        <w:t xml:space="preserve">This project is a part of Rockborne’s python EDA  project and involves analysing at least 4 police forces across different regions to present to the head of marketing which regions are most/least desirable. </w:t>
      </w:r>
    </w:p>
    <w:sectPr w:rsidR="006B2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B4"/>
    <w:rsid w:val="00377A0F"/>
    <w:rsid w:val="004812DE"/>
    <w:rsid w:val="006B2A48"/>
    <w:rsid w:val="009A0D18"/>
    <w:rsid w:val="009A588C"/>
    <w:rsid w:val="00AB63B4"/>
    <w:rsid w:val="00BD405F"/>
    <w:rsid w:val="00F4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41F54"/>
  <w15:chartTrackingRefBased/>
  <w15:docId w15:val="{886F552F-6993-2445-B360-BE755C50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3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3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3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3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3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3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3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clifford</dc:creator>
  <cp:keywords/>
  <dc:description/>
  <cp:lastModifiedBy>freya clifford</cp:lastModifiedBy>
  <cp:revision>3</cp:revision>
  <dcterms:created xsi:type="dcterms:W3CDTF">2026-03-10T17:10:00Z</dcterms:created>
  <dcterms:modified xsi:type="dcterms:W3CDTF">2026-03-10T17:39:00Z</dcterms:modified>
</cp:coreProperties>
</file>